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鄂公学字[2018]0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spacing w:val="2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20"/>
          <w:sz w:val="36"/>
          <w:szCs w:val="36"/>
          <w:lang w:eastAsia="zh-CN"/>
        </w:rPr>
        <w:t>关于举办</w:t>
      </w:r>
      <w:r>
        <w:rPr>
          <w:rFonts w:hint="eastAsia" w:ascii="黑体" w:hAnsi="黑体" w:eastAsia="黑体" w:cs="黑体"/>
          <w:spacing w:val="20"/>
          <w:sz w:val="36"/>
          <w:szCs w:val="36"/>
          <w:lang w:val="en-US" w:eastAsia="zh-CN"/>
        </w:rPr>
        <w:t>2018年度“五省一市二区”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spacing w:val="2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20"/>
          <w:sz w:val="36"/>
          <w:szCs w:val="36"/>
          <w:lang w:val="en-US" w:eastAsia="zh-CN"/>
        </w:rPr>
        <w:t>公路长大桥隧创新技术论坛的通知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各市、州公路（交通）学会、各会员单位及相关单位：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在新形势下，为进一步推动公路桥隧工程技术创新发展，更好地为公路交通服务，由湖南、湖北、山东、广东、辽宁、上海、香港、澳门公路学会（工程师学会）联合举办的公路桥隧创新技术论坛活动，经商议，2018年由湖北省公路学会承办。论坛主题为“公路长大桥隧创新技术应用、交流与推广”，会议以论坛和技术考察的形式进行。现将会议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时间与地点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时间：2018年10月24日全天报到，25—26日论坛大会交流和技术考察。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地点：宜昌龙泉山庄大酒</w:t>
      </w:r>
      <w:r>
        <w:rPr>
          <w:rFonts w:hint="eastAsia" w:ascii="仿宋_GB2312" w:eastAsia="仿宋_GB2312"/>
          <w:spacing w:val="-20"/>
          <w:sz w:val="32"/>
          <w:szCs w:val="32"/>
          <w:lang w:val="en-US" w:eastAsia="zh-CN"/>
        </w:rPr>
        <w:t>店（宜昌市西陵区南津关路1号）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参会人员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各市、州公路（交通）学会、各会员单位领导和代表、论文作者及相关技术人员。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会议费用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每位参会代表缴纳注册费、资料费共计1000元，食宿由会议统一安排，费用自理。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其他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请各单位接通知后，于10月10日前将参会人员名单报送省公路学会办公室（参会人员回执单发送到QQ764534304），在住宿和饮食方面有特殊要求的，请在回执单中注明。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省公路学会联系人：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毋润生，联系电话：13907117849；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龙泉山庄联系人：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汪海涛，联系电话：13507209135。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附件：参会人员回执单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2018年9月17日</w:t>
      </w:r>
    </w:p>
    <w:p>
      <w:pPr>
        <w:spacing w:line="60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60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60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60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60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参会人员回执单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tbl>
      <w:tblPr>
        <w:tblStyle w:val="4"/>
        <w:tblW w:w="9737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40"/>
        <w:gridCol w:w="2286"/>
        <w:gridCol w:w="1674"/>
        <w:gridCol w:w="1080"/>
        <w:gridCol w:w="1080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8477" w:type="dxa"/>
            <w:gridSpan w:val="6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名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28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职务、职称</w:t>
            </w:r>
          </w:p>
        </w:tc>
        <w:tc>
          <w:tcPr>
            <w:tcW w:w="167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住宿情况</w:t>
            </w:r>
          </w:p>
        </w:tc>
        <w:tc>
          <w:tcPr>
            <w:tcW w:w="181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饮食特别要求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60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一人住</w:t>
            </w:r>
          </w:p>
        </w:tc>
        <w:tc>
          <w:tcPr>
            <w:tcW w:w="10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二人住</w:t>
            </w:r>
          </w:p>
        </w:tc>
        <w:tc>
          <w:tcPr>
            <w:tcW w:w="1817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286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74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17" w:type="dxa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442854"/>
    <w:multiLevelType w:val="singleLevel"/>
    <w:tmpl w:val="86442854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abstractNum w:abstractNumId="1">
    <w:nsid w:val="8C9A3A78"/>
    <w:multiLevelType w:val="singleLevel"/>
    <w:tmpl w:val="8C9A3A7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C22EA"/>
    <w:rsid w:val="1F1C22EA"/>
    <w:rsid w:val="271058A5"/>
    <w:rsid w:val="32D14B84"/>
    <w:rsid w:val="3EBC4522"/>
    <w:rsid w:val="56437A5C"/>
    <w:rsid w:val="6D535020"/>
    <w:rsid w:val="6EA8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2018-09-17T00:45:00Z</dcterms:created>
  <dc:creator>白兰</dc:creator>
  <cp:lastModifiedBy>白兰</cp:lastModifiedBy>
  <cp:lastPrinted>2018-09-17T03:08:00Z</cp:lastPrinted>
  <dcterms:modified xsi:type="dcterms:W3CDTF">2018-09-17T03:18:44Z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