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7D11" w14:textId="77777777" w:rsidR="00546EF9" w:rsidRDefault="00AD4ABE">
      <w:pPr>
        <w:jc w:val="center"/>
        <w:rPr>
          <w:rFonts w:ascii="宋体" w:hAnsi="宋体"/>
          <w:b/>
          <w:color w:val="FF0000"/>
          <w:spacing w:val="40"/>
          <w:w w:val="80"/>
          <w:sz w:val="120"/>
          <w:szCs w:val="120"/>
        </w:rPr>
      </w:pPr>
      <w:r>
        <w:rPr>
          <w:rFonts w:ascii="宋体" w:hAnsi="宋体" w:hint="eastAsia"/>
          <w:b/>
          <w:color w:val="FF0000"/>
          <w:spacing w:val="40"/>
          <w:w w:val="80"/>
          <w:sz w:val="120"/>
          <w:szCs w:val="120"/>
        </w:rPr>
        <w:t>湖北省公路学会</w:t>
      </w:r>
    </w:p>
    <w:p w14:paraId="7FD2DEF9" w14:textId="77777777" w:rsidR="00546EF9" w:rsidRDefault="00546EF9"/>
    <w:p w14:paraId="57C0E294" w14:textId="77777777" w:rsidR="00546EF9" w:rsidRDefault="00546EF9"/>
    <w:p w14:paraId="1DC125CE" w14:textId="77777777" w:rsidR="00546EF9" w:rsidRDefault="00546EF9"/>
    <w:p w14:paraId="15D401BE" w14:textId="77777777" w:rsidR="00546EF9" w:rsidRDefault="00AD4ABE">
      <w:pPr>
        <w:jc w:val="center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鄂公学字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【</w:t>
      </w:r>
      <w:r>
        <w:rPr>
          <w:rFonts w:ascii="华文仿宋" w:eastAsia="华文仿宋" w:hAnsi="华文仿宋" w:cs="华文仿宋" w:hint="eastAsia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】</w:t>
      </w: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sz w:val="32"/>
          <w:szCs w:val="32"/>
        </w:rPr>
        <w:t>6</w:t>
      </w:r>
      <w:r>
        <w:rPr>
          <w:rFonts w:ascii="华文仿宋" w:eastAsia="华文仿宋" w:hAnsi="华文仿宋" w:cs="华文仿宋" w:hint="eastAsia"/>
          <w:sz w:val="32"/>
          <w:szCs w:val="32"/>
        </w:rPr>
        <w:t>号</w:t>
      </w:r>
    </w:p>
    <w:p w14:paraId="01538874" w14:textId="77777777" w:rsidR="00546EF9" w:rsidRDefault="00AD4A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593A5" wp14:editId="6C1E1108">
                <wp:simplePos x="0" y="0"/>
                <wp:positionH relativeFrom="column">
                  <wp:posOffset>-123825</wp:posOffset>
                </wp:positionH>
                <wp:positionV relativeFrom="paragraph">
                  <wp:posOffset>43180</wp:posOffset>
                </wp:positionV>
                <wp:extent cx="5576570" cy="11430"/>
                <wp:effectExtent l="0" t="19050" r="5080" b="266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6570" cy="114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37705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.4pt" to="42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" strokecolor="red" strokeweight="3pt"/>
            </w:pict>
          </mc:Fallback>
        </mc:AlternateContent>
      </w:r>
    </w:p>
    <w:p w14:paraId="7CA686FB" w14:textId="77777777" w:rsidR="00546EF9" w:rsidRDefault="00546EF9"/>
    <w:p w14:paraId="1B9537E9" w14:textId="77777777" w:rsidR="00546EF9" w:rsidRDefault="00546EF9">
      <w:pPr>
        <w:rPr>
          <w:rFonts w:ascii="仿宋_GB2312" w:eastAsia="仿宋_GB2312"/>
          <w:sz w:val="32"/>
          <w:szCs w:val="32"/>
        </w:rPr>
      </w:pPr>
    </w:p>
    <w:p w14:paraId="468E93E0" w14:textId="77777777" w:rsidR="00546EF9" w:rsidRDefault="00546EF9">
      <w:pPr>
        <w:spacing w:line="600" w:lineRule="exact"/>
        <w:jc w:val="center"/>
        <w:rPr>
          <w:rFonts w:ascii="黑体" w:eastAsia="黑体" w:hAnsi="宋体"/>
          <w:sz w:val="36"/>
          <w:szCs w:val="36"/>
        </w:rPr>
      </w:pPr>
    </w:p>
    <w:p w14:paraId="66CBD4FC" w14:textId="77777777" w:rsidR="00546EF9" w:rsidRDefault="00AD4ABE">
      <w:pPr>
        <w:spacing w:line="6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关于转发中国公路学会</w:t>
      </w:r>
    </w:p>
    <w:p w14:paraId="34B6B4DE" w14:textId="77777777" w:rsidR="00546EF9" w:rsidRDefault="00AD4ABE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</w:t>
      </w: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2022</w:t>
      </w: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世界交通运输大会征文通知</w:t>
      </w:r>
      <w:r>
        <w:rPr>
          <w:rFonts w:ascii="黑体" w:eastAsia="黑体" w:hAnsi="黑体" w:cs="黑体" w:hint="eastAsia"/>
          <w:sz w:val="36"/>
          <w:szCs w:val="36"/>
        </w:rPr>
        <w:t>》</w:t>
      </w:r>
    </w:p>
    <w:p w14:paraId="60458303" w14:textId="77777777" w:rsidR="00546EF9" w:rsidRDefault="00546EF9">
      <w:pPr>
        <w:spacing w:line="600" w:lineRule="exact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</w:p>
    <w:p w14:paraId="65BFE62D" w14:textId="77777777" w:rsidR="00546EF9" w:rsidRDefault="00AD4AB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各市、州公路（交通）学会、省公路学会各专业委员会、各会员单位：</w:t>
      </w:r>
    </w:p>
    <w:p w14:paraId="0DEE2F42" w14:textId="77777777" w:rsidR="00546EF9" w:rsidRDefault="00AD4ABE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年世界交通运输大会将于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月在北京举行。为促进学术交流与行业科技进步，大会现面向交通运输及相关领域征集论文，征文范围及相关要求详见</w:t>
      </w:r>
      <w:bookmarkStart w:id="0" w:name="_Hlk85620056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世界交通运输大会征文通知》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（世交字【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号），投稿截止时间为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日。请各单位认真组织、踊跃投稿，力争体现湖北交通运输蒸蒸日上的精神风貌和在学术研究、科技创新、经验总结、工程实践等方面取得的优秀成果，为助力湖北交通贡献力量。</w:t>
      </w:r>
    </w:p>
    <w:p w14:paraId="0597A177" w14:textId="77777777" w:rsidR="00546EF9" w:rsidRDefault="00AD4ABE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稿件请直接发送我会，由我会择优推荐至世界交通运输大会进行交流。</w:t>
      </w:r>
    </w:p>
    <w:p w14:paraId="251A0555" w14:textId="77777777" w:rsidR="00546EF9" w:rsidRDefault="00AD4ABE">
      <w:pPr>
        <w:spacing w:line="600" w:lineRule="exact"/>
        <w:ind w:firstLine="645"/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fldChar w:fldCharType="begin"/>
      </w:r>
      <w:r>
        <w:rPr>
          <w:color w:val="000000" w:themeColor="text1"/>
        </w:rPr>
        <w:instrText xml:space="preserve"> HYPERLINK "mailto:</w:instrText>
      </w:r>
      <w:r>
        <w:rPr>
          <w:color w:val="000000" w:themeColor="text1"/>
        </w:rPr>
        <w:instrText>稿件发送邮箱</w:instrText>
      </w:r>
      <w:r>
        <w:rPr>
          <w:color w:val="000000" w:themeColor="text1"/>
        </w:rPr>
        <w:instrText>764534304@QQ.com</w:instrText>
      </w:r>
      <w:r>
        <w:rPr>
          <w:color w:val="000000" w:themeColor="text1"/>
        </w:rPr>
        <w:instrText>；联系人孙国英</w:instrText>
      </w:r>
      <w:r>
        <w:rPr>
          <w:color w:val="000000" w:themeColor="text1"/>
        </w:rPr>
        <w:instrText xml:space="preserve">" </w:instrText>
      </w:r>
      <w:r>
        <w:fldChar w:fldCharType="separate"/>
      </w:r>
      <w:r>
        <w:rPr>
          <w:rStyle w:val="a5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稿件发送邮箱</w:t>
      </w:r>
      <w:r>
        <w:rPr>
          <w:rStyle w:val="a5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:</w:t>
      </w:r>
      <w:r>
        <w:rPr>
          <w:rStyle w:val="a5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7</w:t>
      </w:r>
      <w:r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  <w:t>64534304@QQ</w:t>
      </w:r>
      <w:r>
        <w:rPr>
          <w:rStyle w:val="a5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.</w:t>
      </w:r>
      <w:r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  <w:t>com</w:t>
      </w:r>
      <w:r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  <w:t>；</w:t>
      </w:r>
    </w:p>
    <w:p w14:paraId="724B6312" w14:textId="77777777" w:rsidR="00546EF9" w:rsidRDefault="00AD4ABE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  <w:t>联系人</w:t>
      </w:r>
      <w:r>
        <w:rPr>
          <w:rStyle w:val="a5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:</w:t>
      </w:r>
      <w:r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  <w:t>孙国英</w:t>
      </w:r>
      <w:r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  <w:fldChar w:fldCharType="end"/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0278346</w:t>
      </w:r>
      <w:r>
        <w:rPr>
          <w:rFonts w:ascii="仿宋_GB2312" w:eastAsia="仿宋_GB2312" w:hAnsi="仿宋_GB2312" w:cs="仿宋_GB2312"/>
          <w:sz w:val="32"/>
          <w:szCs w:val="32"/>
        </w:rPr>
        <w:t xml:space="preserve">1639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李满来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2783461381</w:t>
      </w:r>
    </w:p>
    <w:p w14:paraId="51249788" w14:textId="77777777" w:rsidR="00546EF9" w:rsidRDefault="00546EF9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03D62F20" w14:textId="77777777" w:rsidR="00546EF9" w:rsidRDefault="00AD4ABE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世界交通运输大会征文通知》</w:t>
      </w:r>
    </w:p>
    <w:p w14:paraId="4ADA959F" w14:textId="77777777" w:rsidR="00546EF9" w:rsidRDefault="00AD4AB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588055EB" wp14:editId="4E6CF582">
            <wp:simplePos x="0" y="0"/>
            <wp:positionH relativeFrom="column">
              <wp:posOffset>3056255</wp:posOffset>
            </wp:positionH>
            <wp:positionV relativeFrom="paragraph">
              <wp:posOffset>192405</wp:posOffset>
            </wp:positionV>
            <wp:extent cx="1621790" cy="1621790"/>
            <wp:effectExtent l="0" t="0" r="16510" b="16510"/>
            <wp:wrapNone/>
            <wp:docPr id="6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00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14:paraId="3EAADB0A" w14:textId="77777777" w:rsidR="00546EF9" w:rsidRDefault="00AD4ABE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BA1E626" w14:textId="77777777" w:rsidR="00546EF9" w:rsidRDefault="00AD4ABE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D071FA3" w14:textId="77777777" w:rsidR="00546EF9" w:rsidRDefault="00546EF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5559645" w14:textId="77777777" w:rsidR="00546EF9" w:rsidRDefault="00546EF9">
      <w:pPr>
        <w:pStyle w:val="a3"/>
        <w:ind w:left="0"/>
        <w:rPr>
          <w:rFonts w:ascii="Times New Roman"/>
          <w:sz w:val="20"/>
        </w:rPr>
      </w:pPr>
    </w:p>
    <w:p w14:paraId="5F7297AD" w14:textId="77777777" w:rsidR="00546EF9" w:rsidRDefault="00546EF9">
      <w:pPr>
        <w:pStyle w:val="a3"/>
        <w:spacing w:before="4"/>
        <w:ind w:left="0"/>
        <w:rPr>
          <w:rFonts w:ascii="Times New Roman"/>
          <w:sz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7"/>
      </w:tblGrid>
      <w:tr w:rsidR="00546EF9" w14:paraId="4E86DF30" w14:textId="77777777">
        <w:trPr>
          <w:trHeight w:val="1857"/>
        </w:trPr>
        <w:tc>
          <w:tcPr>
            <w:tcW w:w="8587" w:type="dxa"/>
          </w:tcPr>
          <w:p w14:paraId="4A31B40B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6FD4EEEC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56DEC746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3B8FA5DE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10DAFC89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3C16C0CD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4FEF58AE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2C29EDBE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5F926664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0E6EF867" w14:textId="77777777" w:rsidR="00546EF9" w:rsidRDefault="00546EF9">
            <w:pPr>
              <w:pStyle w:val="TableParagraph"/>
              <w:spacing w:line="969" w:lineRule="exact"/>
              <w:ind w:left="0"/>
              <w:rPr>
                <w:color w:val="FF0000"/>
                <w:sz w:val="76"/>
              </w:rPr>
            </w:pPr>
          </w:p>
          <w:p w14:paraId="523C3460" w14:textId="77777777" w:rsidR="00546EF9" w:rsidRDefault="00AD4ABE">
            <w:pPr>
              <w:pStyle w:val="TableParagraph"/>
              <w:spacing w:line="969" w:lineRule="exact"/>
              <w:ind w:left="0"/>
              <w:jc w:val="center"/>
              <w:rPr>
                <w:sz w:val="76"/>
              </w:rPr>
            </w:pPr>
            <w:r>
              <w:rPr>
                <w:color w:val="FF0000"/>
                <w:sz w:val="76"/>
              </w:rPr>
              <w:lastRenderedPageBreak/>
              <w:t>世界交通运输大会文件</w:t>
            </w:r>
          </w:p>
          <w:p w14:paraId="6AB2201D" w14:textId="77777777" w:rsidR="00546EF9" w:rsidRDefault="00AD4ABE">
            <w:pPr>
              <w:pStyle w:val="TableParagraph"/>
              <w:spacing w:line="651" w:lineRule="exact"/>
              <w:ind w:left="127"/>
              <w:rPr>
                <w:sz w:val="48"/>
              </w:rPr>
            </w:pPr>
            <w:r>
              <w:rPr>
                <w:color w:val="FF0000"/>
                <w:w w:val="110"/>
                <w:sz w:val="48"/>
              </w:rPr>
              <w:t>WORLD TRANSPORT</w:t>
            </w:r>
            <w:r>
              <w:rPr>
                <w:color w:val="FF0000"/>
                <w:spacing w:val="57"/>
                <w:w w:val="110"/>
                <w:sz w:val="48"/>
              </w:rPr>
              <w:t xml:space="preserve"> </w:t>
            </w:r>
            <w:r>
              <w:rPr>
                <w:color w:val="FF0000"/>
                <w:w w:val="110"/>
                <w:sz w:val="48"/>
              </w:rPr>
              <w:t>CONVENTION</w:t>
            </w:r>
          </w:p>
        </w:tc>
      </w:tr>
      <w:tr w:rsidR="00546EF9" w14:paraId="05A9558E" w14:textId="77777777">
        <w:trPr>
          <w:trHeight w:val="861"/>
        </w:trPr>
        <w:tc>
          <w:tcPr>
            <w:tcW w:w="8587" w:type="dxa"/>
            <w:tcBorders>
              <w:bottom w:val="single" w:sz="12" w:space="0" w:color="FF0000"/>
            </w:tcBorders>
          </w:tcPr>
          <w:p w14:paraId="272D086F" w14:textId="77777777" w:rsidR="00546EF9" w:rsidRDefault="00AD4ABE">
            <w:pPr>
              <w:pStyle w:val="TableParagraph"/>
              <w:spacing w:before="244"/>
              <w:ind w:left="2920" w:right="2907"/>
              <w:jc w:val="center"/>
              <w:rPr>
                <w:rFonts w:ascii="宋体" w:eastAsia="宋体"/>
                <w:sz w:val="32"/>
              </w:rPr>
            </w:pPr>
            <w:r>
              <w:rPr>
                <w:rFonts w:ascii="宋体" w:eastAsia="宋体" w:hint="eastAsia"/>
                <w:sz w:val="32"/>
              </w:rPr>
              <w:lastRenderedPageBreak/>
              <w:t>世交字〔</w:t>
            </w:r>
            <w:r>
              <w:rPr>
                <w:rFonts w:ascii="宋体" w:eastAsia="宋体" w:hint="eastAsia"/>
                <w:sz w:val="32"/>
              </w:rPr>
              <w:t>2021</w:t>
            </w:r>
            <w:r>
              <w:rPr>
                <w:rFonts w:ascii="宋体" w:eastAsia="宋体" w:hint="eastAsia"/>
                <w:sz w:val="32"/>
              </w:rPr>
              <w:t>〕</w:t>
            </w:r>
            <w:r>
              <w:rPr>
                <w:rFonts w:ascii="宋体" w:eastAsia="宋体" w:hint="eastAsia"/>
                <w:sz w:val="32"/>
              </w:rPr>
              <w:t>9</w:t>
            </w:r>
            <w:r>
              <w:rPr>
                <w:rFonts w:ascii="宋体" w:eastAsia="宋体" w:hint="eastAsia"/>
                <w:sz w:val="32"/>
              </w:rPr>
              <w:t>号</w:t>
            </w:r>
          </w:p>
        </w:tc>
      </w:tr>
    </w:tbl>
    <w:p w14:paraId="4C43EA26" w14:textId="77777777" w:rsidR="00546EF9" w:rsidRDefault="00546EF9">
      <w:pPr>
        <w:pStyle w:val="a3"/>
        <w:ind w:left="0"/>
        <w:rPr>
          <w:rFonts w:ascii="Times New Roman"/>
          <w:sz w:val="20"/>
        </w:rPr>
      </w:pPr>
    </w:p>
    <w:p w14:paraId="647A8B2B" w14:textId="77777777" w:rsidR="00546EF9" w:rsidRDefault="00546EF9">
      <w:pPr>
        <w:pStyle w:val="a3"/>
        <w:spacing w:before="10"/>
        <w:ind w:left="0"/>
        <w:rPr>
          <w:rFonts w:ascii="Times New Roman"/>
          <w:sz w:val="23"/>
        </w:rPr>
      </w:pPr>
    </w:p>
    <w:p w14:paraId="4C39E8E1" w14:textId="77777777" w:rsidR="00546EF9" w:rsidRDefault="00AD4ABE">
      <w:pPr>
        <w:pStyle w:val="a4"/>
        <w:ind w:left="0"/>
      </w:pPr>
      <w:r>
        <w:rPr>
          <w:rFonts w:eastAsia="宋体" w:hint="eastAsia"/>
          <w:w w:val="105"/>
        </w:rPr>
        <w:t xml:space="preserve">     </w:t>
      </w:r>
      <w:r>
        <w:rPr>
          <w:w w:val="105"/>
        </w:rPr>
        <w:t>2022</w:t>
      </w:r>
      <w:r>
        <w:rPr>
          <w:w w:val="105"/>
        </w:rPr>
        <w:t>世界交通运输大会征文通知</w:t>
      </w:r>
    </w:p>
    <w:p w14:paraId="64A7EE08" w14:textId="77777777" w:rsidR="00546EF9" w:rsidRDefault="00546EF9">
      <w:pPr>
        <w:pStyle w:val="a3"/>
        <w:spacing w:before="12"/>
        <w:ind w:left="0"/>
        <w:rPr>
          <w:rFonts w:ascii="PMingLiU"/>
          <w:sz w:val="49"/>
        </w:rPr>
      </w:pPr>
    </w:p>
    <w:p w14:paraId="19639122" w14:textId="77777777" w:rsidR="00546EF9" w:rsidRDefault="00AD4ABE">
      <w:pPr>
        <w:pStyle w:val="a3"/>
      </w:pPr>
      <w:r>
        <w:t>各有关单位：</w:t>
      </w:r>
    </w:p>
    <w:p w14:paraId="1BC3923B" w14:textId="77777777" w:rsidR="00546EF9" w:rsidRDefault="00AD4ABE">
      <w:pPr>
        <w:pStyle w:val="a3"/>
        <w:spacing w:before="108" w:line="304" w:lineRule="auto"/>
        <w:ind w:right="436" w:firstLine="640"/>
      </w:pPr>
      <w:r>
        <w:rPr>
          <w:spacing w:val="-4"/>
        </w:rPr>
        <w:t>世界交通运输大会</w:t>
      </w:r>
      <w:r>
        <w:t>（</w:t>
      </w:r>
      <w:r>
        <w:t>World</w:t>
      </w:r>
      <w:r>
        <w:rPr>
          <w:spacing w:val="-50"/>
        </w:rPr>
        <w:t xml:space="preserve"> </w:t>
      </w:r>
      <w:r>
        <w:t>Transport</w:t>
      </w:r>
      <w:r>
        <w:rPr>
          <w:spacing w:val="-46"/>
        </w:rPr>
        <w:t xml:space="preserve"> </w:t>
      </w:r>
      <w:r>
        <w:rPr>
          <w:spacing w:val="-3"/>
        </w:rPr>
        <w:t>Convention</w:t>
      </w:r>
      <w:r>
        <w:rPr>
          <w:spacing w:val="-2"/>
        </w:rPr>
        <w:t>，简称</w:t>
      </w:r>
      <w:r>
        <w:rPr>
          <w:spacing w:val="-2"/>
        </w:rPr>
        <w:t>WTC</w:t>
      </w:r>
      <w:r>
        <w:rPr>
          <w:spacing w:val="-2"/>
        </w:rPr>
        <w:t>）是经国务院批准，由中国科学技术协会、交通运输部、</w:t>
      </w:r>
      <w:r>
        <w:rPr>
          <w:spacing w:val="-13"/>
        </w:rPr>
        <w:t>中国工程院主办，中国公路学会承办，国内外交通运输科技组</w:t>
      </w:r>
      <w:r>
        <w:rPr>
          <w:spacing w:val="-11"/>
        </w:rPr>
        <w:t>织共同支持的国际性会议。</w:t>
      </w:r>
      <w:r>
        <w:t>2022</w:t>
      </w:r>
      <w:r>
        <w:rPr>
          <w:spacing w:val="-14"/>
        </w:rPr>
        <w:t xml:space="preserve"> </w:t>
      </w:r>
      <w:r>
        <w:rPr>
          <w:spacing w:val="-14"/>
        </w:rPr>
        <w:t>世界交通运输大会拟于</w:t>
      </w:r>
      <w:r>
        <w:rPr>
          <w:spacing w:val="-14"/>
        </w:rPr>
        <w:t xml:space="preserve"> </w:t>
      </w:r>
      <w:r>
        <w:rPr>
          <w:spacing w:val="-4"/>
        </w:rPr>
        <w:t>2022</w:t>
      </w:r>
    </w:p>
    <w:p w14:paraId="38CDA2D9" w14:textId="77777777" w:rsidR="00546EF9" w:rsidRDefault="00AD4ABE">
      <w:pPr>
        <w:pStyle w:val="a3"/>
        <w:spacing w:line="304" w:lineRule="auto"/>
        <w:ind w:right="119"/>
      </w:pPr>
      <w:r>
        <w:rPr>
          <w:spacing w:val="-39"/>
        </w:rPr>
        <w:t>年</w:t>
      </w:r>
      <w:r>
        <w:rPr>
          <w:spacing w:val="-39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rPr>
          <w:spacing w:val="-16"/>
        </w:rPr>
        <w:t>月在北京举行。为促进学术交流与行业科技进步，即日起</w:t>
      </w:r>
      <w:r>
        <w:rPr>
          <w:spacing w:val="-16"/>
        </w:rPr>
        <w:t xml:space="preserve"> </w:t>
      </w:r>
      <w:r>
        <w:rPr>
          <w:spacing w:val="-20"/>
        </w:rPr>
        <w:t>面向国内外交通运输及相关领域征集论文。有关事项通知如下：</w:t>
      </w:r>
    </w:p>
    <w:p w14:paraId="43ED2843" w14:textId="77777777" w:rsidR="00546EF9" w:rsidRDefault="00AD4ABE">
      <w:pPr>
        <w:pStyle w:val="a3"/>
        <w:spacing w:line="408" w:lineRule="exact"/>
        <w:ind w:left="802"/>
        <w:rPr>
          <w:rFonts w:ascii="黑体" w:eastAsia="黑体"/>
        </w:rPr>
      </w:pPr>
      <w:r>
        <w:rPr>
          <w:rFonts w:ascii="黑体" w:eastAsia="黑体" w:hint="eastAsia"/>
        </w:rPr>
        <w:t>一、征文范围</w:t>
      </w:r>
    </w:p>
    <w:p w14:paraId="7C2E6C7A" w14:textId="77777777" w:rsidR="00546EF9" w:rsidRDefault="00AD4ABE">
      <w:pPr>
        <w:pStyle w:val="a3"/>
        <w:spacing w:before="109" w:line="304" w:lineRule="auto"/>
        <w:ind w:right="283" w:firstLine="640"/>
      </w:pPr>
      <w:r>
        <w:rPr>
          <w:spacing w:val="-1"/>
        </w:rPr>
        <w:t>公路工程、桥梁工程、隧道工程、交通工程、运输规划、</w:t>
      </w:r>
      <w:r>
        <w:rPr>
          <w:spacing w:val="-12"/>
        </w:rPr>
        <w:t>水上运输、轨道交通、航空运输、交叉学科等领域，涉及学术</w:t>
      </w:r>
      <w:r>
        <w:rPr>
          <w:spacing w:val="-14"/>
        </w:rPr>
        <w:t>研究、科技创新、经验总结、工程实践及产业发展等内容的论</w:t>
      </w:r>
      <w:r>
        <w:rPr>
          <w:spacing w:val="-9"/>
        </w:rPr>
        <w:t>文全文或长摘要，中英文均可。</w:t>
      </w:r>
    </w:p>
    <w:p w14:paraId="1C0471DE" w14:textId="77777777" w:rsidR="00546EF9" w:rsidRDefault="00AD4ABE">
      <w:pPr>
        <w:pStyle w:val="a3"/>
        <w:spacing w:line="409" w:lineRule="exact"/>
        <w:ind w:left="802"/>
        <w:rPr>
          <w:rFonts w:ascii="黑体" w:eastAsia="黑体"/>
        </w:rPr>
      </w:pPr>
      <w:r>
        <w:rPr>
          <w:rFonts w:ascii="黑体" w:eastAsia="黑体" w:hint="eastAsia"/>
        </w:rPr>
        <w:t>二、征文要求</w:t>
      </w:r>
    </w:p>
    <w:p w14:paraId="71911AB3" w14:textId="77777777" w:rsidR="00546EF9" w:rsidRDefault="00AD4ABE">
      <w:pPr>
        <w:pStyle w:val="a6"/>
        <w:numPr>
          <w:ilvl w:val="0"/>
          <w:numId w:val="1"/>
        </w:numPr>
        <w:tabs>
          <w:tab w:val="left" w:pos="1125"/>
        </w:tabs>
        <w:spacing w:before="109" w:line="304" w:lineRule="auto"/>
        <w:ind w:right="441" w:firstLine="640"/>
        <w:rPr>
          <w:sz w:val="32"/>
        </w:rPr>
      </w:pPr>
      <w:r>
        <w:rPr>
          <w:spacing w:val="-10"/>
          <w:sz w:val="32"/>
        </w:rPr>
        <w:t>本次征文的目的是鼓励学术交流，未发表或已发表的论</w:t>
      </w:r>
      <w:r>
        <w:rPr>
          <w:sz w:val="32"/>
        </w:rPr>
        <w:t>文均可投稿，通过评审后可参会并做报告。</w:t>
      </w:r>
    </w:p>
    <w:p w14:paraId="66BA490D" w14:textId="77777777" w:rsidR="00546EF9" w:rsidRDefault="00AD4ABE">
      <w:pPr>
        <w:pStyle w:val="a6"/>
        <w:numPr>
          <w:ilvl w:val="0"/>
          <w:numId w:val="1"/>
        </w:numPr>
        <w:tabs>
          <w:tab w:val="left" w:pos="1125"/>
        </w:tabs>
        <w:spacing w:line="304" w:lineRule="auto"/>
        <w:ind w:right="441" w:firstLine="640"/>
        <w:rPr>
          <w:sz w:val="32"/>
        </w:rPr>
        <w:sectPr w:rsidR="00546EF9">
          <w:footerReference w:type="default" r:id="rId9"/>
          <w:pgSz w:w="11910" w:h="16850"/>
          <w:pgMar w:top="1600" w:right="1260" w:bottom="1240" w:left="1540" w:header="720" w:footer="1049" w:gutter="0"/>
          <w:pgNumType w:start="1"/>
          <w:cols w:space="720"/>
        </w:sectPr>
      </w:pPr>
      <w:r>
        <w:rPr>
          <w:spacing w:val="-11"/>
          <w:sz w:val="32"/>
        </w:rPr>
        <w:t>未发表的论文可全文投稿或以</w:t>
      </w:r>
      <w:r>
        <w:rPr>
          <w:spacing w:val="-11"/>
          <w:sz w:val="32"/>
        </w:rPr>
        <w:t>“</w:t>
      </w:r>
      <w:r>
        <w:rPr>
          <w:spacing w:val="-11"/>
          <w:sz w:val="32"/>
        </w:rPr>
        <w:t>长摘要</w:t>
      </w:r>
      <w:r>
        <w:rPr>
          <w:spacing w:val="-11"/>
          <w:sz w:val="32"/>
        </w:rPr>
        <w:t>”</w:t>
      </w:r>
      <w:r>
        <w:rPr>
          <w:spacing w:val="-11"/>
          <w:sz w:val="32"/>
        </w:rPr>
        <w:t>形式投稿，全</w:t>
      </w:r>
      <w:r>
        <w:rPr>
          <w:spacing w:val="-10"/>
          <w:sz w:val="32"/>
        </w:rPr>
        <w:t>文投稿论文应具有真实性和原创性，不得与已发表论文或已提</w:t>
      </w:r>
    </w:p>
    <w:p w14:paraId="139153AA" w14:textId="77777777" w:rsidR="00546EF9" w:rsidRDefault="00AD4ABE">
      <w:pPr>
        <w:pStyle w:val="a3"/>
        <w:spacing w:before="37"/>
        <w:ind w:left="0"/>
      </w:pPr>
      <w:r>
        <w:rPr>
          <w:spacing w:val="-12"/>
        </w:rPr>
        <w:lastRenderedPageBreak/>
        <w:t>交其他期刊及会议、处于审核状态的论文有实质性的内容重复。</w:t>
      </w:r>
    </w:p>
    <w:p w14:paraId="49434F5D" w14:textId="77777777" w:rsidR="00546EF9" w:rsidRDefault="00AD4ABE">
      <w:pPr>
        <w:pStyle w:val="a6"/>
        <w:numPr>
          <w:ilvl w:val="0"/>
          <w:numId w:val="1"/>
        </w:numPr>
        <w:tabs>
          <w:tab w:val="left" w:pos="1125"/>
        </w:tabs>
        <w:spacing w:before="108"/>
        <w:ind w:left="1124" w:hanging="323"/>
        <w:rPr>
          <w:sz w:val="32"/>
        </w:rPr>
      </w:pPr>
      <w:r>
        <w:rPr>
          <w:sz w:val="32"/>
        </w:rPr>
        <w:t>已发表的论文须以</w:t>
      </w:r>
      <w:r>
        <w:rPr>
          <w:sz w:val="32"/>
        </w:rPr>
        <w:t>“</w:t>
      </w:r>
      <w:r>
        <w:rPr>
          <w:sz w:val="32"/>
        </w:rPr>
        <w:t>长摘要</w:t>
      </w:r>
      <w:r>
        <w:rPr>
          <w:sz w:val="32"/>
        </w:rPr>
        <w:t>”</w:t>
      </w:r>
      <w:r>
        <w:rPr>
          <w:sz w:val="32"/>
        </w:rPr>
        <w:t>形式投稿。</w:t>
      </w:r>
    </w:p>
    <w:p w14:paraId="36487BE0" w14:textId="77777777" w:rsidR="00546EF9" w:rsidRDefault="00AD4ABE">
      <w:pPr>
        <w:pStyle w:val="a6"/>
        <w:numPr>
          <w:ilvl w:val="0"/>
          <w:numId w:val="1"/>
        </w:numPr>
        <w:tabs>
          <w:tab w:val="left" w:pos="1125"/>
        </w:tabs>
        <w:spacing w:before="111"/>
        <w:ind w:left="1124" w:hanging="323"/>
        <w:rPr>
          <w:sz w:val="32"/>
        </w:rPr>
      </w:pPr>
      <w:r>
        <w:rPr>
          <w:sz w:val="32"/>
        </w:rPr>
        <w:t>投稿论文全文及长摘要请勿涉密，文责自负。</w:t>
      </w:r>
    </w:p>
    <w:p w14:paraId="15C51918" w14:textId="77777777" w:rsidR="00546EF9" w:rsidRDefault="00AD4ABE">
      <w:pPr>
        <w:pStyle w:val="a6"/>
        <w:numPr>
          <w:ilvl w:val="0"/>
          <w:numId w:val="1"/>
        </w:numPr>
        <w:tabs>
          <w:tab w:val="left" w:pos="1125"/>
        </w:tabs>
        <w:spacing w:before="111"/>
        <w:ind w:left="1124" w:hanging="323"/>
        <w:rPr>
          <w:sz w:val="32"/>
        </w:rPr>
      </w:pPr>
      <w:r>
        <w:rPr>
          <w:spacing w:val="-6"/>
          <w:sz w:val="32"/>
        </w:rPr>
        <w:t>投稿论文全文字数宜控制在</w:t>
      </w:r>
      <w:r>
        <w:rPr>
          <w:spacing w:val="-6"/>
          <w:sz w:val="32"/>
        </w:rPr>
        <w:t xml:space="preserve"> </w:t>
      </w:r>
      <w:r>
        <w:rPr>
          <w:sz w:val="32"/>
        </w:rPr>
        <w:t>5000</w:t>
      </w:r>
      <w:r>
        <w:rPr>
          <w:spacing w:val="-9"/>
          <w:sz w:val="32"/>
        </w:rPr>
        <w:t xml:space="preserve"> </w:t>
      </w:r>
      <w:r>
        <w:rPr>
          <w:spacing w:val="-9"/>
          <w:sz w:val="32"/>
        </w:rPr>
        <w:t>字以内，长摘要字数</w:t>
      </w:r>
    </w:p>
    <w:p w14:paraId="45606398" w14:textId="77777777" w:rsidR="00546EF9" w:rsidRDefault="00AD4ABE">
      <w:pPr>
        <w:pStyle w:val="a3"/>
        <w:spacing w:before="108"/>
      </w:pPr>
      <w:r>
        <w:t>宜控制在</w:t>
      </w:r>
      <w:r>
        <w:t xml:space="preserve"> 1000 </w:t>
      </w:r>
      <w:r>
        <w:t>字左右。</w:t>
      </w:r>
    </w:p>
    <w:p w14:paraId="1DD988B3" w14:textId="77777777" w:rsidR="00546EF9" w:rsidRDefault="00AD4ABE">
      <w:pPr>
        <w:pStyle w:val="a6"/>
        <w:numPr>
          <w:ilvl w:val="0"/>
          <w:numId w:val="1"/>
        </w:numPr>
        <w:tabs>
          <w:tab w:val="left" w:pos="1125"/>
        </w:tabs>
        <w:spacing w:before="111"/>
        <w:ind w:left="1124" w:hanging="323"/>
        <w:rPr>
          <w:sz w:val="32"/>
        </w:rPr>
      </w:pPr>
      <w:r>
        <w:rPr>
          <w:sz w:val="32"/>
        </w:rPr>
        <w:t>每篇论文及长摘要至少一位作者须到会进行报告交流。</w:t>
      </w:r>
    </w:p>
    <w:p w14:paraId="3D5E03A2" w14:textId="77777777" w:rsidR="00546EF9" w:rsidRDefault="00AD4ABE">
      <w:pPr>
        <w:pStyle w:val="a3"/>
        <w:spacing w:before="112"/>
        <w:ind w:left="802"/>
        <w:rPr>
          <w:rFonts w:ascii="黑体" w:eastAsia="黑体"/>
        </w:rPr>
      </w:pPr>
      <w:r>
        <w:rPr>
          <w:rFonts w:ascii="黑体" w:eastAsia="黑体" w:hint="eastAsia"/>
        </w:rPr>
        <w:t>三、论文收录与出版</w:t>
      </w:r>
    </w:p>
    <w:p w14:paraId="5ABE3810" w14:textId="77777777" w:rsidR="00546EF9" w:rsidRDefault="00AD4ABE">
      <w:pPr>
        <w:pStyle w:val="a6"/>
        <w:numPr>
          <w:ilvl w:val="0"/>
          <w:numId w:val="2"/>
        </w:numPr>
        <w:tabs>
          <w:tab w:val="left" w:pos="1125"/>
        </w:tabs>
        <w:spacing w:before="108" w:line="304" w:lineRule="auto"/>
        <w:ind w:right="118" w:firstLine="640"/>
        <w:jc w:val="both"/>
        <w:rPr>
          <w:sz w:val="32"/>
        </w:rPr>
      </w:pPr>
      <w:r>
        <w:rPr>
          <w:spacing w:val="-11"/>
          <w:sz w:val="32"/>
        </w:rPr>
        <w:t>大会将公开出版发行《</w:t>
      </w:r>
      <w:r>
        <w:rPr>
          <w:sz w:val="32"/>
        </w:rPr>
        <w:t>2022</w:t>
      </w:r>
      <w:r>
        <w:rPr>
          <w:spacing w:val="-18"/>
          <w:sz w:val="32"/>
        </w:rPr>
        <w:t xml:space="preserve"> </w:t>
      </w:r>
      <w:r>
        <w:rPr>
          <w:spacing w:val="-18"/>
          <w:sz w:val="32"/>
        </w:rPr>
        <w:t>世界交通运输大会论文集》，</w:t>
      </w:r>
      <w:r>
        <w:rPr>
          <w:spacing w:val="-18"/>
          <w:sz w:val="32"/>
        </w:rPr>
        <w:t xml:space="preserve"> </w:t>
      </w:r>
      <w:r>
        <w:rPr>
          <w:sz w:val="32"/>
        </w:rPr>
        <w:t>制作电子版《</w:t>
      </w:r>
      <w:r>
        <w:rPr>
          <w:sz w:val="32"/>
        </w:rPr>
        <w:t>2022</w:t>
      </w:r>
      <w:r>
        <w:rPr>
          <w:spacing w:val="-10"/>
          <w:sz w:val="32"/>
        </w:rPr>
        <w:t xml:space="preserve"> </w:t>
      </w:r>
      <w:r>
        <w:rPr>
          <w:spacing w:val="-10"/>
          <w:sz w:val="32"/>
        </w:rPr>
        <w:t>世界交通运输大会论文摘要集》。</w:t>
      </w:r>
    </w:p>
    <w:p w14:paraId="4E79B253" w14:textId="77777777" w:rsidR="00546EF9" w:rsidRDefault="00AD4ABE">
      <w:pPr>
        <w:pStyle w:val="a6"/>
        <w:numPr>
          <w:ilvl w:val="0"/>
          <w:numId w:val="2"/>
        </w:numPr>
        <w:tabs>
          <w:tab w:val="left" w:pos="1125"/>
        </w:tabs>
        <w:spacing w:line="304" w:lineRule="auto"/>
        <w:ind w:right="437" w:firstLine="640"/>
        <w:jc w:val="both"/>
        <w:rPr>
          <w:sz w:val="32"/>
        </w:rPr>
      </w:pPr>
      <w:r>
        <w:rPr>
          <w:spacing w:val="-12"/>
          <w:sz w:val="32"/>
        </w:rPr>
        <w:t>全文投稿可选择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收录至论文集并做报告交流</w:t>
      </w:r>
      <w:r>
        <w:rPr>
          <w:spacing w:val="-12"/>
          <w:sz w:val="32"/>
        </w:rPr>
        <w:t>”“</w:t>
      </w:r>
      <w:r>
        <w:rPr>
          <w:spacing w:val="-12"/>
          <w:sz w:val="32"/>
        </w:rPr>
        <w:t>收录</w:t>
      </w:r>
      <w:r>
        <w:rPr>
          <w:spacing w:val="-9"/>
          <w:sz w:val="32"/>
        </w:rPr>
        <w:t>至摘要集并做报告交流</w:t>
      </w:r>
      <w:r>
        <w:rPr>
          <w:spacing w:val="-9"/>
          <w:sz w:val="32"/>
        </w:rPr>
        <w:t>”“</w:t>
      </w:r>
      <w:r>
        <w:rPr>
          <w:spacing w:val="-9"/>
          <w:sz w:val="32"/>
        </w:rPr>
        <w:t>仅做报告交流</w:t>
      </w:r>
      <w:r>
        <w:rPr>
          <w:spacing w:val="-9"/>
          <w:sz w:val="32"/>
        </w:rPr>
        <w:t>”</w:t>
      </w:r>
      <w:r>
        <w:rPr>
          <w:spacing w:val="-9"/>
          <w:sz w:val="32"/>
        </w:rPr>
        <w:t>三种形式之一；长</w:t>
      </w:r>
      <w:r>
        <w:rPr>
          <w:spacing w:val="-14"/>
          <w:sz w:val="32"/>
        </w:rPr>
        <w:t>摘要投稿可选择</w:t>
      </w:r>
      <w:r>
        <w:rPr>
          <w:spacing w:val="-14"/>
          <w:sz w:val="32"/>
        </w:rPr>
        <w:t>“</w:t>
      </w:r>
      <w:r>
        <w:rPr>
          <w:spacing w:val="-14"/>
          <w:sz w:val="32"/>
        </w:rPr>
        <w:t>收录至摘要集并做报告交流</w:t>
      </w:r>
      <w:r>
        <w:rPr>
          <w:spacing w:val="-14"/>
          <w:sz w:val="32"/>
        </w:rPr>
        <w:t>”“</w:t>
      </w:r>
      <w:r>
        <w:rPr>
          <w:spacing w:val="-14"/>
          <w:sz w:val="32"/>
        </w:rPr>
        <w:t>仅做报告交</w:t>
      </w:r>
      <w:r>
        <w:rPr>
          <w:sz w:val="32"/>
        </w:rPr>
        <w:t>流</w:t>
      </w:r>
      <w:r>
        <w:rPr>
          <w:sz w:val="32"/>
        </w:rPr>
        <w:t>”</w:t>
      </w:r>
      <w:r>
        <w:rPr>
          <w:sz w:val="32"/>
        </w:rPr>
        <w:t>两种形式之一。</w:t>
      </w:r>
    </w:p>
    <w:p w14:paraId="2DBB054D" w14:textId="77777777" w:rsidR="00546EF9" w:rsidRDefault="00AD4ABE">
      <w:pPr>
        <w:pStyle w:val="a6"/>
        <w:numPr>
          <w:ilvl w:val="0"/>
          <w:numId w:val="2"/>
        </w:numPr>
        <w:tabs>
          <w:tab w:val="left" w:pos="1125"/>
        </w:tabs>
        <w:spacing w:line="406" w:lineRule="exact"/>
        <w:ind w:left="1124" w:hanging="323"/>
        <w:rPr>
          <w:sz w:val="32"/>
        </w:rPr>
      </w:pPr>
      <w:r>
        <w:rPr>
          <w:spacing w:val="-4"/>
          <w:sz w:val="32"/>
        </w:rPr>
        <w:t>论文集论文作者可自行选择是否被</w:t>
      </w:r>
      <w:proofErr w:type="gramStart"/>
      <w:r>
        <w:rPr>
          <w:spacing w:val="-4"/>
          <w:sz w:val="32"/>
        </w:rPr>
        <w:t>中国知网</w:t>
      </w:r>
      <w:proofErr w:type="gramEnd"/>
      <w:r>
        <w:rPr>
          <w:spacing w:val="-4"/>
          <w:sz w:val="32"/>
        </w:rPr>
        <w:t xml:space="preserve"> </w:t>
      </w:r>
      <w:r>
        <w:rPr>
          <w:sz w:val="32"/>
        </w:rPr>
        <w:t>CNKI</w:t>
      </w:r>
      <w:r>
        <w:rPr>
          <w:spacing w:val="-18"/>
          <w:sz w:val="32"/>
        </w:rPr>
        <w:t xml:space="preserve"> </w:t>
      </w:r>
      <w:r>
        <w:rPr>
          <w:spacing w:val="-18"/>
          <w:sz w:val="32"/>
        </w:rPr>
        <w:t>检索。</w:t>
      </w:r>
    </w:p>
    <w:p w14:paraId="7AC72B11" w14:textId="77777777" w:rsidR="00546EF9" w:rsidRDefault="00AD4ABE">
      <w:pPr>
        <w:pStyle w:val="a6"/>
        <w:numPr>
          <w:ilvl w:val="0"/>
          <w:numId w:val="2"/>
        </w:numPr>
        <w:tabs>
          <w:tab w:val="left" w:pos="1125"/>
        </w:tabs>
        <w:spacing w:before="111"/>
        <w:ind w:left="1124" w:hanging="323"/>
        <w:rPr>
          <w:sz w:val="32"/>
        </w:rPr>
      </w:pPr>
      <w:r>
        <w:rPr>
          <w:sz w:val="32"/>
        </w:rPr>
        <w:t>大会将从录用的全文投稿论文中评选优秀论文。</w:t>
      </w:r>
    </w:p>
    <w:p w14:paraId="45CC320C" w14:textId="77777777" w:rsidR="00546EF9" w:rsidRDefault="00AD4ABE">
      <w:pPr>
        <w:pStyle w:val="a3"/>
        <w:spacing w:before="111"/>
        <w:ind w:left="802"/>
        <w:rPr>
          <w:rFonts w:ascii="黑体" w:eastAsia="黑体"/>
        </w:rPr>
      </w:pPr>
      <w:r>
        <w:rPr>
          <w:rFonts w:ascii="黑体" w:eastAsia="黑体" w:hint="eastAsia"/>
        </w:rPr>
        <w:t>四、投稿与参会流程</w:t>
      </w:r>
    </w:p>
    <w:p w14:paraId="45A8CE66" w14:textId="77777777" w:rsidR="00546EF9" w:rsidRDefault="00AD4ABE">
      <w:pPr>
        <w:pStyle w:val="a6"/>
        <w:numPr>
          <w:ilvl w:val="0"/>
          <w:numId w:val="3"/>
        </w:numPr>
        <w:tabs>
          <w:tab w:val="left" w:pos="1125"/>
        </w:tabs>
        <w:spacing w:before="108" w:line="304" w:lineRule="auto"/>
        <w:ind w:right="440" w:firstLine="640"/>
        <w:rPr>
          <w:sz w:val="32"/>
        </w:rPr>
      </w:pPr>
      <w:r>
        <w:rPr>
          <w:spacing w:val="-11"/>
          <w:sz w:val="32"/>
        </w:rPr>
        <w:t>投稿前请在</w:t>
      </w:r>
      <w:proofErr w:type="gramStart"/>
      <w:r>
        <w:rPr>
          <w:spacing w:val="-11"/>
          <w:sz w:val="32"/>
        </w:rPr>
        <w:t>大会官网</w:t>
      </w:r>
      <w:r>
        <w:rPr>
          <w:spacing w:val="-11"/>
          <w:sz w:val="32"/>
        </w:rPr>
        <w:t>“</w:t>
      </w:r>
      <w:r>
        <w:rPr>
          <w:spacing w:val="-11"/>
          <w:sz w:val="32"/>
        </w:rPr>
        <w:t>我要投稿</w:t>
      </w:r>
      <w:r>
        <w:rPr>
          <w:spacing w:val="-11"/>
          <w:sz w:val="32"/>
        </w:rPr>
        <w:t>”</w:t>
      </w:r>
      <w:proofErr w:type="gramEnd"/>
      <w:r>
        <w:rPr>
          <w:spacing w:val="-11"/>
          <w:sz w:val="32"/>
        </w:rPr>
        <w:t>或</w:t>
      </w:r>
      <w:r>
        <w:rPr>
          <w:spacing w:val="-11"/>
          <w:sz w:val="32"/>
        </w:rPr>
        <w:t>“</w:t>
      </w:r>
      <w:r>
        <w:rPr>
          <w:spacing w:val="-11"/>
          <w:sz w:val="32"/>
        </w:rPr>
        <w:t>下载中心</w:t>
      </w:r>
      <w:r>
        <w:rPr>
          <w:spacing w:val="-11"/>
          <w:sz w:val="32"/>
        </w:rPr>
        <w:t>”</w:t>
      </w:r>
      <w:r>
        <w:rPr>
          <w:spacing w:val="-11"/>
          <w:sz w:val="32"/>
        </w:rPr>
        <w:t>下载</w:t>
      </w:r>
      <w:r>
        <w:rPr>
          <w:sz w:val="32"/>
        </w:rPr>
        <w:t>全文或长摘要投稿模板。</w:t>
      </w:r>
    </w:p>
    <w:p w14:paraId="7803094D" w14:textId="77777777" w:rsidR="00546EF9" w:rsidRDefault="00AD4ABE">
      <w:pPr>
        <w:pStyle w:val="a6"/>
        <w:numPr>
          <w:ilvl w:val="0"/>
          <w:numId w:val="3"/>
        </w:numPr>
        <w:tabs>
          <w:tab w:val="left" w:pos="1125"/>
        </w:tabs>
        <w:spacing w:line="304" w:lineRule="auto"/>
        <w:ind w:right="437" w:firstLine="640"/>
        <w:rPr>
          <w:sz w:val="32"/>
        </w:rPr>
      </w:pPr>
      <w:r>
        <w:rPr>
          <w:spacing w:val="-11"/>
          <w:sz w:val="32"/>
        </w:rPr>
        <w:t>投稿请通过</w:t>
      </w:r>
      <w:proofErr w:type="gramStart"/>
      <w:r>
        <w:rPr>
          <w:spacing w:val="-11"/>
          <w:sz w:val="32"/>
        </w:rPr>
        <w:t>大会官网</w:t>
      </w:r>
      <w:r>
        <w:rPr>
          <w:spacing w:val="-11"/>
          <w:sz w:val="32"/>
        </w:rPr>
        <w:t>“</w:t>
      </w:r>
      <w:r>
        <w:rPr>
          <w:spacing w:val="-11"/>
          <w:sz w:val="32"/>
        </w:rPr>
        <w:t>我要投稿</w:t>
      </w:r>
      <w:r>
        <w:rPr>
          <w:spacing w:val="-11"/>
          <w:sz w:val="32"/>
        </w:rPr>
        <w:t>”</w:t>
      </w:r>
      <w:proofErr w:type="gramEnd"/>
      <w:r>
        <w:rPr>
          <w:spacing w:val="-11"/>
          <w:sz w:val="32"/>
        </w:rPr>
        <w:t>进行。投稿前请先注</w:t>
      </w:r>
      <w:r>
        <w:rPr>
          <w:sz w:val="32"/>
        </w:rPr>
        <w:t>册账号；已注册的可直接登录投稿。</w:t>
      </w:r>
    </w:p>
    <w:p w14:paraId="2788BE8B" w14:textId="77777777" w:rsidR="00546EF9" w:rsidRDefault="00AD4ABE">
      <w:pPr>
        <w:pStyle w:val="a6"/>
        <w:numPr>
          <w:ilvl w:val="0"/>
          <w:numId w:val="3"/>
        </w:numPr>
        <w:tabs>
          <w:tab w:val="left" w:pos="1127"/>
        </w:tabs>
        <w:spacing w:line="304" w:lineRule="auto"/>
        <w:ind w:right="435" w:firstLine="640"/>
        <w:rPr>
          <w:sz w:val="32"/>
        </w:rPr>
      </w:pPr>
      <w:r>
        <w:rPr>
          <w:sz w:val="32"/>
        </w:rPr>
        <w:t>投稿时请根据论文研究领域选择相应的</w:t>
      </w:r>
      <w:r>
        <w:rPr>
          <w:sz w:val="32"/>
        </w:rPr>
        <w:t xml:space="preserve"> WTC </w:t>
      </w:r>
      <w:r>
        <w:rPr>
          <w:sz w:val="32"/>
        </w:rPr>
        <w:t>学部或细分学科及技术委员会。</w:t>
      </w:r>
    </w:p>
    <w:p w14:paraId="44029FCE" w14:textId="77777777" w:rsidR="00546EF9" w:rsidRDefault="00AD4ABE">
      <w:pPr>
        <w:pStyle w:val="a6"/>
        <w:numPr>
          <w:ilvl w:val="0"/>
          <w:numId w:val="3"/>
        </w:numPr>
        <w:tabs>
          <w:tab w:val="left" w:pos="1125"/>
        </w:tabs>
        <w:spacing w:line="304" w:lineRule="auto"/>
        <w:ind w:right="441" w:firstLine="640"/>
        <w:rPr>
          <w:sz w:val="32"/>
        </w:rPr>
      </w:pPr>
      <w:r>
        <w:rPr>
          <w:spacing w:val="-10"/>
          <w:sz w:val="32"/>
        </w:rPr>
        <w:t>投稿作者在收到大会录用通知后，请及时缴纳参会费用</w:t>
      </w:r>
      <w:r>
        <w:rPr>
          <w:sz w:val="32"/>
        </w:rPr>
        <w:t>以确保正常参会交流。</w:t>
      </w:r>
    </w:p>
    <w:p w14:paraId="33B97C5A" w14:textId="77777777" w:rsidR="00546EF9" w:rsidRDefault="00AD4ABE">
      <w:pPr>
        <w:pStyle w:val="a6"/>
        <w:numPr>
          <w:ilvl w:val="0"/>
          <w:numId w:val="3"/>
        </w:numPr>
        <w:tabs>
          <w:tab w:val="left" w:pos="1132"/>
        </w:tabs>
        <w:spacing w:line="302" w:lineRule="auto"/>
        <w:ind w:right="443" w:firstLine="640"/>
        <w:rPr>
          <w:sz w:val="32"/>
        </w:rPr>
      </w:pPr>
      <w:r>
        <w:rPr>
          <w:spacing w:val="6"/>
          <w:w w:val="95"/>
          <w:sz w:val="32"/>
        </w:rPr>
        <w:t>邮箱作为投稿作者注册参会和提交论文的唯一身份凭</w:t>
      </w:r>
      <w:r>
        <w:rPr>
          <w:spacing w:val="6"/>
          <w:w w:val="95"/>
          <w:sz w:val="32"/>
        </w:rPr>
        <w:t xml:space="preserve"> </w:t>
      </w:r>
      <w:r>
        <w:rPr>
          <w:sz w:val="32"/>
        </w:rPr>
        <w:t>证，请务必使用同一邮箱以实现论文和参会作者的关联。</w:t>
      </w:r>
    </w:p>
    <w:p w14:paraId="6DE44C5A" w14:textId="77777777" w:rsidR="00546EF9" w:rsidRDefault="00546EF9">
      <w:pPr>
        <w:spacing w:line="302" w:lineRule="auto"/>
        <w:jc w:val="left"/>
        <w:rPr>
          <w:sz w:val="32"/>
        </w:rPr>
        <w:sectPr w:rsidR="00546EF9">
          <w:pgSz w:w="11910" w:h="16850"/>
          <w:pgMar w:top="1500" w:right="1260" w:bottom="1240" w:left="1540" w:header="0" w:footer="1049" w:gutter="0"/>
          <w:cols w:space="720"/>
        </w:sectPr>
      </w:pPr>
    </w:p>
    <w:p w14:paraId="6A5219B8" w14:textId="77777777" w:rsidR="00546EF9" w:rsidRDefault="00AD4ABE">
      <w:pPr>
        <w:pStyle w:val="a6"/>
        <w:numPr>
          <w:ilvl w:val="0"/>
          <w:numId w:val="3"/>
        </w:numPr>
        <w:tabs>
          <w:tab w:val="left" w:pos="1125"/>
        </w:tabs>
        <w:spacing w:before="37" w:line="520" w:lineRule="exact"/>
        <w:ind w:left="1124" w:hanging="323"/>
        <w:rPr>
          <w:sz w:val="32"/>
        </w:rPr>
      </w:pPr>
      <w:r>
        <w:rPr>
          <w:spacing w:val="-4"/>
          <w:sz w:val="32"/>
        </w:rPr>
        <w:lastRenderedPageBreak/>
        <w:t>为鼓励更多作者到会交流，每个注册账号限投</w:t>
      </w:r>
      <w:r>
        <w:rPr>
          <w:spacing w:val="-4"/>
          <w:sz w:val="32"/>
        </w:rPr>
        <w:t xml:space="preserve"> </w:t>
      </w:r>
      <w:r>
        <w:rPr>
          <w:sz w:val="32"/>
        </w:rPr>
        <w:t>2</w:t>
      </w:r>
      <w:r>
        <w:rPr>
          <w:spacing w:val="-28"/>
          <w:sz w:val="32"/>
        </w:rPr>
        <w:t xml:space="preserve"> </w:t>
      </w:r>
      <w:r>
        <w:rPr>
          <w:spacing w:val="-28"/>
          <w:sz w:val="32"/>
        </w:rPr>
        <w:t>篇。</w:t>
      </w:r>
    </w:p>
    <w:p w14:paraId="6AB19FF4" w14:textId="77777777" w:rsidR="00546EF9" w:rsidRDefault="00AD4ABE">
      <w:pPr>
        <w:pStyle w:val="a3"/>
        <w:spacing w:before="108" w:line="520" w:lineRule="exact"/>
        <w:ind w:left="802"/>
        <w:rPr>
          <w:rFonts w:ascii="黑体" w:eastAsia="黑体"/>
        </w:rPr>
      </w:pPr>
      <w:r>
        <w:rPr>
          <w:rFonts w:ascii="黑体" w:eastAsia="黑体" w:hint="eastAsia"/>
        </w:rPr>
        <w:t>五、重要时间节点</w:t>
      </w:r>
    </w:p>
    <w:p w14:paraId="3B523400" w14:textId="77777777" w:rsidR="00546EF9" w:rsidRDefault="00AD4ABE">
      <w:pPr>
        <w:pStyle w:val="a6"/>
        <w:numPr>
          <w:ilvl w:val="0"/>
          <w:numId w:val="4"/>
        </w:numPr>
        <w:tabs>
          <w:tab w:val="left" w:pos="1125"/>
        </w:tabs>
        <w:spacing w:before="111" w:line="520" w:lineRule="exact"/>
        <w:ind w:hanging="323"/>
        <w:rPr>
          <w:sz w:val="32"/>
        </w:rPr>
      </w:pPr>
      <w:r>
        <w:rPr>
          <w:sz w:val="32"/>
        </w:rPr>
        <w:t>投稿开始时间：</w:t>
      </w:r>
      <w:r>
        <w:rPr>
          <w:sz w:val="32"/>
        </w:rPr>
        <w:t>2021</w:t>
      </w:r>
      <w:r>
        <w:rPr>
          <w:spacing w:val="-55"/>
          <w:sz w:val="32"/>
        </w:rPr>
        <w:t xml:space="preserve"> </w:t>
      </w:r>
      <w:r>
        <w:rPr>
          <w:spacing w:val="-55"/>
          <w:sz w:val="32"/>
        </w:rPr>
        <w:t>年</w:t>
      </w:r>
      <w:r>
        <w:rPr>
          <w:spacing w:val="-55"/>
          <w:sz w:val="32"/>
        </w:rPr>
        <w:t xml:space="preserve"> </w:t>
      </w:r>
      <w:r>
        <w:rPr>
          <w:sz w:val="32"/>
        </w:rPr>
        <w:t>10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月</w:t>
      </w:r>
      <w:r>
        <w:rPr>
          <w:spacing w:val="-54"/>
          <w:sz w:val="32"/>
        </w:rPr>
        <w:t xml:space="preserve"> </w:t>
      </w:r>
      <w:r>
        <w:rPr>
          <w:sz w:val="32"/>
        </w:rPr>
        <w:t>11</w:t>
      </w:r>
      <w:r>
        <w:rPr>
          <w:spacing w:val="-27"/>
          <w:sz w:val="32"/>
        </w:rPr>
        <w:t xml:space="preserve"> </w:t>
      </w:r>
      <w:r>
        <w:rPr>
          <w:spacing w:val="-27"/>
          <w:sz w:val="32"/>
        </w:rPr>
        <w:t>日。</w:t>
      </w:r>
    </w:p>
    <w:p w14:paraId="5BA1AE1A" w14:textId="77777777" w:rsidR="00546EF9" w:rsidRDefault="00AD4ABE">
      <w:pPr>
        <w:pStyle w:val="a6"/>
        <w:numPr>
          <w:ilvl w:val="0"/>
          <w:numId w:val="4"/>
        </w:numPr>
        <w:tabs>
          <w:tab w:val="left" w:pos="1125"/>
        </w:tabs>
        <w:spacing w:before="111" w:line="520" w:lineRule="exact"/>
        <w:ind w:hanging="323"/>
      </w:pPr>
      <w:r>
        <w:rPr>
          <w:spacing w:val="-5"/>
          <w:sz w:val="32"/>
        </w:rPr>
        <w:t>“</w:t>
      </w:r>
      <w:r>
        <w:rPr>
          <w:spacing w:val="-5"/>
          <w:sz w:val="32"/>
        </w:rPr>
        <w:t>收录至论文集并做报告交流</w:t>
      </w:r>
      <w:r>
        <w:rPr>
          <w:spacing w:val="-5"/>
          <w:sz w:val="32"/>
        </w:rPr>
        <w:t>”</w:t>
      </w:r>
      <w:r>
        <w:rPr>
          <w:spacing w:val="-5"/>
          <w:sz w:val="32"/>
        </w:rPr>
        <w:t>的投稿截止时间：</w:t>
      </w:r>
      <w:r>
        <w:rPr>
          <w:spacing w:val="-9"/>
          <w:sz w:val="30"/>
          <w:szCs w:val="30"/>
        </w:rPr>
        <w:t>2021</w:t>
      </w:r>
      <w:r>
        <w:rPr>
          <w:spacing w:val="-41"/>
          <w:sz w:val="30"/>
          <w:szCs w:val="30"/>
        </w:rPr>
        <w:t>年</w:t>
      </w:r>
      <w:r>
        <w:rPr>
          <w:spacing w:val="-41"/>
          <w:sz w:val="30"/>
          <w:szCs w:val="30"/>
        </w:rPr>
        <w:t xml:space="preserve"> </w:t>
      </w:r>
      <w:r>
        <w:rPr>
          <w:sz w:val="30"/>
          <w:szCs w:val="30"/>
        </w:rPr>
        <w:t>12</w:t>
      </w:r>
      <w:r>
        <w:rPr>
          <w:spacing w:val="-54"/>
          <w:sz w:val="30"/>
          <w:szCs w:val="30"/>
        </w:rPr>
        <w:t xml:space="preserve"> </w:t>
      </w:r>
      <w:r>
        <w:rPr>
          <w:spacing w:val="-54"/>
          <w:sz w:val="30"/>
          <w:szCs w:val="30"/>
        </w:rPr>
        <w:t>月</w:t>
      </w:r>
      <w:r>
        <w:rPr>
          <w:spacing w:val="-54"/>
          <w:sz w:val="30"/>
          <w:szCs w:val="30"/>
        </w:rPr>
        <w:t xml:space="preserve"> </w:t>
      </w:r>
      <w:r>
        <w:rPr>
          <w:sz w:val="30"/>
          <w:szCs w:val="30"/>
        </w:rPr>
        <w:t>31</w:t>
      </w:r>
      <w:r>
        <w:rPr>
          <w:spacing w:val="-27"/>
          <w:sz w:val="30"/>
          <w:szCs w:val="30"/>
        </w:rPr>
        <w:t xml:space="preserve"> </w:t>
      </w:r>
      <w:r>
        <w:rPr>
          <w:spacing w:val="-27"/>
          <w:sz w:val="30"/>
          <w:szCs w:val="30"/>
        </w:rPr>
        <w:t>日。</w:t>
      </w:r>
    </w:p>
    <w:p w14:paraId="64A10DEF" w14:textId="77777777" w:rsidR="00546EF9" w:rsidRDefault="00AD4ABE">
      <w:pPr>
        <w:pStyle w:val="a6"/>
        <w:numPr>
          <w:ilvl w:val="0"/>
          <w:numId w:val="4"/>
        </w:numPr>
        <w:tabs>
          <w:tab w:val="left" w:pos="1125"/>
        </w:tabs>
        <w:spacing w:before="111" w:line="520" w:lineRule="exact"/>
        <w:ind w:left="162" w:right="440" w:firstLine="640"/>
        <w:rPr>
          <w:sz w:val="32"/>
        </w:rPr>
      </w:pPr>
      <w:r>
        <w:rPr>
          <w:spacing w:val="-8"/>
          <w:sz w:val="32"/>
        </w:rPr>
        <w:t>“</w:t>
      </w:r>
      <w:r>
        <w:rPr>
          <w:spacing w:val="-8"/>
          <w:sz w:val="32"/>
        </w:rPr>
        <w:t>收录至摘要集并做报告交流</w:t>
      </w:r>
      <w:r>
        <w:rPr>
          <w:spacing w:val="-8"/>
          <w:sz w:val="32"/>
        </w:rPr>
        <w:t>”“</w:t>
      </w:r>
      <w:r>
        <w:rPr>
          <w:spacing w:val="-8"/>
          <w:sz w:val="32"/>
        </w:rPr>
        <w:t>仅做报告交流</w:t>
      </w:r>
      <w:r>
        <w:rPr>
          <w:spacing w:val="-8"/>
          <w:sz w:val="32"/>
        </w:rPr>
        <w:t>”</w:t>
      </w:r>
      <w:r>
        <w:rPr>
          <w:spacing w:val="-8"/>
          <w:sz w:val="32"/>
        </w:rPr>
        <w:t>的</w:t>
      </w:r>
      <w:r>
        <w:rPr>
          <w:spacing w:val="-4"/>
          <w:sz w:val="32"/>
        </w:rPr>
        <w:t>投稿截止时间：</w:t>
      </w:r>
      <w:r>
        <w:rPr>
          <w:sz w:val="32"/>
        </w:rPr>
        <w:t>2022</w:t>
      </w:r>
      <w:r>
        <w:rPr>
          <w:spacing w:val="-55"/>
          <w:sz w:val="32"/>
        </w:rPr>
        <w:t xml:space="preserve"> </w:t>
      </w:r>
      <w:r>
        <w:rPr>
          <w:spacing w:val="-55"/>
          <w:sz w:val="32"/>
        </w:rPr>
        <w:t>年</w:t>
      </w:r>
      <w:r>
        <w:rPr>
          <w:spacing w:val="-55"/>
          <w:sz w:val="32"/>
        </w:rPr>
        <w:t xml:space="preserve"> </w:t>
      </w:r>
      <w:r>
        <w:rPr>
          <w:sz w:val="32"/>
        </w:rPr>
        <w:t>2</w:t>
      </w:r>
      <w:r>
        <w:rPr>
          <w:spacing w:val="-54"/>
          <w:sz w:val="32"/>
        </w:rPr>
        <w:t xml:space="preserve"> </w:t>
      </w:r>
      <w:r>
        <w:rPr>
          <w:spacing w:val="-54"/>
          <w:sz w:val="32"/>
        </w:rPr>
        <w:t>月</w:t>
      </w:r>
      <w:r>
        <w:rPr>
          <w:spacing w:val="-54"/>
          <w:sz w:val="32"/>
        </w:rPr>
        <w:t xml:space="preserve"> </w:t>
      </w:r>
      <w:r>
        <w:rPr>
          <w:sz w:val="32"/>
        </w:rPr>
        <w:t>28</w:t>
      </w:r>
      <w:r>
        <w:rPr>
          <w:spacing w:val="-27"/>
          <w:sz w:val="32"/>
        </w:rPr>
        <w:t xml:space="preserve"> </w:t>
      </w:r>
      <w:r>
        <w:rPr>
          <w:spacing w:val="-27"/>
          <w:sz w:val="32"/>
        </w:rPr>
        <w:t>日。</w:t>
      </w:r>
    </w:p>
    <w:p w14:paraId="11A078A5" w14:textId="77777777" w:rsidR="00546EF9" w:rsidRDefault="00AD4ABE">
      <w:pPr>
        <w:pStyle w:val="a3"/>
        <w:spacing w:line="520" w:lineRule="exact"/>
        <w:ind w:left="802"/>
        <w:rPr>
          <w:rFonts w:ascii="黑体" w:eastAsia="黑体"/>
        </w:rPr>
      </w:pPr>
      <w:r>
        <w:rPr>
          <w:rFonts w:ascii="黑体" w:eastAsia="黑体" w:hint="eastAsia"/>
        </w:rPr>
        <w:t>六、联系方式</w:t>
      </w:r>
    </w:p>
    <w:p w14:paraId="54411E38" w14:textId="77777777" w:rsidR="00546EF9" w:rsidRDefault="00AD4ABE">
      <w:pPr>
        <w:pStyle w:val="a3"/>
        <w:spacing w:before="111" w:line="520" w:lineRule="exact"/>
        <w:ind w:left="802"/>
        <w:rPr>
          <w:spacing w:val="-20"/>
        </w:rPr>
      </w:pPr>
      <w:r>
        <w:rPr>
          <w:spacing w:val="-20"/>
        </w:rPr>
        <w:t xml:space="preserve">WTC </w:t>
      </w:r>
      <w:r>
        <w:rPr>
          <w:spacing w:val="-20"/>
        </w:rPr>
        <w:t>运行中心学术处：</w:t>
      </w:r>
    </w:p>
    <w:p w14:paraId="613120BC" w14:textId="77777777" w:rsidR="00546EF9" w:rsidRDefault="00AD4ABE">
      <w:pPr>
        <w:pStyle w:val="a3"/>
        <w:spacing w:before="111" w:line="520" w:lineRule="exact"/>
        <w:ind w:left="802"/>
      </w:pPr>
      <w:r>
        <w:t>010-64288863/64288762/64288761</w:t>
      </w:r>
    </w:p>
    <w:p w14:paraId="34C1B6B2" w14:textId="77777777" w:rsidR="00546EF9" w:rsidRDefault="00AD4ABE">
      <w:pPr>
        <w:pStyle w:val="a3"/>
        <w:spacing w:before="111" w:line="520" w:lineRule="exact"/>
        <w:ind w:left="802" w:right="2832"/>
      </w:pPr>
      <w:r>
        <w:rPr>
          <w:spacing w:val="-23"/>
          <w:w w:val="95"/>
        </w:rPr>
        <w:t>电子邮箱：</w:t>
      </w:r>
      <w:hyperlink r:id="rId10">
        <w:r>
          <w:rPr>
            <w:w w:val="95"/>
          </w:rPr>
          <w:t>wtcacademic@9811.com.cn</w:t>
        </w:r>
      </w:hyperlink>
      <w:r>
        <w:rPr>
          <w:w w:val="95"/>
        </w:rPr>
        <w:t xml:space="preserve"> </w:t>
      </w:r>
      <w:r>
        <w:t xml:space="preserve">WTC </w:t>
      </w:r>
      <w:r>
        <w:t>咨询</w:t>
      </w:r>
      <w:r>
        <w:t xml:space="preserve"> QQ </w:t>
      </w:r>
      <w:r>
        <w:t>群：</w:t>
      </w:r>
      <w:r>
        <w:t>875698013</w:t>
      </w:r>
    </w:p>
    <w:p w14:paraId="068AA1CF" w14:textId="77777777" w:rsidR="00546EF9" w:rsidRDefault="00AD4ABE">
      <w:pPr>
        <w:pStyle w:val="a3"/>
        <w:spacing w:before="6" w:line="520" w:lineRule="exact"/>
        <w:ind w:left="802"/>
      </w:pPr>
      <w:r>
        <w:t>大会官网：</w:t>
      </w:r>
      <w:hyperlink r:id="rId11">
        <w:r>
          <w:t>www.wtc-conference.com</w:t>
        </w:r>
      </w:hyperlink>
    </w:p>
    <w:p w14:paraId="0F6E3F32" w14:textId="77777777" w:rsidR="00546EF9" w:rsidRDefault="00546EF9">
      <w:pPr>
        <w:pStyle w:val="a3"/>
        <w:ind w:left="0"/>
      </w:pPr>
    </w:p>
    <w:p w14:paraId="137B0F19" w14:textId="77777777" w:rsidR="00546EF9" w:rsidRDefault="00546EF9">
      <w:pPr>
        <w:pStyle w:val="a3"/>
        <w:ind w:left="0"/>
      </w:pPr>
    </w:p>
    <w:p w14:paraId="72FEF2D1" w14:textId="77777777" w:rsidR="00546EF9" w:rsidRDefault="00AD4ABE">
      <w:pPr>
        <w:pStyle w:val="a3"/>
        <w:spacing w:before="10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134D99" wp14:editId="1094CA77">
            <wp:simplePos x="0" y="0"/>
            <wp:positionH relativeFrom="page">
              <wp:posOffset>4411345</wp:posOffset>
            </wp:positionH>
            <wp:positionV relativeFrom="paragraph">
              <wp:posOffset>215900</wp:posOffset>
            </wp:positionV>
            <wp:extent cx="1739900" cy="1200150"/>
            <wp:effectExtent l="0" t="0" r="1270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639BB" w14:textId="77777777" w:rsidR="00546EF9" w:rsidRDefault="00AD4ABE">
      <w:pPr>
        <w:pStyle w:val="a3"/>
        <w:ind w:firstLineChars="1300" w:firstLine="4160"/>
      </w:pPr>
      <w:r>
        <w:t>世界交通运输大会执委会</w:t>
      </w:r>
    </w:p>
    <w:p w14:paraId="1ED193E0" w14:textId="77777777" w:rsidR="00546EF9" w:rsidRDefault="00AD4ABE">
      <w:pPr>
        <w:pStyle w:val="a3"/>
        <w:spacing w:before="111"/>
        <w:ind w:left="5918"/>
      </w:pPr>
      <w:r>
        <w:t>2021</w:t>
      </w:r>
      <w:r>
        <w:rPr>
          <w:spacing w:val="-55"/>
        </w:rPr>
        <w:t xml:space="preserve"> </w:t>
      </w:r>
      <w:r>
        <w:rPr>
          <w:spacing w:val="-55"/>
        </w:rPr>
        <w:t>年</w:t>
      </w:r>
      <w:r>
        <w:rPr>
          <w:spacing w:val="-55"/>
        </w:rPr>
        <w:t xml:space="preserve"> </w:t>
      </w:r>
      <w:r>
        <w:t>10</w:t>
      </w:r>
      <w:r>
        <w:rPr>
          <w:spacing w:val="-54"/>
        </w:rPr>
        <w:t xml:space="preserve"> </w:t>
      </w:r>
      <w:r>
        <w:rPr>
          <w:spacing w:val="-54"/>
        </w:rPr>
        <w:t>月</w:t>
      </w:r>
      <w:r>
        <w:rPr>
          <w:spacing w:val="-54"/>
        </w:rPr>
        <w:t xml:space="preserve"> </w:t>
      </w:r>
      <w:r>
        <w:t>11</w:t>
      </w:r>
      <w:r>
        <w:rPr>
          <w:spacing w:val="-40"/>
        </w:rPr>
        <w:t xml:space="preserve"> </w:t>
      </w:r>
      <w:r>
        <w:rPr>
          <w:spacing w:val="-40"/>
        </w:rPr>
        <w:t>日</w:t>
      </w:r>
    </w:p>
    <w:p w14:paraId="6922C327" w14:textId="77777777" w:rsidR="00546EF9" w:rsidRDefault="00546EF9">
      <w:pPr>
        <w:rPr>
          <w:rFonts w:ascii="仿宋_GB2312" w:eastAsia="仿宋_GB2312"/>
          <w:sz w:val="32"/>
          <w:szCs w:val="32"/>
        </w:rPr>
      </w:pPr>
    </w:p>
    <w:sectPr w:rsidR="0054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9F61" w14:textId="77777777" w:rsidR="00AD4ABE" w:rsidRDefault="00AD4ABE">
      <w:r>
        <w:separator/>
      </w:r>
    </w:p>
  </w:endnote>
  <w:endnote w:type="continuationSeparator" w:id="0">
    <w:p w14:paraId="0F50130B" w14:textId="77777777" w:rsidR="00AD4ABE" w:rsidRDefault="00AD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711D" w14:textId="77777777" w:rsidR="00546EF9" w:rsidRDefault="00AD4AB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EA401" wp14:editId="368694A7">
              <wp:simplePos x="0" y="0"/>
              <wp:positionH relativeFrom="page">
                <wp:posOffset>6212205</wp:posOffset>
              </wp:positionH>
              <wp:positionV relativeFrom="page">
                <wp:posOffset>9888220</wp:posOffset>
              </wp:positionV>
              <wp:extent cx="361315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19FC9" w14:textId="77777777" w:rsidR="00546EF9" w:rsidRDefault="00AD4ABE">
                          <w:pPr>
                            <w:spacing w:before="9"/>
                            <w:ind w:left="2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41EA4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489.15pt;margin-top:778.6pt;width:28.45pt;height:17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" filled="f" stroked="f">
              <v:textbox inset="0,0,0,0">
                <w:txbxContent>
                  <w:p w14:paraId="64019FC9" w14:textId="77777777" w:rsidR="00546EF9" w:rsidRDefault="00AD4ABE">
                    <w:pPr>
                      <w:spacing w:before="9"/>
                      <w:ind w:left="2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CABB" w14:textId="77777777" w:rsidR="00AD4ABE" w:rsidRDefault="00AD4ABE">
      <w:r>
        <w:separator/>
      </w:r>
    </w:p>
  </w:footnote>
  <w:footnote w:type="continuationSeparator" w:id="0">
    <w:p w14:paraId="574E280D" w14:textId="77777777" w:rsidR="00AD4ABE" w:rsidRDefault="00AD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124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918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17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15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14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1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11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10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09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62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054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94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843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73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3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2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422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17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2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054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94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843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73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3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2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422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17" w:hanging="322"/>
      </w:pPr>
      <w:rPr>
        <w:rFonts w:hint="default"/>
        <w:lang w:val="en-US" w:eastAsia="zh-CN" w:bidi="ar-SA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62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054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94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843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73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3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2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422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17" w:hanging="322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0876EE"/>
    <w:rsid w:val="00546EF9"/>
    <w:rsid w:val="00767108"/>
    <w:rsid w:val="00AD4ABE"/>
    <w:rsid w:val="2B9E1372"/>
    <w:rsid w:val="4C0876EE"/>
    <w:rsid w:val="578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86EA95"/>
  <w15:docId w15:val="{3DD23629-0976-432A-9C5E-1F0BBA6D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62"/>
    </w:pPr>
    <w:rPr>
      <w:rFonts w:ascii="宋体" w:eastAsia="宋体" w:hAnsi="宋体" w:cs="宋体"/>
      <w:sz w:val="32"/>
      <w:szCs w:val="32"/>
    </w:rPr>
  </w:style>
  <w:style w:type="paragraph" w:styleId="a4">
    <w:name w:val="Title"/>
    <w:basedOn w:val="a"/>
    <w:uiPriority w:val="1"/>
    <w:qFormat/>
    <w:pPr>
      <w:spacing w:before="57"/>
      <w:ind w:left="1288" w:right="1369"/>
      <w:jc w:val="center"/>
    </w:pPr>
    <w:rPr>
      <w:rFonts w:ascii="PMingLiU" w:eastAsia="PMingLiU" w:hAnsi="PMingLiU" w:cs="PMingLiU"/>
      <w:sz w:val="44"/>
      <w:szCs w:val="44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pPr>
      <w:ind w:left="43"/>
    </w:pPr>
    <w:rPr>
      <w:rFonts w:ascii="PMingLiU" w:eastAsia="PMingLiU" w:hAnsi="PMingLiU" w:cs="PMingLiU"/>
    </w:rPr>
  </w:style>
  <w:style w:type="paragraph" w:styleId="a6">
    <w:name w:val="List Paragraph"/>
    <w:basedOn w:val="a"/>
    <w:uiPriority w:val="1"/>
    <w:qFormat/>
    <w:pPr>
      <w:ind w:left="162" w:firstLine="640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tc-conferenc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tcacademic@9811.com.c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彬 杨</cp:lastModifiedBy>
  <cp:revision>2</cp:revision>
  <cp:lastPrinted>2021-10-21T01:36:00Z</cp:lastPrinted>
  <dcterms:created xsi:type="dcterms:W3CDTF">2021-10-27T06:56:00Z</dcterms:created>
  <dcterms:modified xsi:type="dcterms:W3CDTF">2021-10-27T06:56:00Z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01DB8F3EE00E41A4B6E0A394BAA2D311</vt:lpwstr>
  </property>
</Properties>
</file>