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鄂公学字【2021】4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2"/>
          <w:szCs w:val="32"/>
        </w:rPr>
        <w:t>号</w:t>
      </w: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通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36"/>
          <w:szCs w:val="36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省公路学会《公路养护工程质量检验评定标准土建工程》（JTG 5220—2020）培训班的通知（鄂公学字【2021】40号）下发后，各单位报名踊跃，目前报名参加第一期培训班已突破200人。考虑到一是超过报名日期，二是培训班计划人员已满，特通知停止报名。省公路学会将视情况组织第二期《公路养护工程质量检验评定标准土建工程》培训班，请大家关注下一期培训通知。由此造成的不变，请予谅解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鉴于目前仍处于疫情易发多发期间，为保证学员身体健康，请已报名的学员据实填写《流行病学史筛查和症状监测表》（见附件），在报到时一并提交。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附件：流行病学史筛查和症状监测表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2021年11月19日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流行病学史筛查和症状监测表</w:t>
      </w:r>
    </w:p>
    <w:p>
      <w:pPr>
        <w:spacing w:line="400" w:lineRule="exact"/>
        <w:jc w:val="left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spacing w:line="40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填报人（签字）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手机：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</w:p>
    <w:p>
      <w:pPr>
        <w:spacing w:line="400" w:lineRule="exact"/>
        <w:jc w:val="left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填报日期：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2021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11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日</w:t>
      </w:r>
    </w:p>
    <w:tbl>
      <w:tblPr>
        <w:tblStyle w:val="2"/>
        <w:tblW w:w="9379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9"/>
        <w:gridCol w:w="1325"/>
        <w:gridCol w:w="13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筛查内容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有/是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无/否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6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1.在会前14 天内有境内中高风险地区、港台地区、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国外旅行史或居住史，或被判定为新型冠状病毒感染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者（确诊病例或无症状感染者）、疑似病例的密切接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触者。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6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2.已治愈出院的确诊病例或已解除集中隔离医学观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察的无症状感染者，尚在随防或医学观察期内。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6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3.有发热、寒战、咳嗽、咳痰、咽痛、打喷嚏、流涕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鼻塞、头痛、乏力、肌肉酸痛、关节酸痛、气促、呼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吸困难、胸闷、结膜充血、恶心、呕吐、腹泻、腹痛、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皮疹、黄痘、嗅觉或味觉减退等症状，未排除传染病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者。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6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4.在会前14 天内具有境内高中风险地区所在地级市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旅居史、接触史，未排除感染风险者。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6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5.其他需要说明的情况。</w:t>
            </w:r>
          </w:p>
        </w:tc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请在表格空白处打</w:t>
      </w:r>
      <w:r>
        <w:rPr>
          <w:rFonts w:ascii="Arial" w:hAnsi="Arial" w:eastAsia="仿宋_GB2312" w:cs="Arial"/>
          <w:sz w:val="28"/>
          <w:szCs w:val="28"/>
        </w:rPr>
        <w:t>√</w:t>
      </w:r>
      <w:r>
        <w:rPr>
          <w:rFonts w:hint="eastAsia" w:ascii="仿宋_GB2312" w:hAnsi="仿宋_GB2312" w:eastAsia="仿宋_GB2312" w:cs="仿宋_GB2312"/>
          <w:sz w:val="28"/>
          <w:szCs w:val="28"/>
        </w:rPr>
        <w:t>，如有相关情况详加注明；</w:t>
      </w:r>
    </w:p>
    <w:p>
      <w:pPr>
        <w:spacing w:line="4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2.按目前居住地所在省级人民政府公布的高中低风险地区填写；</w:t>
      </w:r>
    </w:p>
    <w:p>
      <w:pPr>
        <w:spacing w:line="4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3.“接触史”是指接触过具有高风险地区所在地级市旅居人员；</w:t>
      </w:r>
    </w:p>
    <w:p>
      <w:pPr>
        <w:spacing w:line="400" w:lineRule="exact"/>
        <w:ind w:firstLine="560" w:firstLineChars="200"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4.请如实填写《流行病学史筛查和症状监测表》并签字，报到第一时间提交给工作人员。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A5BE9"/>
    <w:rsid w:val="25AA5BE9"/>
    <w:rsid w:val="2F00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2021-11-19T01:37:00Z</dcterms:created>
  <dc:creator>Administrator</dc:creator>
  <cp:lastModifiedBy>Administrator</cp:lastModifiedBy>
  <dcterms:modified xsi:type="dcterms:W3CDTF">2021-11-19T01:49:36Z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1E0E9447FE2C493E81CCA59FB1DC2B5B</vt:lpwstr>
  </property>
</Properties>
</file>