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鄂公学字[2022]22号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湖北省公路学会关于表彰2020-2021年度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优秀联络员的决定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  <w:t>省公路学会各专委会、各市州公路（交通）学会、各会员单位：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6" w:firstLineChars="200"/>
        <w:jc w:val="both"/>
        <w:textAlignment w:val="auto"/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两年来，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在理事会领导下，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广大会员单位的大力支持和积极配合下，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学会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克服疫情带来的不利影响，认真践行服务宗旨，努力拓展服务范围，在服务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交通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行业发展、服务会员单位、加强自身建设等方面做了大量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卓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有成效的工作，为推动行业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技术进步和交通事业发展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作出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积极贡献。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6" w:firstLineChars="200"/>
        <w:jc w:val="lef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学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会组织开展的各项活动中，涌现出一批履职尽责、积极主动、无私奉献的优秀联络员。为表彰先进，树立典型，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鼓励进步，经各市州学会、各专委会、各会员单位推荐，学会秘书处组织评选，评选出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曾玲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>等10位同志为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“2020-2021年度优秀联络员”，经理事长办公会批准，予以表彰。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6" w:firstLineChars="200"/>
        <w:jc w:val="left"/>
        <w:textAlignment w:val="auto"/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希望受表彰的同志珍惜荣誉，不忘初心，继续发挥模范表率作用，在今后的工作中取得更好成绩。希望广大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学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会联络员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以先进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为榜样，进一步增强做好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学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会工作的使命感、责任感，充分发挥联络协调作用，为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做好学会工作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作出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应有的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2020-2021年度湖北省公路学会优秀联络员名单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2022年5月10日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2020-2021年度湖北省公路学会优秀联络员名单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曾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玲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湖北省交通规划设计院股份有限公司联络员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王业斌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荆州市公路学会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叶亦盛   中建三局基础设施建设投资有限公司联络员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叶红英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湖北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交通投资集团有限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公司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张汉桥  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黄冈市公路学会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陈  龙   环保与可持续发展专委会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张  伟   </w:t>
      </w:r>
      <w:r>
        <w:rPr>
          <w:rFonts w:hint="eastAsia" w:ascii="华文仿宋" w:hAnsi="华文仿宋" w:eastAsia="华文仿宋" w:cs="华文仿宋"/>
          <w:sz w:val="32"/>
          <w:szCs w:val="32"/>
        </w:rPr>
        <w:t>省交投高速公路实业开发有限公司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周爱成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武汉交通职业技术学院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eastAsia="zh-CN"/>
        </w:rPr>
        <w:t>饶玲玲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vertAlign w:val="baseline"/>
          <w:lang w:val="en-US" w:eastAsia="zh-CN" w:bidi="ar-SA"/>
        </w:rPr>
        <w:t>武汉光谷卓越科技股份有限公司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 xml:space="preserve">余江涵  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高速公路施工技术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/>
        </w:rPr>
        <w:t>专委会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联络员</w:t>
      </w:r>
    </w:p>
    <w:p>
      <w:pP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590157DB"/>
    <w:rsid w:val="0F3375A2"/>
    <w:rsid w:val="16025F17"/>
    <w:rsid w:val="16315BF8"/>
    <w:rsid w:val="22865FF5"/>
    <w:rsid w:val="24E1760D"/>
    <w:rsid w:val="26CB51DD"/>
    <w:rsid w:val="40470918"/>
    <w:rsid w:val="458E0BDA"/>
    <w:rsid w:val="4C6A2745"/>
    <w:rsid w:val="4D3A54D6"/>
    <w:rsid w:val="590157DB"/>
    <w:rsid w:val="628C5F4F"/>
    <w:rsid w:val="71D0056A"/>
    <w:rsid w:val="760346D2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676</Characters>
  <Lines>0</Lines>
  <Paragraphs>0</Paragraphs>
  <TotalTime>0</TotalTime>
  <ScaleCrop>false</ScaleCrop>
  <LinksUpToDate>false</LinksUpToDate>
  <CharactersWithSpaces>714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2022-04-29T03:49:00Z</dcterms:created>
  <dc:creator>Administrator</dc:creator>
  <cp:lastModifiedBy>无敌青春美少女</cp:lastModifiedBy>
  <cp:lastPrinted>2022-05-05T03:24:00Z</cp:lastPrinted>
  <dcterms:modified xsi:type="dcterms:W3CDTF">2022-05-12T02:24:35Z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006E6D9F54CB4AB7B09E858EDA8645B4</vt:lpwstr>
  </property>
</Properties>
</file>