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鄂公学字[2022]3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关于组织申报2022年度中国公路学会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“中国桥梁工程创新奖”的通知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各市州公路（交通）学会、各会员单位：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     为加快交通强国建设，大力实施创新驱动发展战略，促进我国桥梁工程建设科技创新、技术创新、提升桥梁工程品质，中国公路学会与公路长大桥建设国家工程研究中心联合开展</w:t>
      </w:r>
      <w:bookmarkStart w:id="0" w:name="_Hlk104557173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了</w:t>
      </w:r>
      <w:r>
        <w:rPr>
          <w:rFonts w:hint="eastAsia" w:ascii="华文仿宋" w:hAnsi="华文仿宋" w:eastAsia="华文仿宋" w:cs="华文仿宋"/>
          <w:sz w:val="32"/>
          <w:szCs w:val="32"/>
        </w:rPr>
        <w:t>2022年度中国公路学会“中国桥梁工程创新奖</w:t>
      </w:r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”申报工作。我省的申报由我会统一组织，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现</w:t>
      </w:r>
      <w:r>
        <w:rPr>
          <w:rFonts w:hint="eastAsia" w:ascii="华文仿宋" w:hAnsi="华文仿宋" w:eastAsia="华文仿宋" w:cs="华文仿宋"/>
          <w:sz w:val="32"/>
          <w:szCs w:val="32"/>
        </w:rPr>
        <w:t>转发中国公路学会“关于申报2022年度中国公路学会“中国桥梁工程创新奖”的 通知”（公学字[2022]58号）给你们。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     请有意向申报的单位，按照中国公路学会文件要求，将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申报表</w:t>
      </w:r>
      <w:r>
        <w:rPr>
          <w:rFonts w:hint="eastAsia" w:ascii="华文仿宋" w:hAnsi="华文仿宋" w:eastAsia="华文仿宋" w:cs="华文仿宋"/>
          <w:sz w:val="32"/>
          <w:szCs w:val="32"/>
        </w:rPr>
        <w:t>电子版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、证明材料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扫描件、宣传视频、工程照片、主要完成人会员证书，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于2022年7月31日前提交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上传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至湖</w:t>
      </w:r>
      <w:r>
        <w:rPr>
          <w:rFonts w:hint="eastAsia" w:ascii="华文仿宋" w:hAnsi="华文仿宋" w:eastAsia="华文仿宋" w:cs="华文仿宋"/>
          <w:sz w:val="32"/>
          <w:szCs w:val="32"/>
        </w:rPr>
        <w:t>北省公路学会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指定邮箱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     联系人：孙国英  027—83461639  18107214480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     邮  箱:  764534304@qq.com</w:t>
      </w:r>
    </w:p>
    <w:p>
      <w:pPr>
        <w:ind w:left="1920" w:hanging="1920" w:hangingChars="6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     附件： 关于申报2022年度中国公路学会“中国桥梁工程创新奖”的通知（公学字[2022]58号）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                                                                                                                                                                                                                              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2022年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bookmarkStart w:id="1" w:name="_GoBack"/>
      <w:bookmarkEnd w:id="1"/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中国公路学会文件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公学字【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关于申报2022年度中国公路学会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“中国桥梁工程创新奖”的通知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中国桥梁已成为靓丽的“中国名片”。为加快交通强国建设，大力实施创新驱动发展战略，促进我国桥梁工程建设科技创新、技术创新，提升桥梁工程品质，中国公路学会、公路长大桥建设国家工程研究中心联合开展2022年度中国公路学会 “中国桥梁工程创新奖”申报工作。现将有关事项通知如下：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中国公路学会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公路长大桥建设国家工程研究中心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二、申报工程条件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1．申报工程范围：公路桥梁、公铁两用桥梁、市政桥梁等桥梁和结构工程。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2．在规划、勘察、设计、施工、运维、工程管理等方面有显著的技术创新和突破。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3．所应用的科技成果须具备显著的先进性和技术创新点。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4．工程具有一定的规模和代表性，满足“品质、安全、绿色、低碳、人本、智慧”等发展理念。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5．申报的工程为在建至竣工验收3年内的项目（2019年5月1日以来），申报运维创新类不受此限。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三、申报单位条件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1．主要完成单位应为申报工程的主要参与单位，主要完成人应为申报项目的主要工程技术与管理人员。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2．多个单位联合申报的工程项目，主要完成单位最多不超过5家，主要完成人最多不超过15人，均应按贡献大小排序；且主要完成人须为中国公路学会个人会员，非会员申报资料不予受理。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8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1076325" cy="1028700"/>
            <wp:effectExtent l="0" t="0" r="9525" b="0"/>
            <wp:docPr id="2" name="图片 1" descr="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age00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                 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1171575" cy="1152525"/>
            <wp:effectExtent l="0" t="0" r="9525" b="9525"/>
            <wp:docPr id="6" name="图片 2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age0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8" w:afterAutospacing="0" w:line="525" w:lineRule="atLeast"/>
        <w:ind w:left="0" w:right="0" w:firstLine="900"/>
        <w:jc w:val="both"/>
        <w:rPr>
          <w:b w:val="0"/>
          <w:bCs w:val="0"/>
          <w:i w:val="0"/>
          <w:iCs w:val="0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    会员名单查询二维码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 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     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申请入会二维码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3．同一单位参与申报的工程项目数量不超过3个。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4．每个申报工程应指定一家单位作为主申报单位，负责与其他申报单位的联系、协调、沟通以及与奖励委员会秘书处的对接。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四、报送材料要求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     提交材料内容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1．申报表：“中国桥梁工程创新奖”申报表word版及加盖公章的电子扫描件、申报表简表（Excel版）、主要完成人情况表（Excel版）；申报表word版须与申报表简表Excel版内容及顺序一致。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2．证明材料：工程建设项目立项批复文件、施工许可审批意见、申报单位参与项目的证明文件（申报单位为建设单位的除外）、获得科技奖励、荣誉称号、专利证书（证明）等材料的扫描件。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3．宣传视频：申报工程项目需提供时长5分钟以内的宣传视频，简明扼要介绍工程概况、工程特点和难点、主要技术创新点及应用情况等内容。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4．工程照片：申报工程项目需提供能反映工程全貌的全景照片、能体现工程科技创新和新技术应用的有代表性的工程照片5-10张，JPG格式，单张图片1MB以上且加图片说明。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5. 主要完成人会员证书。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以上申报材料按顺序命名并打包为一个压缩文件，且以申报工程项目名称命名。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     提交材料要求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1．不收取纸质材料，仅需将电子版材料发送至邮箱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"mailto:fkp@chts.cn"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fkp@chts.cn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 多个单位联合申报的工程项目，由第一完成单位加盖公章即可。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 奖项评选不收取任何费用，申报材料一经提交不予返还。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 材料报送截止时间：2022年8月15日。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五、评审与奖励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1．设特等奖、一等奖、二等奖共三个等级。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2．评选按照“申报-形式审查-专家评审-现场抽查-评审委员会核准-公示-颁奖”的程序进行。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3．对获奖工程项目颁发奖杯，对主要完成单位和主要完成人颁发荣誉证书。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4．评审结果接受社会监督，如发现弄虚作假或剽窃他人成果的现象，核实后撤销其奖励，追回证书，并予以公告。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“中国桥梁工程创新奖”评审委员会办公室设在中国公路学会学术与科普中心：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联系人：樊开盼 贾培莹 王超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办公电话：010-64288675/8678/8661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电子邮箱：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"mailto:fkp@chts.cn"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fkp@chts.cn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79" w:leftChars="133" w:firstLine="280" w:firstLineChars="1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通知电子版请在QQ交流群“文件”中下载，群号：635573693，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此</w:t>
      </w:r>
      <w:r>
        <w:rPr>
          <w:rFonts w:hint="eastAsia" w:ascii="华文仿宋" w:hAnsi="华文仿宋" w:eastAsia="华文仿宋" w:cs="华文仿宋"/>
          <w:sz w:val="28"/>
          <w:szCs w:val="28"/>
        </w:rPr>
        <w:t>群同时用于公布各项通知及解答咨询，请积极加入。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 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1．2022年度中国公路学会“中国桥梁工程创新奖”申报表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2．申报表简表（Excel版）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3．主要完成人情况表（Excel版）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                              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20" w:firstLineChars="14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中国公路学会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2022年5月11日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ind w:firstLine="600" w:firstLineChars="200"/>
        <w:jc w:val="center"/>
        <w:rPr>
          <w:rFonts w:ascii="方正小标宋_GBK" w:hAnsi="Times New Roman" w:eastAsia="方正小标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_GBK" w:hAnsi="Times New Roman" w:eastAsia="方正小标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年度中国公路学会“中国桥梁工程创新奖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”申报表</w:t>
      </w:r>
    </w:p>
    <w:tbl>
      <w:tblPr>
        <w:tblStyle w:val="3"/>
        <w:tblW w:w="985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96"/>
        <w:gridCol w:w="1988"/>
        <w:gridCol w:w="2049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依托工程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主要完成人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（不超过1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人）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主要完成单位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（不超过5个）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联系人姓名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联系人手机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联系人邮箱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联系人微信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建设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自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1.工程项目简介（工程项目规模、主要技术内容、技术经济指标、促进桥梁工程科技进步作用及推广应用情况等内容）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position w:val="20"/>
                <w:sz w:val="28"/>
                <w:szCs w:val="28"/>
              </w:rPr>
              <w:t>（限1000个汉字）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2．详细技术内容（总体思路、技术方案、实施效果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position w:val="20"/>
                <w:sz w:val="28"/>
                <w:szCs w:val="28"/>
              </w:rPr>
              <w:t>（纸面不敷，可另增页）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position w:val="-30"/>
                <w:sz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3．主要技术创新点（技术思路、关键技术、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科研成果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等方面）</w:t>
            </w:r>
          </w:p>
          <w:p>
            <w:pPr>
              <w:jc w:val="right"/>
              <w:rPr>
                <w:rFonts w:ascii="Times New Roman" w:hAnsi="Times New Roman" w:eastAsia="仿宋" w:cs="Times New Roman"/>
                <w:position w:val="2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position w:val="2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position w:val="-30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position w:val="-3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position w:val="20"/>
                <w:sz w:val="28"/>
                <w:szCs w:val="28"/>
              </w:rPr>
              <w:t>（限1000个汉字）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4．技术先进性（与当前国内外同类技术主要参数、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社会与经济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效益、市场竞争力的比较）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position w:val="20"/>
                <w:sz w:val="28"/>
                <w:szCs w:val="28"/>
              </w:rPr>
              <w:t>（限1000个汉字）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5.获奖情况（注明获奖名称、年度、获奖单位及授奖单位）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99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第一申报单位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</w:t>
            </w:r>
          </w:p>
          <w:p>
            <w:pPr>
              <w:ind w:firstLine="2800" w:firstLineChars="10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签字：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（公章）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zYjg4YjRiMjZmYjhkMmIwZTFhOTgyMmM2MGJjY2IifQ=="/>
  </w:docVars>
  <w:rsids>
    <w:rsidRoot w:val="00CC596F"/>
    <w:rsid w:val="000A368E"/>
    <w:rsid w:val="00363E06"/>
    <w:rsid w:val="003B1CD6"/>
    <w:rsid w:val="00533A32"/>
    <w:rsid w:val="00682394"/>
    <w:rsid w:val="00A80043"/>
    <w:rsid w:val="00B455F2"/>
    <w:rsid w:val="00CC596F"/>
    <w:rsid w:val="37E32350"/>
    <w:rsid w:val="382C3CC0"/>
    <w:rsid w:val="49487DEA"/>
    <w:rsid w:val="5A2275C4"/>
    <w:rsid w:val="5FA85454"/>
    <w:rsid w:val="65073D42"/>
    <w:rsid w:val="66C341AB"/>
    <w:rsid w:val="6A5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2116</Words>
  <Characters>2318</Characters>
  <Lines>4</Lines>
  <Paragraphs>1</Paragraphs>
  <TotalTime>12</TotalTime>
  <ScaleCrop>false</ScaleCrop>
  <LinksUpToDate>false</LinksUpToDate>
  <CharactersWithSpaces>2863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2022-05-27T07:10:00Z</dcterms:created>
  <dc:creator>DELL</dc:creator>
  <cp:lastModifiedBy>Administrator</cp:lastModifiedBy>
  <cp:lastPrinted>2022-06-15T02:07:28Z</cp:lastPrinted>
  <dcterms:modified xsi:type="dcterms:W3CDTF">2022-06-15T02:08:02Z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9C73814C9820424583AA0B07FB4586DE</vt:lpwstr>
  </property>
</Properties>
</file>