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FF0000"/>
          <w:spacing w:val="40"/>
          <w:w w:val="85"/>
          <w:sz w:val="98"/>
          <w:szCs w:val="98"/>
        </w:rPr>
      </w:pPr>
      <w:bookmarkStart w:id="1" w:name="_GoBack"/>
      <w:bookmarkEnd w:id="1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  <w:t>鄂公学字[2022]46号</w:t>
      </w:r>
    </w:p>
    <w:p>
      <w:pPr>
        <w:rPr>
          <w:rFonts w:hint="eastAsia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360" w:beforeAutospacing="0" w:after="180" w:afterAutospacing="0" w:line="14" w:lineRule="atLeast"/>
        <w:ind w:left="0" w:right="0" w:firstLine="0"/>
        <w:jc w:val="center"/>
        <w:rPr>
          <w:rFonts w:hint="default" w:ascii="黑体" w:eastAsia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zh-CN"/>
        </w:rPr>
        <w:t>举办绿色公路技术交流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/>
        <w:textAlignment w:val="auto"/>
        <w:rPr>
          <w:rFonts w:ascii="黑体"/>
          <w:sz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jc w:val="both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为深入贯彻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创新、协调、绿色、开放、共享</w:t>
      </w:r>
      <w:r>
        <w:rPr>
          <w:rFonts w:hint="eastAsia" w:ascii="仿宋_GB2312" w:hAnsi="仿宋_GB2312" w:eastAsia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发展理念，加快推动绿色公路</w:t>
      </w:r>
      <w:r>
        <w:rPr>
          <w:rFonts w:hint="eastAsia" w:ascii="仿宋_GB2312" w:hAnsi="仿宋_GB2312" w:eastAsia="仿宋_GB2312" w:cs="仿宋_GB231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</w:rPr>
        <w:t>，发挥绿色公路典型示范工程的引领和带动作用，实现公路建设转型升级，增强公路建设发展新动能，我会拟于202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月举办“全</w:t>
      </w:r>
      <w:r>
        <w:rPr>
          <w:rFonts w:hint="eastAsia" w:ascii="仿宋_GB2312" w:hAnsi="仿宋_GB2312" w:eastAsia="仿宋_GB2312" w:cs="仿宋_GB231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</w:rPr>
        <w:t>绿色公路技术交流会”。</w:t>
      </w:r>
      <w:r>
        <w:rPr>
          <w:rFonts w:hint="eastAsia" w:ascii="仿宋_GB2312" w:hAnsi="仿宋_GB2312" w:eastAsia="仿宋_GB2312" w:cs="仿宋_GB231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</w:rPr>
        <w:t>有关事项通知如下：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</w:t>
      </w:r>
      <w:r>
        <w:rPr>
          <w:rFonts w:hint="eastAsia" w:ascii="仿宋_GB2312" w:hAnsi="仿宋_GB2312" w:eastAsia="仿宋_GB2312" w:cs="仿宋_GB231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</w:rPr>
        <w:t>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1.绿色公路勘察、设计及施工关键技术；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lang w:val="en-US" w:eastAsia="zh-CN"/>
        </w:rPr>
        <w:t>高品质公路改扩建工程精细化设计</w:t>
      </w:r>
      <w:r>
        <w:rPr>
          <w:rFonts w:hint="eastAsia" w:ascii="仿宋_GB2312" w:hAnsi="仿宋_GB2312" w:eastAsia="仿宋_GB2312" w:cs="仿宋_GB2312"/>
          <w:lang w:val="en-US" w:eastAsia="zh-CN"/>
        </w:rPr>
        <w:t>与施工技术；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3.参观全国绿色公路示范工程（长沙至益阳高速公路扩容工程）及平益高速南阳湘江大桥。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二、参加人员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="仿宋_GB2312" w:hAnsi="仿宋_GB2312" w:eastAsia="仿宋_GB2312" w:cs="仿宋_GB2312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</w:rPr>
        <w:t>建设</w:t>
      </w:r>
      <w:r>
        <w:rPr>
          <w:rFonts w:hint="eastAsia" w:ascii="仿宋_GB2312" w:hAnsi="仿宋_GB2312" w:eastAsia="仿宋_GB2312" w:cs="仿宋_GB2312"/>
          <w:lang w:val="en-US" w:eastAsia="zh-CN"/>
        </w:rPr>
        <w:t>项目行业主管及项目业主等单位管理人员</w:t>
      </w:r>
      <w:r>
        <w:rPr>
          <w:rFonts w:hint="eastAsia" w:ascii="仿宋_GB2312" w:hAnsi="仿宋_GB2312" w:eastAsia="仿宋_GB2312" w:cs="仿宋_GB2312"/>
        </w:rPr>
        <w:t>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="仿宋_GB2312" w:hAnsi="仿宋_GB2312" w:eastAsia="仿宋_GB2312" w:cs="仿宋_GB2312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</w:rPr>
        <w:t>建设项目设计、监理、施工等单位相关专业</w:t>
      </w:r>
      <w:r>
        <w:rPr>
          <w:rFonts w:hint="eastAsia" w:ascii="仿宋_GB2312" w:hAnsi="仿宋_GB2312" w:eastAsia="仿宋_GB2312" w:cs="仿宋_GB231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</w:rPr>
        <w:t>人员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lang w:val="en-US" w:eastAsia="zh-CN"/>
        </w:rPr>
        <w:t>科研院所及大专院校科研与教学人员；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4.湖北省公路学会会员。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三、会议时间及地点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会议时间：20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日～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日;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华文仿宋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会议地址：</w:t>
      </w:r>
      <w:r>
        <w:rPr>
          <w:rFonts w:hint="eastAsia" w:ascii="仿宋_GB2312" w:hAnsi="仿宋_GB2312" w:eastAsia="仿宋_GB2312" w:cs="仿宋_GB2312"/>
          <w:lang w:val="en-US" w:eastAsia="zh-CN"/>
        </w:rPr>
        <w:t>长沙金星华美达酒店（湖南省长沙市望城区金星北路388号）。本次会议不设接站，请自行前往酒店。酒店</w:t>
      </w:r>
      <w:r>
        <w:rPr>
          <w:rFonts w:hint="eastAsia" w:ascii="仿宋_GB2312" w:hAnsi="仿宋_GB2312" w:eastAsia="仿宋_GB2312" w:cs="仿宋_GB2312"/>
        </w:rPr>
        <w:t>距长沙火车南站车程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0分钟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宋体" w:hAnsi="宋体" w:cs="宋体"/>
          <w:szCs w:val="21"/>
        </w:rPr>
        <w:t>距长沙黄花机场车程50分钟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距离长沙地铁4号线（月亮岛西站|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Cs w:val="21"/>
        </w:rPr>
        <w:t>4号出入口）5分钟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酒店</w:t>
      </w:r>
      <w:r>
        <w:rPr>
          <w:rFonts w:hint="eastAsia" w:ascii="仿宋_GB2312" w:hAnsi="仿宋_GB2312" w:eastAsia="仿宋_GB2312" w:cs="仿宋_GB2312"/>
          <w:lang w:val="en-US" w:eastAsia="zh-CN"/>
        </w:rPr>
        <w:t>联系人及</w:t>
      </w:r>
      <w:r>
        <w:rPr>
          <w:rFonts w:hint="eastAsia" w:ascii="仿宋_GB2312" w:hAnsi="仿宋_GB2312" w:eastAsia="仿宋_GB2312" w:cs="仿宋_GB2312"/>
        </w:rPr>
        <w:t>电话：</w:t>
      </w:r>
      <w:r>
        <w:rPr>
          <w:rFonts w:hint="eastAsia" w:ascii="仿宋_GB2312" w:hAnsi="仿宋_GB2312" w:eastAsia="仿宋_GB2312" w:cs="仿宋_GB2312"/>
          <w:lang w:val="en-US" w:eastAsia="zh-CN"/>
        </w:rPr>
        <w:t>刘攀 18975182882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四、会议组织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主办单位：湖北省公路学会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湖北省公路学会工程勘察设计专委会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协办单位：湖北省交通规划设计院股份有限公司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left="2238" w:leftChars="290" w:right="0" w:hanging="1600" w:hangingChars="5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马克菲尔（长沙）新型支挡科技开发有限公司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支持单位：湖南省公路学会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</w:rPr>
        <w:t>会议费用与报名方法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</w:rPr>
        <w:t>会议</w:t>
      </w:r>
      <w:r>
        <w:rPr>
          <w:rFonts w:hint="eastAsia" w:ascii="仿宋_GB2312" w:hAnsi="仿宋_GB2312" w:eastAsia="仿宋_GB2312" w:cs="仿宋_GB2312"/>
          <w:lang w:val="en-US" w:eastAsia="zh-CN"/>
        </w:rPr>
        <w:t>收取一定参会</w:t>
      </w:r>
      <w:r>
        <w:rPr>
          <w:rFonts w:hint="eastAsia" w:ascii="仿宋_GB2312" w:hAnsi="仿宋_GB2312" w:eastAsia="仿宋_GB2312" w:cs="仿宋_GB2312"/>
        </w:rPr>
        <w:t>费</w:t>
      </w:r>
      <w:r>
        <w:rPr>
          <w:rFonts w:hint="eastAsia" w:ascii="仿宋_GB2312" w:hAnsi="仿宋_GB2312" w:eastAsia="仿宋_GB2312" w:cs="仿宋_GB231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收取标准为每人1000元，会议费在报到时收取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因疫情防控需要，会议参会人员规模不超过50人，各会员单位限派2人参加，报名满额为止。</w:t>
      </w:r>
      <w:r>
        <w:rPr>
          <w:rFonts w:hint="eastAsia" w:ascii="仿宋_GB2312" w:hAnsi="仿宋_GB2312" w:eastAsia="仿宋_GB2312" w:cs="仿宋_GB2312"/>
        </w:rPr>
        <w:t>会议期间，食宿统一安排，住宿费用自理。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会议联系人</w:t>
      </w:r>
      <w:r>
        <w:rPr>
          <w:rFonts w:hint="eastAsia" w:ascii="仿宋_GB2312" w:hAnsi="仿宋_GB2312" w:eastAsia="仿宋_GB2312" w:cs="仿宋_GB2312"/>
          <w:lang w:val="en-US"/>
        </w:rPr>
        <w:t>及电话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颜廷舟，13707197775；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谭晓梅，13807191469。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报名回执（见附件1）用word格式传至</w:t>
      </w:r>
      <w:r>
        <w:rPr>
          <w:rFonts w:hint="eastAsia" w:ascii="仿宋_GB2312" w:hAnsi="仿宋_GB2312" w:eastAsia="仿宋_GB2312" w:cs="仿宋_GB2312"/>
        </w:rPr>
        <w:t>邮箱</w:t>
      </w:r>
      <w:r>
        <w:rPr>
          <w:rFonts w:hint="eastAsia" w:ascii="宋体" w:hAnsi="宋体" w:eastAsia="宋体" w:cs="宋体"/>
          <w:sz w:val="28"/>
          <w:szCs w:val="28"/>
        </w:rPr>
        <w:t>910899667</w:t>
      </w:r>
      <w:r>
        <w:rPr>
          <w:rFonts w:hint="eastAsia" w:ascii="仿宋_GB2312" w:hAnsi="仿宋_GB2312" w:eastAsia="仿宋_GB2312" w:cs="仿宋_GB2312"/>
          <w:lang w:val="en-US" w:eastAsia="zh-CN"/>
        </w:rPr>
        <w:t>@qq.com。报名成功后，可申请加入本次交流活动专属微信群，报到时扫码进群，同时请备注报名的单位-真实姓名。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六、有关要求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="仿宋_GB2312" w:hAnsi="仿宋_GB2312" w:eastAsia="仿宋_GB2312" w:cs="仿宋_GB2312"/>
          <w:lang w:val="en-US" w:eastAsia="zh-CN"/>
        </w:rPr>
        <w:t>请严格遵守疫情防控有关规定，确保培训前14天内无境内高中风险地区及陆地边境口岸城市旅居史或接触史。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2.提前2天通过“我的长沙”APP或“我的长沙”小程序进行报备，会议组织进入长沙后3天内完成两次核酸检测（间隔24小时以上），请予以配合。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3.鉴于目前仍处于疫情易发多发期间，为保证参会人员身体健康，请报名参会人员据实填写《流行病学史筛查和症状监测表》（见附件2），报到时一并提交。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附件：</w:t>
      </w:r>
      <w:r>
        <w:rPr>
          <w:rFonts w:hint="eastAsia" w:ascii="仿宋_GB2312" w:hAnsi="仿宋_GB2312" w:eastAsia="仿宋_GB2312" w:cs="仿宋_GB231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</w:rPr>
        <w:t>湖北省公路学会</w:t>
      </w:r>
      <w:r>
        <w:rPr>
          <w:rFonts w:hint="eastAsia" w:ascii="仿宋_GB2312" w:hAnsi="仿宋_GB2312" w:eastAsia="仿宋_GB2312" w:cs="仿宋_GB2312"/>
          <w:lang w:val="en-US" w:eastAsia="zh-CN"/>
        </w:rPr>
        <w:t>绿色公路技术交流会报名回执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960" w:firstLineChars="3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2、流行病学史筛查和症状监测表。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2022年7月18日</w:t>
      </w:r>
      <w:bookmarkStart w:id="0" w:name="湖北省公路学会单位会员登记/入会申请表"/>
      <w:bookmarkEnd w:id="0"/>
    </w:p>
    <w:p>
      <w:pPr>
        <w:spacing w:line="52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spacing w:line="520" w:lineRule="exact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</w:p>
    <w:p>
      <w:pPr>
        <w:spacing w:line="520" w:lineRule="exact"/>
        <w:rPr>
          <w:rFonts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：</w:t>
      </w:r>
    </w:p>
    <w:p>
      <w:pPr>
        <w:widowControl/>
        <w:spacing w:line="360" w:lineRule="auto"/>
        <w:jc w:val="center"/>
        <w:textAlignment w:val="baseline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报</w:t>
      </w:r>
      <w:r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名</w:t>
      </w:r>
      <w:r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回</w:t>
      </w:r>
      <w:r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执</w:t>
      </w:r>
    </w:p>
    <w:tbl>
      <w:tblPr>
        <w:tblStyle w:val="10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808"/>
        <w:gridCol w:w="232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是否提供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1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单位联系人信息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增值税发票开票信息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4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社会信用统一代码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11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40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单位地址及电话</w:t>
            </w:r>
          </w:p>
        </w:tc>
        <w:tc>
          <w:tcPr>
            <w:tcW w:w="44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开户行名称及账号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114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405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19" w:type="dxa"/>
            <w:gridSpan w:val="4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开票备注（如有特别要求可备注说明）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19" w:type="dxa"/>
            <w:gridSpan w:val="4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560" w:firstLineChars="200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注：回执表发至邮箱：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910899667@qq.com。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560" w:firstLineChars="200"/>
              <w:jc w:val="both"/>
              <w:textAlignment w:val="baselin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以便开具发票，务必注明联系人姓名、电话等信息，回执请一定上传Word版，谢谢配合！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流行病学史筛查和症状监测表</w:t>
      </w:r>
    </w:p>
    <w:p>
      <w:pPr>
        <w:spacing w:line="400" w:lineRule="exact"/>
        <w:jc w:val="left"/>
        <w:rPr>
          <w:rFonts w:ascii="Times New Roman" w:hAnsi="Times New Roman" w:eastAsia="FangSong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FangSong_GB2312" w:cs="Times New Roman"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28"/>
          <w:szCs w:val="28"/>
        </w:rPr>
        <w:t xml:space="preserve">填报人（签字） </w:t>
      </w:r>
      <w:r>
        <w:rPr>
          <w:rFonts w:hint="eastAsia" w:ascii="Times New Roman" w:hAnsi="Times New Roman" w:eastAsia="FangSong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FangSong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FangSong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FangSong_GB2312" w:cs="Times New Roman"/>
          <w:sz w:val="28"/>
          <w:szCs w:val="28"/>
        </w:rPr>
        <w:t xml:space="preserve">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FangSong_GB2312" w:cs="Times New Roman"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28"/>
          <w:szCs w:val="28"/>
        </w:rPr>
        <w:t>填报日期：</w:t>
      </w:r>
      <w:r>
        <w:rPr>
          <w:rFonts w:hint="eastAsia" w:ascii="Times New Roman" w:hAnsi="Times New Roman" w:eastAsia="FangSong_GB2312" w:cs="Times New Roman"/>
          <w:sz w:val="28"/>
          <w:szCs w:val="28"/>
          <w:u w:val="single"/>
        </w:rPr>
        <w:t xml:space="preserve">  2022</w:t>
      </w:r>
      <w:r>
        <w:rPr>
          <w:rFonts w:hint="eastAsia" w:ascii="Times New Roman" w:hAnsi="Times New Roman" w:eastAsia="FangSong_GB2312" w:cs="Times New Roman"/>
          <w:sz w:val="28"/>
          <w:szCs w:val="28"/>
        </w:rPr>
        <w:t>年</w:t>
      </w:r>
      <w:r>
        <w:rPr>
          <w:rFonts w:hint="eastAsia" w:ascii="Times New Roman" w:hAnsi="Times New Roman" w:eastAsia="FangSong_GB2312" w:cs="Times New Roman"/>
          <w:sz w:val="28"/>
          <w:szCs w:val="28"/>
          <w:u w:val="single"/>
          <w:lang w:val="en-US" w:eastAsia="zh-CN"/>
        </w:rPr>
        <w:t>8</w:t>
      </w:r>
      <w:r>
        <w:rPr>
          <w:rFonts w:hint="eastAsia" w:ascii="Times New Roman" w:hAnsi="Times New Roman" w:eastAsia="FangSong_GB2312" w:cs="Times New Roman"/>
          <w:sz w:val="28"/>
          <w:szCs w:val="28"/>
        </w:rPr>
        <w:t>月</w:t>
      </w:r>
      <w:r>
        <w:rPr>
          <w:rFonts w:hint="eastAsia" w:ascii="Times New Roman" w:hAnsi="Times New Roman" w:eastAsia="FangSong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FangSong_GB2312" w:cs="Times New Roman"/>
          <w:sz w:val="28"/>
          <w:szCs w:val="28"/>
        </w:rPr>
        <w:t>日</w:t>
      </w:r>
    </w:p>
    <w:tbl>
      <w:tblPr>
        <w:tblStyle w:val="9"/>
        <w:tblW w:w="908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1208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筛查内容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有/是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无/否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1.在会前14 天内有境内中高风险地区、港台地区、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国外旅行史或居住史，或被判定为新型冠状病毒感染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者（确诊病例或无症状感染者）、疑似病例的密切接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触者。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2.已治愈出院的确诊病例或已解除集中隔离医学观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察的无症状感染者，尚在随防或医学观察期内。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3.有发热、寒战、咳嗽、咳痰、咽痛、打喷嚏、流涕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鼻塞、头痛、乏力、肌肉酸痛、关节酸痛、气促、呼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吸困难、胸闷、结膜充血、恶心、呕吐、腹泻、腹痛、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皮疹、黄痘、嗅觉或味觉减退等症状，未排除传染病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者。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4.在前14 天内具有境内高中风险地区所在地级市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旅居史、接触史，未排除感染风险者。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8"/>
                <w:szCs w:val="28"/>
              </w:rPr>
              <w:t>5.其他需要说明的情况。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jc w:val="lef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1.</w:t>
      </w:r>
      <w:r>
        <w:rPr>
          <w:rFonts w:hint="eastAsia" w:ascii="Times New Roman" w:hAnsi="Times New Roman" w:eastAsia="FangSong_GB2312" w:cs="Times New Roman"/>
          <w:sz w:val="28"/>
          <w:szCs w:val="28"/>
        </w:rPr>
        <w:t>请在表格空白处打</w:t>
      </w:r>
      <w:r>
        <w:rPr>
          <w:rFonts w:ascii="Arial" w:hAnsi="Arial" w:eastAsia="FangSong_GB2312" w:cs="Arial"/>
          <w:sz w:val="28"/>
          <w:szCs w:val="28"/>
        </w:rPr>
        <w:t>√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，如有相关情况详加注明；</w:t>
      </w:r>
    </w:p>
    <w:p>
      <w:pPr>
        <w:spacing w:line="400" w:lineRule="exact"/>
        <w:ind w:firstLine="560" w:firstLineChars="200"/>
        <w:jc w:val="lef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2.按目前居住地所在省级人民政府公布的高中低风险地区填写；</w:t>
      </w:r>
    </w:p>
    <w:p>
      <w:pPr>
        <w:spacing w:line="400" w:lineRule="exact"/>
        <w:ind w:firstLine="560" w:firstLineChars="200"/>
        <w:jc w:val="lef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3.“接触史”是指接触过具有高风险地区所在地级市旅居人员；</w:t>
      </w:r>
    </w:p>
    <w:p>
      <w:pPr>
        <w:spacing w:line="400" w:lineRule="exact"/>
        <w:ind w:firstLine="560" w:firstLineChars="200"/>
        <w:jc w:val="left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4.请如实填写《流行病学史筛查和症状监测表》并签字，报到第一时间提交给工作人员。</w:t>
      </w:r>
    </w:p>
    <w:p>
      <w:pPr>
        <w:spacing w:line="400" w:lineRule="exact"/>
        <w:jc w:val="left"/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1910" w:h="16840"/>
      <w:pgMar w:top="1440" w:right="1800" w:bottom="1440" w:left="1800" w:header="1263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24EB261-9B4C-4DB6-BF53-69923EA610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ECB893-DCB7-41C0-BF18-BC5310146C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3BBA9D49-A158-48E3-9B0A-5063A04BA09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0561AC0-7DA4-441C-9F9D-85E17FCB58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20982A8-B1D2-4D02-9C70-418E9D5587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3CE2C15-B77C-46FF-B57E-B98E37FF6A27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7" w:fontKey="{D853BCB6-51E8-4E54-A314-BF2F0882B3C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788670</wp:posOffset>
              </wp:positionV>
              <wp:extent cx="394335" cy="22352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9" w:lineRule="exact"/>
                            <w:ind w:left="20"/>
                            <w:rPr>
                              <w:rFonts w:ascii="Times New Roman" w:eastAsia="Times New Roman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8.85pt;margin-top:62.1pt;height:17.6pt;width:31.05pt;mso-position-horizontal-relative:page;mso-position-vertical-relative:page;z-index:-251657216;mso-width-relative:page;mso-height-relative:page;" filled="f" stroked="f" coordsize="21600,21600" o:gfxdata="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zva6tkAAAALAQAADwAAAAAAAAABACAAAAAiAAAAZHJzL2Rvd25yZXYueG1sUEsB&#10;AhQAFAAAAAgAh07iQDl8Kme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9" w:lineRule="exact"/>
                      <w:ind w:left="20"/>
                      <w:rPr>
                        <w:rFonts w:ascii="Times New Roman" w:eastAsia="Times New Roman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GExN2Q3ZDMxNDY3MGZhZGEyMTI3MWI2YmEyZWYifQ=="/>
  </w:docVars>
  <w:rsids>
    <w:rsidRoot w:val="00D03FAF"/>
    <w:rsid w:val="001A372C"/>
    <w:rsid w:val="00216CF4"/>
    <w:rsid w:val="002E468B"/>
    <w:rsid w:val="006F28A7"/>
    <w:rsid w:val="007129B5"/>
    <w:rsid w:val="00950FB7"/>
    <w:rsid w:val="009907C2"/>
    <w:rsid w:val="00B141A8"/>
    <w:rsid w:val="00BC0648"/>
    <w:rsid w:val="00BE55E6"/>
    <w:rsid w:val="00D03FAF"/>
    <w:rsid w:val="00D3105E"/>
    <w:rsid w:val="037D3B70"/>
    <w:rsid w:val="05E43682"/>
    <w:rsid w:val="0A3B1529"/>
    <w:rsid w:val="0BD8002C"/>
    <w:rsid w:val="15933158"/>
    <w:rsid w:val="17F66F12"/>
    <w:rsid w:val="187D690B"/>
    <w:rsid w:val="196B400E"/>
    <w:rsid w:val="1DF724E3"/>
    <w:rsid w:val="1F1541CA"/>
    <w:rsid w:val="1F290859"/>
    <w:rsid w:val="203776FA"/>
    <w:rsid w:val="2955748B"/>
    <w:rsid w:val="29E07ABA"/>
    <w:rsid w:val="2CB25DDD"/>
    <w:rsid w:val="2E583A4D"/>
    <w:rsid w:val="2F010B06"/>
    <w:rsid w:val="2FB8441A"/>
    <w:rsid w:val="301C00F7"/>
    <w:rsid w:val="333238FF"/>
    <w:rsid w:val="336B3063"/>
    <w:rsid w:val="34CB4146"/>
    <w:rsid w:val="36D63C98"/>
    <w:rsid w:val="388A5B09"/>
    <w:rsid w:val="39BB7FBA"/>
    <w:rsid w:val="3D0A27BC"/>
    <w:rsid w:val="3D9B1FFA"/>
    <w:rsid w:val="42DC3ABC"/>
    <w:rsid w:val="4D6E5B06"/>
    <w:rsid w:val="51F167D1"/>
    <w:rsid w:val="52256C50"/>
    <w:rsid w:val="52EF35BF"/>
    <w:rsid w:val="53D643CA"/>
    <w:rsid w:val="57C51432"/>
    <w:rsid w:val="590D398E"/>
    <w:rsid w:val="59A22AF7"/>
    <w:rsid w:val="5BD156B7"/>
    <w:rsid w:val="5E065ABB"/>
    <w:rsid w:val="611B5869"/>
    <w:rsid w:val="67D33ABD"/>
    <w:rsid w:val="69680A7C"/>
    <w:rsid w:val="6AB7445F"/>
    <w:rsid w:val="70620325"/>
    <w:rsid w:val="734C4723"/>
    <w:rsid w:val="750F3695"/>
    <w:rsid w:val="76541867"/>
    <w:rsid w:val="76762D1B"/>
    <w:rsid w:val="77470BF7"/>
    <w:rsid w:val="7C5A2105"/>
    <w:rsid w:val="7C87189B"/>
    <w:rsid w:val="7D5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33"/>
      <w:ind w:left="1070" w:right="618"/>
      <w:jc w:val="center"/>
      <w:outlineLvl w:val="0"/>
    </w:pPr>
    <w:rPr>
      <w:b/>
      <w:bCs/>
      <w:sz w:val="32"/>
      <w:szCs w:val="32"/>
    </w:rPr>
  </w:style>
  <w:style w:type="paragraph" w:styleId="4">
    <w:name w:val="heading 2"/>
    <w:basedOn w:val="1"/>
    <w:next w:val="1"/>
    <w:qFormat/>
    <w:uiPriority w:val="1"/>
    <w:pPr>
      <w:ind w:left="638" w:hanging="399"/>
      <w:outlineLvl w:val="1"/>
    </w:pPr>
    <w:rPr>
      <w:sz w:val="20"/>
      <w:szCs w:val="2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106"/>
      <w:ind w:left="1457" w:hanging="138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11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页脚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1544</Words>
  <Characters>1663</Characters>
  <Lines>15</Lines>
  <Paragraphs>4</Paragraphs>
  <TotalTime>1</TotalTime>
  <ScaleCrop>false</ScaleCrop>
  <LinksUpToDate>false</LinksUpToDate>
  <CharactersWithSpaces>1771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2020-08-27T01:05:00Z</dcterms:created>
  <dc:creator>白兰</dc:creator>
  <cp:lastModifiedBy>Administrator</cp:lastModifiedBy>
  <cp:lastPrinted>2022-06-10T07:52:00Z</cp:lastPrinted>
  <dcterms:modified xsi:type="dcterms:W3CDTF">2022-07-19T04:39:33Z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2020-01-15T00:00:00Z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6CBF7B0AAC7E4B9D96DF336151D84288</vt:lpwstr>
  </property>
</Properties>
</file>