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鄂公学字【2023】02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关于组织参加202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世界交通运输大会的通知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省公路学会各专委会、</w:t>
      </w:r>
      <w:r>
        <w:rPr>
          <w:rFonts w:hint="eastAsia" w:ascii="华文仿宋" w:hAnsi="华文仿宋" w:eastAsia="华文仿宋" w:cs="华文仿宋"/>
          <w:sz w:val="32"/>
          <w:szCs w:val="32"/>
        </w:rPr>
        <w:t>各市州公路（交通）学会、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由中国科学技术协会、交通运输部、中国工程院、湖北省人民政府共同主办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2023 世界交通运输大会</w:t>
      </w:r>
      <w:r>
        <w:rPr>
          <w:rFonts w:hint="eastAsia" w:ascii="华文仿宋" w:hAnsi="华文仿宋" w:eastAsia="华文仿宋" w:cs="华文仿宋"/>
          <w:spacing w:val="20"/>
          <w:sz w:val="32"/>
          <w:szCs w:val="32"/>
        </w:rPr>
        <w:t>(WTC2023)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拟于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6月14日</w:t>
      </w:r>
      <w:r>
        <w:rPr>
          <w:rFonts w:hint="eastAsia" w:ascii="华文仿宋" w:hAnsi="华文仿宋" w:eastAsia="华文仿宋" w:cs="华文仿宋"/>
          <w:sz w:val="32"/>
          <w:szCs w:val="32"/>
        </w:rPr>
        <w:t>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17日</w:t>
      </w:r>
      <w:r>
        <w:rPr>
          <w:rFonts w:hint="eastAsia" w:ascii="华文仿宋" w:hAnsi="华文仿宋" w:eastAsia="华文仿宋" w:cs="华文仿宋"/>
          <w:sz w:val="32"/>
          <w:szCs w:val="32"/>
        </w:rPr>
        <w:t>在武汉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召开。</w:t>
      </w:r>
      <w:r>
        <w:rPr>
          <w:rFonts w:hint="eastAsia" w:ascii="华文仿宋" w:hAnsi="华文仿宋" w:eastAsia="华文仿宋" w:cs="华文仿宋"/>
          <w:sz w:val="32"/>
          <w:szCs w:val="32"/>
        </w:rPr>
        <w:t>大会以“创新·低碳·循环·共享——更可持续的交通”为主题，涵盖学术交流、技术研讨、成果推广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国际合作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科技竞赛、智库报告与科技成果发布等内容。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这次大会在湖北武汉召开，湖北省政府为主办单位之一，湖北省科协为承办单位之一，交通科技博览会专设湖北省主展区。其中湖北省交通运输厅主持交通运输厅长论坛，湖北交投集团负责湖北主展区布展和两场专题论坛，湖北省区相关交通单位有多项主持的专题论坛，湖北省交通规划设计院为此次大会手册的编印单位，省公路学会在会前和会议期间协助联络相关单位等大会衔接工作。此项大会尽显湖北元素，其内容之丰富也是历届世界交通运输大会之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现将中国公路学会“</w:t>
      </w:r>
      <w:r>
        <w:rPr>
          <w:rFonts w:hint="eastAsia" w:ascii="华文仿宋" w:hAnsi="华文仿宋" w:eastAsia="华文仿宋" w:cs="华文仿宋"/>
          <w:sz w:val="32"/>
          <w:szCs w:val="32"/>
        </w:rPr>
        <w:t>关于召开2023世界交通运输大会的预通知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”（</w:t>
      </w:r>
      <w:r>
        <w:rPr>
          <w:rFonts w:hint="eastAsia" w:ascii="华文仿宋" w:hAnsi="华文仿宋" w:eastAsia="华文仿宋" w:cs="华文仿宋"/>
          <w:sz w:val="32"/>
          <w:szCs w:val="32"/>
        </w:rPr>
        <w:t>公学字〔2023〕24号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）转发给你们，请各会员单位重视和珍惜此次大会在湖北武汉召开的机遇，按照通知要求，大力支持、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组织动员广大科技工作者积极参会。同时，请已报名参会人员填写回执单，于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6月10日前通过邮箱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报备我会。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因中国公路学会分配我会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20个特邀代表名额，学会拟分给报名参会的前15个会员单位，每个单位1个名额（免交会议费），请各单位将报名需求：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>单位名称+参会人员姓名+职务职称+联系方式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，于5月30日前发至邮箱：</w: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instrText xml:space="preserve"> HYPERLINK "mailto:764534304@qq.com。" </w:instrTex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sz w:val="32"/>
          <w:szCs w:val="32"/>
          <w:u w:val="none"/>
        </w:rPr>
        <w:t>764534304@qq.com</w:t>
      </w:r>
      <w:r>
        <w:rPr>
          <w:rStyle w:val="6"/>
          <w:rFonts w:hint="eastAsia" w:ascii="华文仿宋" w:hAnsi="华文仿宋" w:eastAsia="华文仿宋" w:cs="华文仿宋"/>
          <w:sz w:val="32"/>
          <w:szCs w:val="32"/>
          <w:u w:val="none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联系人：孙国英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027-83461639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姜玲莉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17307122001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spacing w:before="101" w:line="224" w:lineRule="auto"/>
        <w:ind w:left="958" w:leftChars="304" w:hanging="320" w:hangingChars="1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关于召开 2023世界交通运输大会的预通知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2"/>
          <w:sz w:val="31"/>
          <w:szCs w:val="31"/>
        </w:rPr>
        <w:t>公</w:t>
      </w:r>
      <w:r>
        <w:rPr>
          <w:rFonts w:ascii="仿宋" w:hAnsi="仿宋" w:eastAsia="仿宋" w:cs="仿宋"/>
          <w:spacing w:val="7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字〔2023〕24号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2、报名回执单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2023年5月5日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spacing w:before="326" w:line="184" w:lineRule="auto"/>
        <w:jc w:val="center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59"/>
          <w:sz w:val="76"/>
          <w:szCs w:val="76"/>
        </w:rPr>
        <w:t>中</w:t>
      </w:r>
      <w:r>
        <w:rPr>
          <w:rFonts w:ascii="微软雅黑" w:hAnsi="微软雅黑" w:eastAsia="微软雅黑" w:cs="微软雅黑"/>
          <w:color w:val="FF0000"/>
          <w:spacing w:val="-50"/>
          <w:sz w:val="76"/>
          <w:szCs w:val="76"/>
        </w:rPr>
        <w:t xml:space="preserve"> 国 公 路 学 会 文 件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4" w:lineRule="auto"/>
        <w:ind w:left="28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公</w:t>
      </w:r>
      <w:r>
        <w:rPr>
          <w:rFonts w:ascii="仿宋" w:hAnsi="仿宋" w:eastAsia="仿宋" w:cs="仿宋"/>
          <w:spacing w:val="7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字〔2023〕24号</w:t>
      </w:r>
    </w:p>
    <w:p>
      <w:pPr>
        <w:spacing w:before="185" w:line="29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498465" cy="18415"/>
                <wp:effectExtent l="0" t="0" r="0" b="0"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59" h="29">
                              <a:moveTo>
                                <a:pt x="0" y="28"/>
                              </a:moveTo>
                              <a:lnTo>
                                <a:pt x="8658" y="28"/>
                              </a:lnTo>
                              <a:lnTo>
                                <a:pt x="8658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32.95pt;" fillcolor="#FF0000" filled="t" stroked="f" coordsize="8659,29" o:gfxdata="UEsDBAoAAAAAAIdO4kAAAAAAAAAAAAAAAAAEAAAAZHJzL1BLAwQUAAAACACHTuJAFI5yQtAAAAAD&#10;AQAADwAAAGRycy9kb3ducmV2LnhtbE2PwU7DMBBE70j8g7VIXBB1UkTVhjg9tOUOhQ/YxNskYK+j&#10;2G3K37PtBS4jrWY186Zcn71TJxpjH9hAPstAETfB9twa+Px4fVyCignZogtMBn4owrq6vSmxsGHi&#10;dzrtU6skhGOBBrqUhkLr2HTkMc7CQCzeIYwek5xjq+2Ik4R7p+dZttAee5aGDgfadNR8749eStJ0&#10;oBDetk9MztWbB/e1G3Jj7u/y7AVUonP6e4YLvqBDJUx1OLKNyhmQIemq4i0XzytQtYH5CnRV6v/s&#10;1S9QSwMEFAAAAAgAh07iQMB8kj4aAgAAfQQAAA4AAABkcnMvZTJvRG9jLnhtbK1UzY7TMBC+I/EO&#10;lu80TdV226jpHqjKBcFKuzyA6ziJJf/Jdpv2zp07R8RLoBU8DYt4DMbOT8vugT2QQzz2TL6Z75tx&#10;VtdHKdCBWce1ynE6GmPEFNUFV1WOP9xtXy0wcp6oggitWI5PzOHr9csXq8ZkbKJrLQpmEYAolzUm&#10;x7X3JksSR2smiRtpwxQ4S20l8bC1VVJY0gC6FMlkPJ4njbaFsZoy5+B00zpxh2ifA6jLklO20XQv&#10;mfItqmWCeKDkam4cXsdqy5JR/74sHfNI5BiY+viGJGDvwjtZr0hWWWJqTrsSyHNKeMRJEq4g6QC1&#10;IZ6gveVPoCSnVjtd+hHVMmmJREWARTp+pM1tTQyLXEBqZwbR3f+Dpe8ONxbxIsdXGCkioeE/7+9/&#10;ffz08PXz7x/fHr5/QVdBpMa4DGJvzY3tdg7MwPhYWhlW4IKOUdjTICw7ekThcDZdLqbzGUYUfOli&#10;ms4CZnL+mO6df8N0BCKHt863fSl6i9S9RY+qNw3x4TgkDyZqcryYz5YY1TmeLGM7pD6wOx0j/Lm6&#10;yaJLf3YLdRkGMHALoNYhsvf3q4lwQ1wcJODTu/u1DYNh6zX5R8yTfFRox1qtAsco2sAbwC6Fc1rw&#10;YsuFCHydrXavhUUHApO/3Y7h6Uj/FSZUCFY6fNamCSdJaHfb4GDtdHGCKdkby6sarlAakYIHpjKW&#10;1N2gMPaX+4h0/m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jnJC0AAAAAMBAAAPAAAAAAAA&#10;AAEAIAAAACIAAABkcnMvZG93bnJldi54bWxQSwECFAAUAAAACACHTuJAwHySPhoCAAB9BAAADgAA&#10;AAAAAAABACAAAAAfAQAAZHJzL2Uyb0RvYy54bWxQSwUGAAAAAAYABgBZAQAAqwUAAAAA&#10;" path="m0,28l8658,28,8658,0,0,0,0,28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84" w:line="215" w:lineRule="auto"/>
        <w:ind w:left="2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召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开 2023世界交通运输大会的预通知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2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各</w:t>
      </w:r>
      <w:r>
        <w:rPr>
          <w:rFonts w:ascii="仿宋" w:hAnsi="仿宋" w:eastAsia="仿宋" w:cs="仿宋"/>
          <w:spacing w:val="-6"/>
          <w:sz w:val="31"/>
          <w:szCs w:val="31"/>
        </w:rPr>
        <w:t>有关单位：</w:t>
      </w:r>
    </w:p>
    <w:p>
      <w:pPr>
        <w:spacing w:before="210" w:line="345" w:lineRule="auto"/>
        <w:ind w:left="190" w:right="22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2</w:t>
      </w:r>
      <w:r>
        <w:rPr>
          <w:rFonts w:ascii="仿宋" w:hAnsi="仿宋" w:eastAsia="仿宋" w:cs="仿宋"/>
          <w:spacing w:val="20"/>
          <w:sz w:val="31"/>
          <w:szCs w:val="31"/>
        </w:rPr>
        <w:t>0</w:t>
      </w:r>
      <w:r>
        <w:rPr>
          <w:rFonts w:ascii="仿宋" w:hAnsi="仿宋" w:eastAsia="仿宋" w:cs="仿宋"/>
          <w:spacing w:val="17"/>
          <w:sz w:val="31"/>
          <w:szCs w:val="31"/>
        </w:rPr>
        <w:t>23 世界交通运输大会(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17"/>
          <w:sz w:val="31"/>
          <w:szCs w:val="31"/>
        </w:rPr>
        <w:t>2023)由中国科学技术协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、交通运输部、中国工程院、湖北省人民政府共同主办，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得</w:t>
      </w:r>
      <w:r>
        <w:rPr>
          <w:rFonts w:ascii="仿宋" w:hAnsi="仿宋" w:eastAsia="仿宋" w:cs="仿宋"/>
          <w:spacing w:val="-5"/>
          <w:sz w:val="31"/>
          <w:szCs w:val="31"/>
        </w:rPr>
        <w:t>到了有关行业主管部门， 国内外交通运输科研机构、院校、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企事</w:t>
      </w:r>
      <w:r>
        <w:rPr>
          <w:rFonts w:ascii="仿宋" w:hAnsi="仿宋" w:eastAsia="仿宋" w:cs="仿宋"/>
          <w:spacing w:val="4"/>
          <w:sz w:val="31"/>
          <w:szCs w:val="31"/>
        </w:rPr>
        <w:t>业单位和社会组织的共同支持。</w:t>
      </w:r>
    </w:p>
    <w:p>
      <w:pPr>
        <w:spacing w:before="4" w:line="345" w:lineRule="auto"/>
        <w:ind w:left="18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大</w:t>
      </w:r>
      <w:r>
        <w:rPr>
          <w:rFonts w:ascii="仿宋" w:hAnsi="仿宋" w:eastAsia="仿宋" w:cs="仿宋"/>
          <w:spacing w:val="-15"/>
          <w:sz w:val="31"/>
          <w:szCs w:val="31"/>
        </w:rPr>
        <w:t>会</w:t>
      </w:r>
      <w:r>
        <w:rPr>
          <w:rFonts w:ascii="仿宋" w:hAnsi="仿宋" w:eastAsia="仿宋" w:cs="仿宋"/>
          <w:spacing w:val="-9"/>
          <w:sz w:val="31"/>
          <w:szCs w:val="31"/>
        </w:rPr>
        <w:t>以“创新 ·低碳 ·循环 ·共享——更可持续的交通”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为主题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涵盖学术交流、技术研讨、成果推广、国际合作、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科技竞赛、智库报告与</w:t>
      </w:r>
      <w:r>
        <w:rPr>
          <w:rFonts w:ascii="仿宋" w:hAnsi="仿宋" w:eastAsia="仿宋" w:cs="仿宋"/>
          <w:spacing w:val="2"/>
          <w:sz w:val="31"/>
          <w:szCs w:val="31"/>
        </w:rPr>
        <w:t>科技成果发布等内容。大会拟于 6 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  <w:r>
        <w:rPr>
          <w:rFonts w:ascii="仿宋" w:hAnsi="仿宋" w:eastAsia="仿宋" w:cs="仿宋"/>
          <w:spacing w:val="-3"/>
          <w:sz w:val="31"/>
          <w:szCs w:val="31"/>
        </w:rPr>
        <w:t>至 17 日在武汉举办，现将有关事项通知如下：</w:t>
      </w:r>
    </w:p>
    <w:p>
      <w:pPr>
        <w:spacing w:before="1" w:line="224" w:lineRule="auto"/>
        <w:ind w:left="8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、时间、地点、语言</w:t>
      </w:r>
    </w:p>
    <w:p>
      <w:pPr>
        <w:spacing w:before="203" w:line="224" w:lineRule="auto"/>
        <w:ind w:left="8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时</w:t>
      </w:r>
      <w:r>
        <w:rPr>
          <w:rFonts w:ascii="仿宋" w:hAnsi="仿宋" w:eastAsia="仿宋" w:cs="仿宋"/>
          <w:spacing w:val="-21"/>
          <w:sz w:val="31"/>
          <w:szCs w:val="31"/>
        </w:rPr>
        <w:t>间： 2023 年 6 月 14 日至 17 日</w:t>
      </w:r>
    </w:p>
    <w:p>
      <w:pPr>
        <w:spacing w:before="203" w:line="581" w:lineRule="exact"/>
        <w:ind w:left="8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position w:val="20"/>
          <w:sz w:val="31"/>
          <w:szCs w:val="31"/>
        </w:rPr>
        <w:t>6</w:t>
      </w:r>
      <w:r>
        <w:rPr>
          <w:rFonts w:ascii="仿宋" w:hAnsi="仿宋" w:eastAsia="仿宋" w:cs="仿宋"/>
          <w:spacing w:val="-14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20"/>
          <w:sz w:val="31"/>
          <w:szCs w:val="31"/>
        </w:rPr>
        <w:t>月 14 日——代表报到及闭门会议， 15:00 大会开幕式</w:t>
      </w:r>
    </w:p>
    <w:p>
      <w:pPr>
        <w:spacing w:before="1" w:line="223" w:lineRule="auto"/>
        <w:ind w:left="2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暨</w:t>
      </w:r>
      <w:r>
        <w:rPr>
          <w:rFonts w:ascii="仿宋" w:hAnsi="仿宋" w:eastAsia="仿宋" w:cs="仿宋"/>
          <w:spacing w:val="-8"/>
          <w:sz w:val="31"/>
          <w:szCs w:val="31"/>
        </w:rPr>
        <w:t>主旨报告会；</w:t>
      </w:r>
    </w:p>
    <w:p>
      <w:pPr>
        <w:sectPr>
          <w:footerReference r:id="rId3" w:type="default"/>
          <w:pgSz w:w="11907" w:h="16839"/>
          <w:pgMar w:top="1431" w:right="1490" w:bottom="1635" w:left="1625" w:header="0" w:footer="1353" w:gutter="0"/>
          <w:cols w:space="720" w:num="1"/>
        </w:sectPr>
      </w:pPr>
    </w:p>
    <w:p>
      <w:pPr>
        <w:spacing w:before="215" w:line="224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6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 15 日至 17 日——平行论坛及专项活动；</w:t>
      </w:r>
    </w:p>
    <w:p>
      <w:pPr>
        <w:spacing w:before="223" w:line="224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6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月 14 日至 16 日——交通科技博览会。</w:t>
      </w:r>
    </w:p>
    <w:p>
      <w:pPr>
        <w:spacing w:before="224" w:line="357" w:lineRule="auto"/>
        <w:ind w:left="29" w:right="1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地</w:t>
      </w:r>
      <w:r>
        <w:rPr>
          <w:rFonts w:ascii="仿宋" w:hAnsi="仿宋" w:eastAsia="仿宋" w:cs="仿宋"/>
          <w:spacing w:val="9"/>
          <w:sz w:val="31"/>
          <w:szCs w:val="31"/>
        </w:rPr>
        <w:t>点</w:t>
      </w:r>
      <w:r>
        <w:rPr>
          <w:rFonts w:ascii="仿宋" w:hAnsi="仿宋" w:eastAsia="仿宋" w:cs="仿宋"/>
          <w:spacing w:val="8"/>
          <w:sz w:val="31"/>
          <w:szCs w:val="31"/>
        </w:rPr>
        <w:t>： 中国光谷科技会展中心(湖北省武汉市东湖新技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术开</w:t>
      </w:r>
      <w:r>
        <w:rPr>
          <w:rFonts w:ascii="仿宋" w:hAnsi="仿宋" w:eastAsia="仿宋" w:cs="仿宋"/>
          <w:spacing w:val="-5"/>
          <w:sz w:val="31"/>
          <w:szCs w:val="31"/>
        </w:rPr>
        <w:t>发</w:t>
      </w:r>
      <w:r>
        <w:rPr>
          <w:rFonts w:ascii="仿宋" w:hAnsi="仿宋" w:eastAsia="仿宋" w:cs="仿宋"/>
          <w:spacing w:val="-3"/>
          <w:sz w:val="31"/>
          <w:szCs w:val="31"/>
        </w:rPr>
        <w:t>区高新大道 787 号)</w:t>
      </w:r>
    </w:p>
    <w:p>
      <w:pPr>
        <w:spacing w:line="223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语</w:t>
      </w:r>
      <w:r>
        <w:rPr>
          <w:rFonts w:ascii="仿宋" w:hAnsi="仿宋" w:eastAsia="仿宋" w:cs="仿宋"/>
          <w:spacing w:val="8"/>
          <w:sz w:val="31"/>
          <w:szCs w:val="31"/>
        </w:rPr>
        <w:t>言：中文、英文</w:t>
      </w:r>
    </w:p>
    <w:p>
      <w:pPr>
        <w:spacing w:before="225" w:line="225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、主要内容</w:t>
      </w:r>
    </w:p>
    <w:p>
      <w:pPr>
        <w:spacing w:before="224" w:line="357" w:lineRule="auto"/>
        <w:ind w:left="34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2023 世界交通运输大会由开</w:t>
      </w:r>
      <w:r>
        <w:rPr>
          <w:rFonts w:ascii="仿宋" w:hAnsi="仿宋" w:eastAsia="仿宋" w:cs="仿宋"/>
          <w:spacing w:val="1"/>
          <w:sz w:val="31"/>
          <w:szCs w:val="31"/>
        </w:rPr>
        <w:t>幕式暨主旨报告会、“一带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14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”国际交通研讨会、平行论坛、交通科技博览会、科技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成</w:t>
      </w:r>
      <w:r>
        <w:rPr>
          <w:rFonts w:ascii="仿宋" w:hAnsi="仿宋" w:eastAsia="仿宋" w:cs="仿宋"/>
          <w:spacing w:val="13"/>
          <w:sz w:val="31"/>
          <w:szCs w:val="31"/>
        </w:rPr>
        <w:t>果</w:t>
      </w:r>
      <w:r>
        <w:rPr>
          <w:rFonts w:ascii="仿宋" w:hAnsi="仿宋" w:eastAsia="仿宋" w:cs="仿宋"/>
          <w:spacing w:val="8"/>
          <w:sz w:val="31"/>
          <w:szCs w:val="31"/>
        </w:rPr>
        <w:t>发布、奖赛及特色活动等组成(请见附件 1 )。</w:t>
      </w:r>
    </w:p>
    <w:p>
      <w:pPr>
        <w:spacing w:before="1" w:line="22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、参会人员</w:t>
      </w:r>
    </w:p>
    <w:p>
      <w:pPr>
        <w:spacing w:before="226" w:line="357" w:lineRule="auto"/>
        <w:ind w:left="44" w:right="8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1.特邀嘉宾：国家有关部委领导，国际交通组织代表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两</w:t>
      </w:r>
      <w:r>
        <w:rPr>
          <w:rFonts w:ascii="仿宋" w:hAnsi="仿宋" w:eastAsia="仿宋" w:cs="仿宋"/>
          <w:spacing w:val="11"/>
          <w:sz w:val="31"/>
          <w:szCs w:val="31"/>
        </w:rPr>
        <w:t>院</w:t>
      </w:r>
      <w:r>
        <w:rPr>
          <w:rFonts w:ascii="仿宋" w:hAnsi="仿宋" w:eastAsia="仿宋" w:cs="仿宋"/>
          <w:spacing w:val="6"/>
          <w:sz w:val="31"/>
          <w:szCs w:val="31"/>
        </w:rPr>
        <w:t>院士，全国工程勘察设计大师等行业领军人物。</w:t>
      </w:r>
    </w:p>
    <w:p>
      <w:pPr>
        <w:spacing w:before="3" w:line="357" w:lineRule="auto"/>
        <w:ind w:left="24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2.交通运输行业代表： 各省、自</w:t>
      </w:r>
      <w:r>
        <w:rPr>
          <w:rFonts w:ascii="仿宋" w:hAnsi="仿宋" w:eastAsia="仿宋" w:cs="仿宋"/>
          <w:spacing w:val="1"/>
          <w:sz w:val="31"/>
          <w:szCs w:val="31"/>
        </w:rPr>
        <w:t>治区、直辖市交通运输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主管部门代表， 公路、铁路、水运、航空、邮政领域代表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3"/>
          <w:sz w:val="31"/>
          <w:szCs w:val="31"/>
        </w:rPr>
        <w:t>交通运输类高等院校与科研机构代表， 交通运输行业企</w:t>
      </w:r>
      <w:r>
        <w:rPr>
          <w:rFonts w:ascii="仿宋" w:hAnsi="仿宋" w:eastAsia="仿宋" w:cs="仿宋"/>
          <w:spacing w:val="2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界 </w:t>
      </w:r>
      <w:r>
        <w:rPr>
          <w:rFonts w:ascii="仿宋" w:hAnsi="仿宋" w:eastAsia="仿宋" w:cs="仿宋"/>
          <w:spacing w:val="12"/>
          <w:sz w:val="31"/>
          <w:szCs w:val="31"/>
        </w:rPr>
        <w:t>代表</w:t>
      </w:r>
      <w:r>
        <w:rPr>
          <w:rFonts w:ascii="仿宋" w:hAnsi="仿宋" w:eastAsia="仿宋" w:cs="仿宋"/>
          <w:spacing w:val="6"/>
          <w:sz w:val="31"/>
          <w:szCs w:val="31"/>
        </w:rPr>
        <w:t>，交通运输行业各级学会会员，获奖代表。</w:t>
      </w:r>
    </w:p>
    <w:p>
      <w:pPr>
        <w:spacing w:before="1" w:line="357" w:lineRule="auto"/>
        <w:ind w:left="33" w:right="1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相关行业代表：住建部门、科技部门、贸促部门、市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9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理以及金融投资相关领域等企事业单位代表。</w:t>
      </w:r>
    </w:p>
    <w:p>
      <w:pPr>
        <w:spacing w:before="1" w:line="357" w:lineRule="auto"/>
        <w:ind w:left="34" w:right="1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4.组织机构成员：世界交通运输大会组织委员会、执</w:t>
      </w:r>
      <w:r>
        <w:rPr>
          <w:rFonts w:ascii="仿宋" w:hAnsi="仿宋" w:eastAsia="仿宋" w:cs="仿宋"/>
          <w:spacing w:val="4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委</w:t>
      </w:r>
      <w:r>
        <w:rPr>
          <w:rFonts w:ascii="仿宋" w:hAnsi="仿宋" w:eastAsia="仿宋" w:cs="仿宋"/>
          <w:spacing w:val="5"/>
          <w:sz w:val="31"/>
          <w:szCs w:val="31"/>
        </w:rPr>
        <w:t>员会、学术委员会、学部委员会委员。</w:t>
      </w:r>
    </w:p>
    <w:p>
      <w:pPr>
        <w:spacing w:before="1" w:line="221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5</w:t>
      </w:r>
      <w:r>
        <w:rPr>
          <w:rFonts w:ascii="仿宋" w:hAnsi="仿宋" w:eastAsia="仿宋" w:cs="仿宋"/>
          <w:spacing w:val="-5"/>
          <w:sz w:val="31"/>
          <w:szCs w:val="31"/>
        </w:rPr>
        <w:t>.论文作者。</w:t>
      </w:r>
    </w:p>
    <w:p>
      <w:pPr>
        <w:spacing w:before="228"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6.新闻媒</w:t>
      </w:r>
      <w:r>
        <w:rPr>
          <w:rFonts w:ascii="仿宋" w:hAnsi="仿宋" w:eastAsia="仿宋" w:cs="仿宋"/>
          <w:spacing w:val="1"/>
          <w:sz w:val="31"/>
          <w:szCs w:val="31"/>
        </w:rPr>
        <w:t>体代表等。</w:t>
      </w:r>
    </w:p>
    <w:p>
      <w:pPr>
        <w:sectPr>
          <w:footerReference r:id="rId4" w:type="default"/>
          <w:pgSz w:w="11907" w:h="16839"/>
          <w:pgMar w:top="1431" w:right="1785" w:bottom="1635" w:left="1785" w:header="0" w:footer="1353" w:gutter="0"/>
          <w:cols w:space="720" w:num="1"/>
        </w:sectPr>
      </w:pPr>
    </w:p>
    <w:p>
      <w:pPr>
        <w:spacing w:before="214" w:line="224" w:lineRule="auto"/>
        <w:ind w:left="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、代表注册与缴费</w:t>
      </w:r>
    </w:p>
    <w:p>
      <w:pPr>
        <w:spacing w:before="214" w:line="345" w:lineRule="auto"/>
        <w:ind w:left="132" w:right="72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1.请登陆大会官网 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wtc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conference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择中文或英文页面进行注册、缴费。在华留学生请选择中</w:t>
      </w:r>
      <w:r>
        <w:rPr>
          <w:rFonts w:ascii="仿宋" w:hAnsi="仿宋" w:eastAsia="仿宋" w:cs="仿宋"/>
          <w:spacing w:val="5"/>
          <w:sz w:val="31"/>
          <w:szCs w:val="31"/>
        </w:rPr>
        <w:t>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页面注册、缴费，上传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  <w:r>
        <w:rPr>
          <w:rFonts w:ascii="仿宋" w:hAnsi="仿宋" w:eastAsia="仿宋" w:cs="仿宋"/>
          <w:spacing w:val="2"/>
          <w:sz w:val="31"/>
          <w:szCs w:val="31"/>
        </w:rPr>
        <w:t>生证件并审核通过后， 享受学生代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表价。 同时为方便代</w:t>
      </w:r>
      <w:r>
        <w:rPr>
          <w:rFonts w:ascii="仿宋" w:hAnsi="仿宋" w:eastAsia="仿宋" w:cs="仿宋"/>
          <w:spacing w:val="3"/>
          <w:sz w:val="31"/>
          <w:szCs w:val="31"/>
        </w:rPr>
        <w:t>表</w:t>
      </w:r>
      <w:r>
        <w:rPr>
          <w:rFonts w:ascii="仿宋" w:hAnsi="仿宋" w:eastAsia="仿宋" w:cs="仿宋"/>
          <w:spacing w:val="2"/>
          <w:sz w:val="31"/>
          <w:szCs w:val="31"/>
        </w:rPr>
        <w:t>注册参会，大会手机端将于 3 月 27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日开</w:t>
      </w:r>
      <w:r>
        <w:rPr>
          <w:rFonts w:ascii="仿宋" w:hAnsi="仿宋" w:eastAsia="仿宋" w:cs="仿宋"/>
          <w:spacing w:val="-16"/>
          <w:sz w:val="31"/>
          <w:szCs w:val="31"/>
        </w:rPr>
        <w:t>通</w:t>
      </w:r>
      <w:r>
        <w:rPr>
          <w:rFonts w:ascii="仿宋" w:hAnsi="仿宋" w:eastAsia="仿宋" w:cs="仿宋"/>
          <w:spacing w:val="-9"/>
          <w:sz w:val="31"/>
          <w:szCs w:val="31"/>
        </w:rPr>
        <w:t>注册、缴费通道， 参会代表可扫描二维码(见附件 2 )，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点击“参会观展注册”进行注册和缴费(往届已注册代表</w:t>
      </w:r>
      <w:r>
        <w:rPr>
          <w:rFonts w:ascii="仿宋" w:hAnsi="仿宋" w:eastAsia="仿宋" w:cs="仿宋"/>
          <w:spacing w:val="10"/>
          <w:sz w:val="31"/>
          <w:szCs w:val="31"/>
        </w:rPr>
        <w:t>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接</w:t>
      </w:r>
      <w:r>
        <w:rPr>
          <w:rFonts w:ascii="仿宋" w:hAnsi="仿宋" w:eastAsia="仿宋" w:cs="仿宋"/>
          <w:spacing w:val="20"/>
          <w:sz w:val="31"/>
          <w:szCs w:val="31"/>
        </w:rPr>
        <w:t>登录即可)。</w:t>
      </w:r>
    </w:p>
    <w:p>
      <w:pPr>
        <w:spacing w:before="1" w:line="361" w:lineRule="auto"/>
        <w:ind w:left="14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成</w:t>
      </w:r>
      <w:r>
        <w:rPr>
          <w:rFonts w:ascii="仿宋" w:hAnsi="仿宋" w:eastAsia="仿宋" w:cs="仿宋"/>
          <w:spacing w:val="7"/>
          <w:sz w:val="31"/>
          <w:szCs w:val="31"/>
        </w:rPr>
        <w:t>为中国公路学会会员、学生会员(限全日制在校生)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可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享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受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相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应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优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惠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价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。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加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入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中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国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公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路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学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会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员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网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址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：</w:t>
      </w:r>
    </w:p>
    <w:p>
      <w:pPr>
        <w:spacing w:before="1" w:line="186" w:lineRule="auto"/>
        <w:ind w:left="124"/>
        <w:rPr>
          <w:rFonts w:ascii="仿宋" w:hAnsi="仿宋" w:eastAsia="仿宋" w:cs="仿宋"/>
          <w:sz w:val="31"/>
          <w:szCs w:val="31"/>
        </w:rPr>
      </w:pPr>
      <w:r>
        <w:fldChar w:fldCharType="begin"/>
      </w:r>
      <w:r>
        <w:instrText xml:space="preserve"> HYPERLINK "https://gonglu.kechuangfu.com/site/member?ass_share_id=13"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//</w:t>
      </w:r>
      <w:r>
        <w:rPr>
          <w:rFonts w:ascii="Times New Roman" w:hAnsi="Times New Roman" w:eastAsia="Times New Roman" w:cs="Times New Roman"/>
          <w:sz w:val="31"/>
          <w:szCs w:val="31"/>
        </w:rPr>
        <w:t>gonglu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kechuangfu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site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member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?</w:t>
      </w:r>
      <w:r>
        <w:rPr>
          <w:rFonts w:ascii="Times New Roman" w:hAnsi="Times New Roman" w:eastAsia="Times New Roman" w:cs="Times New Roman"/>
          <w:sz w:val="31"/>
          <w:szCs w:val="31"/>
        </w:rPr>
        <w:t>ass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id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=13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7"/>
          <w:sz w:val="31"/>
          <w:szCs w:val="31"/>
        </w:rPr>
        <w:t>。</w:t>
      </w:r>
    </w:p>
    <w:p>
      <w:pPr>
        <w:spacing w:before="212" w:line="346" w:lineRule="auto"/>
        <w:ind w:left="126" w:right="66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3</w:t>
      </w:r>
      <w:r>
        <w:rPr>
          <w:rFonts w:ascii="仿宋" w:hAnsi="仿宋" w:eastAsia="仿宋" w:cs="仿宋"/>
          <w:spacing w:val="20"/>
          <w:sz w:val="31"/>
          <w:szCs w:val="31"/>
        </w:rPr>
        <w:t>.报名成功后可通过线上支付、对公转账或现场缴费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三</w:t>
      </w:r>
      <w:r>
        <w:rPr>
          <w:rFonts w:ascii="仿宋" w:hAnsi="仿宋" w:eastAsia="仿宋" w:cs="仿宋"/>
          <w:spacing w:val="11"/>
          <w:sz w:val="31"/>
          <w:szCs w:val="31"/>
        </w:rPr>
        <w:t>选一)缴纳会务费(含资料费、会议费、会期工作午餐)。</w:t>
      </w:r>
    </w:p>
    <w:p>
      <w:pPr>
        <w:spacing w:line="221" w:lineRule="auto"/>
        <w:ind w:left="1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交通及食宿费用自理。论文作者请按评审通知要求提前完成缴费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line="17" w:lineRule="exact"/>
      </w:pPr>
    </w:p>
    <w:tbl>
      <w:tblPr>
        <w:tblStyle w:val="7"/>
        <w:tblW w:w="85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2"/>
        <w:gridCol w:w="2024"/>
        <w:gridCol w:w="2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54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9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参会代表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2024" w:type="dxa"/>
            <w:vAlign w:val="top"/>
          </w:tcPr>
          <w:p>
            <w:pPr>
              <w:spacing w:before="221" w:line="219" w:lineRule="auto"/>
              <w:ind w:left="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早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期缴费(元)</w:t>
            </w:r>
          </w:p>
          <w:p>
            <w:pPr>
              <w:spacing w:before="227" w:line="218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日前</w:t>
            </w:r>
          </w:p>
        </w:tc>
        <w:tc>
          <w:tcPr>
            <w:tcW w:w="2981" w:type="dxa"/>
            <w:vAlign w:val="top"/>
          </w:tcPr>
          <w:p>
            <w:pPr>
              <w:spacing w:before="222" w:line="219" w:lineRule="auto"/>
              <w:ind w:left="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后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期和现场缴费(元)</w:t>
            </w:r>
          </w:p>
          <w:p>
            <w:pPr>
              <w:spacing w:before="227" w:line="219" w:lineRule="auto"/>
              <w:ind w:left="8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542" w:type="dxa"/>
            <w:tcBorders>
              <w:bottom w:val="single" w:color="FFFFFF" w:sz="2" w:space="0"/>
            </w:tcBorders>
            <w:vAlign w:val="top"/>
          </w:tcPr>
          <w:p>
            <w:pPr>
              <w:spacing w:before="235" w:line="219" w:lineRule="auto"/>
              <w:ind w:left="1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正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式代表</w:t>
            </w:r>
          </w:p>
        </w:tc>
        <w:tc>
          <w:tcPr>
            <w:tcW w:w="2024" w:type="dxa"/>
            <w:vAlign w:val="top"/>
          </w:tcPr>
          <w:p>
            <w:pPr>
              <w:spacing w:before="275" w:line="185" w:lineRule="auto"/>
              <w:ind w:left="7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180</w:t>
            </w:r>
          </w:p>
        </w:tc>
        <w:tc>
          <w:tcPr>
            <w:tcW w:w="2981" w:type="dxa"/>
            <w:tcBorders>
              <w:bottom w:val="single" w:color="FFFFFF" w:sz="2" w:space="0"/>
            </w:tcBorders>
            <w:vAlign w:val="top"/>
          </w:tcPr>
          <w:p>
            <w:pPr>
              <w:spacing w:before="275" w:line="185" w:lineRule="auto"/>
              <w:ind w:left="1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542" w:type="dxa"/>
            <w:vAlign w:val="top"/>
          </w:tcPr>
          <w:p>
            <w:pPr>
              <w:spacing w:before="237" w:line="219" w:lineRule="auto"/>
              <w:ind w:left="413"/>
              <w:rPr>
                <w:rFonts w:ascii="仿宋" w:hAnsi="仿宋" w:eastAsia="仿宋" w:cs="仿宋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-2239645</wp:posOffset>
                      </wp:positionH>
                      <wp:positionV relativeFrom="topMargin">
                        <wp:posOffset>387985</wp:posOffset>
                      </wp:positionV>
                      <wp:extent cx="2234565" cy="6350"/>
                      <wp:effectExtent l="0" t="0" r="0" b="0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56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518" h="10">
                                    <a:moveTo>
                                      <a:pt x="0" y="9"/>
                                    </a:moveTo>
                                    <a:lnTo>
                                      <a:pt x="3518" y="9"/>
                                    </a:lnTo>
                                    <a:lnTo>
                                      <a:pt x="35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65pt;margin-top:30.8pt;height:0.5pt;width:175.95pt;mso-position-horizontal-relative:page;mso-position-vertical-relative:page;z-index:251661312;mso-width-relative:page;mso-height-relative:page;" fillcolor="#000000" filled="t" stroked="f" coordsize="3518,10" o:gfxdata="UEsDBAoAAAAAAIdO4kAAAAAAAAAAAAAAAAAEAAAAZHJzL1BLAwQUAAAACACHTuJAmSFkS9gAAAAI&#10;AQAADwAAAGRycy9kb3ducmV2LnhtbE2PMU/DMBCFdyT+g3VILKh1EkRAIU5VRarIwtAWBjY3PuKI&#10;+BzFTlv+PdeJjk/36d33ytXZDeKIU+g9KUiXCQik1pueOgUf+83iBUSImowePKGCXwywqm5vSl0Y&#10;f6ItHnexE1xCodAKbIxjIWVoLTodln5E4tu3n5yOHKdOmkmfuNwNMkuSXDrdE3+wesTaYvuzm52C&#10;jW22Y/6G73K/brB5WNfz12et1P1dmryCiHiO/zBc9FkdKnY6+JlMEIOCxeNT9sysgjxNQTBxmXLg&#10;mKUgq1JeD6j+AFBLAwQUAAAACACHTuJAM5BbnRUCAAB5BAAADgAAAGRycy9lMm9Eb2MueG1srVTB&#10;jtMwEL0j8Q+W7zRpSyuomu6BarkgWGmXD3Adp7Fkeyzbbdo7d+4cET+BVvA1u4jPYOzUbSmXPZBD&#10;PPZM3sx7M878aqcV2QrnJZiKDgclJcJwqKVZV/Tj3fWLV5T4wEzNFBhR0b3w9Grx/Nm8szMxghZU&#10;LRxBEONnna1oG4KdFYXnrdDMD8AKg84GnGYBt25d1I51iK5VMSrLadGBq60DLrzH02XvpAdE9xRA&#10;aBrJxRL4RgsTelQnFAtIybfSerpI1TaN4OFD03gRiKooMg3pjUnQXsV3sZiz2dox20p+KIE9pYQL&#10;TppJg0mPUEsWGNk4+Q+UltyBhyYMOOiiJ5IUQRbD8kKb25ZZkbig1N4eRff/D5a/3944IuuKTigx&#10;TGPDH+7vf336/Pjty++f3x9/fCWTKFJn/Qxjb+2NO+w8mpHxrnE6rsiF7JKw+6OwYhcIx8PRaPxy&#10;MsUMHH3T8STpXpy+5Rsf3gpIOGz7zoe+LXW2WJstvjPZtCzE45g7mqSr6HgyxOltcazL1A0NW3EH&#10;KSKcinsdCWH2k1eZ86geBSvNgdmdV5vAjmGZTXbntQ/DScuCYM7sy+t5zGU6rsCLvtRIMNV8JI1Y&#10;56p5ULK+lkpFst6tV2+UI1sWpz49B8p/hSkTgw3Ez/o08aSIre6bG60V1HuckI11ct3i9RkmpOjB&#10;iUwlHW5PHPnzfUI6/TE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IWRL2AAAAAgBAAAPAAAA&#10;AAAAAAEAIAAAACIAAABkcnMvZG93bnJldi54bWxQSwECFAAUAAAACACHTuJAM5BbnRUCAAB5BAAA&#10;DgAAAAAAAAABACAAAAAnAQAAZHJzL2Uyb0RvYy54bWxQSwUGAAAAAAYABgBZAQAArgUAAAAA&#10;" path="m0,9l3518,9,3518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国公路学会会员代表</w:t>
            </w:r>
          </w:p>
        </w:tc>
        <w:tc>
          <w:tcPr>
            <w:tcW w:w="2024" w:type="dxa"/>
            <w:tcBorders>
              <w:right w:val="single" w:color="FFFFFF" w:sz="2" w:space="0"/>
            </w:tcBorders>
            <w:vAlign w:val="top"/>
          </w:tcPr>
          <w:p>
            <w:pPr>
              <w:spacing w:before="277" w:line="185" w:lineRule="auto"/>
              <w:ind w:left="758"/>
              <w:rPr>
                <w:rFonts w:ascii="仿宋" w:hAnsi="仿宋" w:eastAsia="仿宋" w:cs="仿宋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rightMargin">
                        <wp:posOffset>-1276985</wp:posOffset>
                      </wp:positionH>
                      <wp:positionV relativeFrom="topMargin">
                        <wp:posOffset>387985</wp:posOffset>
                      </wp:positionV>
                      <wp:extent cx="1273175" cy="6350"/>
                      <wp:effectExtent l="0" t="0" r="0" b="0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17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005" h="10">
                                    <a:moveTo>
                                      <a:pt x="0" y="9"/>
                                    </a:moveTo>
                                    <a:lnTo>
                                      <a:pt x="2004" y="9"/>
                                    </a:lnTo>
                                    <a:lnTo>
                                      <a:pt x="20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55pt;margin-top:30.8pt;height:0.5pt;width:100.25pt;mso-position-horizontal-relative:page;mso-position-vertical-relative:page;z-index:251665408;mso-width-relative:page;mso-height-relative:page;" fillcolor="#000000" filled="t" stroked="f" coordsize="2005,10" o:gfxdata="UEsDBAoAAAAAAIdO4kAAAAAAAAAAAAAAAAAEAAAAZHJzL1BLAwQUAAAACACHTuJAm8IDqtcAAAAI&#10;AQAADwAAAGRycy9kb3ducmV2LnhtbE2PTU/DMAyG70j8h8hI3Lo0PVRVabrDpB4QaIix3bPGtB2N&#10;U5rsi1+Pd4KT9cqPXj+ulhc3ihPOYfCkQS1SEEittwN1GrYfTVKACNGQNaMn1HDFAMv6/q4ypfVn&#10;esfTJnaCSyiURkMf41RKGdoenQkLPyHx7tPPzkSOcyftbM5c7kaZpWkunRmIL/RmwlWP7dfm6DSs&#10;muLl+2e4tq9vu6LY2ud1czistX58UOkTiIiX+AfDTZ/VoWanvT+SDWLUkGSpUsxqyG+TiSQHseeY&#10;KZB1Jf8/UP8CUEsDBBQAAAAIAIdO4kBB3SInFgIAAHkEAAAOAAAAZHJzL2Uyb0RvYy54bWytVM2O&#10;0zAQviPxDpbvNE33D6Kme6BaLghW2uUBXMdpLNkey3ab9s6dO0fES6AVPA2LeAzGTt2WctkDOcRj&#10;z+Sb+b4ZZ3q90YqshfMSTE3L0ZgSYTg00ixr+uH+5sVLSnxgpmEKjKjpVnh6PXv+bNrbSkygA9UI&#10;RxDE+Kq3Ne1CsFVReN4JzfwIrDDobMFpFnDrlkXjWI/oWhWT8fiy6ME11gEX3uPpfHDSHaJ7CiC0&#10;reRiDnylhQkDqhOKBaTkO2k9naVq21bw8L5tvQhE1RSZhvTGJGgv4ruYTVm1dMx2ku9KYE8p4YST&#10;ZtJg0j3UnAVGVk7+A6Uld+ChDSMOuhiIJEWQRTk+0eauY1YkLii1t3vR/f+D5e/Wt47IpqbnlBim&#10;seE/Hx5+ffz0+PXz7x/fHr9/IedRpN76CmPv7K3b7TyakfGmdTquyIVskrDbvbBiEwjHw3JydVZe&#10;XVDC0Xd5dpF0Lw7f8pUPbwQkHLZ+68PQliZbrMsW35hsWhbiccwdTdLXFOcLk3SYcJy6oWEt7iFF&#10;hENxryIhzH7wKnMchSgoBlaaA7M7rzaB7cMym+zO6xCGk5YFwZzZl9fjmNN0XIEXQ6mRYKp5Txqx&#10;jlXzoGRzI5WKZL1bLl4rR9YsTn16dpT/ClMmBhuInw1p4kkRWz00N1oLaLY4ISvr5LLD61MmpOjB&#10;iUwl7W5PHPnjfUI6/DF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wgOq1wAAAAgBAAAPAAAA&#10;AAAAAAEAIAAAACIAAABkcnMvZG93bnJldi54bWxQSwECFAAUAAAACACHTuJAQd0iJxYCAAB5BAAA&#10;DgAAAAAAAAABACAAAAAmAQAAZHJzL2Uyb0RvYy54bWxQSwUGAAAAAAYABgBZAQAArgUAAAAA&#10;" path="m0,9l2004,9,2004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1980</w:t>
            </w:r>
          </w:p>
        </w:tc>
        <w:tc>
          <w:tcPr>
            <w:tcW w:w="2981" w:type="dxa"/>
            <w:vAlign w:val="top"/>
          </w:tcPr>
          <w:p>
            <w:pPr>
              <w:spacing w:before="277" w:line="185" w:lineRule="auto"/>
              <w:ind w:left="1229"/>
              <w:rPr>
                <w:rFonts w:ascii="仿宋" w:hAnsi="仿宋" w:eastAsia="仿宋" w:cs="仿宋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-1883410</wp:posOffset>
                      </wp:positionH>
                      <wp:positionV relativeFrom="topMargin">
                        <wp:posOffset>387985</wp:posOffset>
                      </wp:positionV>
                      <wp:extent cx="1878330" cy="6350"/>
                      <wp:effectExtent l="0" t="0" r="0" b="0"/>
                      <wp:wrapNone/>
                      <wp:docPr id="6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33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957" h="10">
                                    <a:moveTo>
                                      <a:pt x="0" y="9"/>
                                    </a:moveTo>
                                    <a:lnTo>
                                      <a:pt x="2957" y="9"/>
                                    </a:lnTo>
                                    <a:lnTo>
                                      <a:pt x="29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65pt;margin-top:30.8pt;height:0.5pt;width:147.9pt;mso-position-horizontal-relative:page;mso-position-vertical-relative:page;z-index:251663360;mso-width-relative:page;mso-height-relative:page;" fillcolor="#000000" filled="t" stroked="f" coordsize="2957,10" o:gfxdata="UEsDBAoAAAAAAIdO4kAAAAAAAAAAAAAAAAAEAAAAZHJzL1BLAwQUAAAACACHTuJAslW1CtQAAAAI&#10;AQAADwAAAGRycy9kb3ducmV2LnhtbE2Py07DMBBF90j8gzVI7FrHQbJKiNMFEgsWiKbwAU48JFHj&#10;cbDdB3/PdAXLqzm6c269vfhZnDCmKZABtS5AIPXBTTQY+Px4WW1ApGzJ2TkQGvjBBNvm9qa2lQtn&#10;avG0z4PgEkqVNTDmvFRSpn5Eb9M6LEh8+wrR28wxDtJFe+ZyP8uyKLT0diL+MNoFn0fsD/ujN/C2&#10;Ozi/+35otcTX8J5VlJu2M+b+ThVPIDJe8h8MV31Wh4adunAkl8RsYFU+as2sAa0UCCauUzqOpQLZ&#10;1PL/gOYXUEsDBBQAAAAIAIdO4kAWTNomFQIAAHkEAAAOAAAAZHJzL2Uyb0RvYy54bWytVM1uEzEQ&#10;viPxDpbvZPOjpmmUTQ9E5YKgUssDOF5v1pLtsWwnm9y5c+eIeAlUwdNQxGMw9sZJSC89NIf12PPt&#10;N/N9483seqsV2QjnJZiSDnp9SoThUEmzKumn+5s3E0p8YKZiCowo6U54ej1//WrW2qkYQgOqEo4g&#10;ifHT1pa0CcFOi8LzRmjme2CFwWQNTrOAW7cqKsdaZNeqGPb746IFV1kHXHiPp4suSfeM7jmEUNeS&#10;iwXwtRYmdKxOKBZQkm+k9XSeuq1rwcPHuvYiEFVSVBrSE4tgvIzPYj5j05VjtpF83wJ7TgtnmjST&#10;BoseqBYsMLJ28gmVltyBhzr0OOiiE5IcQRWD/pk3dw2zImlBq709mO5fjpZ/2Nw6IquSjikxTOPA&#10;fz88/Pn85fH717+/fjz+/EbG0aTW+ili7+yt2+88hlHxtnY6rqiFbJOxu4OxYhsIx8PB5HIyGqHn&#10;HHPj0UXyvTi+y9c+vBOQeNjmvQ/dWKocsSZHfGtyaFmIx7F2DElb0uHVxSUlDRbsp2lo2Ih7SIhw&#10;bO4qCsLqx6wyp6iOBTvNwJzOq01kB1hWk9N57WCoOhuCNXMur6eY83JcgRddq1Fg6vkgGrlOXfOg&#10;ZHUjlYpivVst3ypHNize+vTbS/4PpkwEG4ivdWXiSRFH3Q03RkuodnhD1tbJVYOfzyAxxQzeyNTS&#10;/uuJV/50n5iO/xjz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JVtQrUAAAACAEAAA8AAAAAAAAA&#10;AQAgAAAAIgAAAGRycy9kb3ducmV2LnhtbFBLAQIUABQAAAAIAIdO4kAWTNomFQIAAHkEAAAOAAAA&#10;AAAAAAEAIAAAACMBAABkcnMvZTJvRG9jLnhtbFBLBQYAAAAABgAGAFkBAACqBQAAAAA=&#10;" path="m0,9l2957,9,2957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542" w:type="dxa"/>
            <w:tcBorders>
              <w:top w:val="single" w:color="FFFFFF" w:sz="2" w:space="0"/>
            </w:tcBorders>
            <w:vAlign w:val="top"/>
          </w:tcPr>
          <w:p>
            <w:pPr>
              <w:spacing w:before="230" w:line="219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WTC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术委员会委员代表</w:t>
            </w:r>
          </w:p>
        </w:tc>
        <w:tc>
          <w:tcPr>
            <w:tcW w:w="2024" w:type="dxa"/>
            <w:vAlign w:val="top"/>
          </w:tcPr>
          <w:p>
            <w:pPr>
              <w:spacing w:before="271" w:line="185" w:lineRule="auto"/>
              <w:ind w:left="7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1880</w:t>
            </w:r>
          </w:p>
        </w:tc>
        <w:tc>
          <w:tcPr>
            <w:tcW w:w="2981" w:type="dxa"/>
            <w:tcBorders>
              <w:top w:val="single" w:color="FFFFFF" w:sz="2" w:space="0"/>
            </w:tcBorders>
            <w:vAlign w:val="top"/>
          </w:tcPr>
          <w:p>
            <w:pPr>
              <w:spacing w:before="271" w:line="185" w:lineRule="auto"/>
              <w:ind w:left="1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542" w:type="dxa"/>
            <w:tcBorders>
              <w:bottom w:val="single" w:color="FFFFFF" w:sz="2" w:space="0"/>
            </w:tcBorders>
            <w:vAlign w:val="top"/>
          </w:tcPr>
          <w:p>
            <w:pPr>
              <w:spacing w:before="235" w:line="219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中国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公路学会学生会员代表</w:t>
            </w:r>
          </w:p>
        </w:tc>
        <w:tc>
          <w:tcPr>
            <w:tcW w:w="2024" w:type="dxa"/>
            <w:vAlign w:val="top"/>
          </w:tcPr>
          <w:p>
            <w:pPr>
              <w:spacing w:before="276" w:line="185" w:lineRule="auto"/>
              <w:ind w:left="7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1180</w:t>
            </w:r>
          </w:p>
        </w:tc>
        <w:tc>
          <w:tcPr>
            <w:tcW w:w="2981" w:type="dxa"/>
            <w:tcBorders>
              <w:bottom w:val="single" w:color="FFFFFF" w:sz="2" w:space="0"/>
            </w:tcBorders>
            <w:vAlign w:val="top"/>
          </w:tcPr>
          <w:p>
            <w:pPr>
              <w:spacing w:before="276" w:line="185" w:lineRule="auto"/>
              <w:ind w:left="12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542" w:type="dxa"/>
            <w:vAlign w:val="top"/>
          </w:tcPr>
          <w:p>
            <w:pPr>
              <w:spacing w:before="215" w:line="562" w:lineRule="exact"/>
              <w:ind w:left="11"/>
              <w:rPr>
                <w:rFonts w:ascii="仿宋" w:hAnsi="仿宋" w:eastAsia="仿宋" w:cs="仿宋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-2239645</wp:posOffset>
                      </wp:positionH>
                      <wp:positionV relativeFrom="topMargin">
                        <wp:posOffset>716280</wp:posOffset>
                      </wp:positionV>
                      <wp:extent cx="2234565" cy="6350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56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518" h="10">
                                    <a:moveTo>
                                      <a:pt x="0" y="9"/>
                                    </a:moveTo>
                                    <a:lnTo>
                                      <a:pt x="3518" y="9"/>
                                    </a:lnTo>
                                    <a:lnTo>
                                      <a:pt x="35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65pt;margin-top:56.65pt;height:0.5pt;width:175.95pt;mso-position-horizontal-relative:page;mso-position-vertical-relative:page;z-index:251660288;mso-width-relative:page;mso-height-relative:page;" fillcolor="#000000" filled="t" stroked="f" coordsize="3518,10" o:gfxdata="UEsDBAoAAAAAAIdO4kAAAAAAAAAAAAAAAAAEAAAAZHJzL1BLAwQUAAAACACHTuJASQQA0tgAAAAK&#10;AQAADwAAAGRycy9kb3ducmV2LnhtbE2PMW/CMBSE90r9D9ar1KUCJ0FQlMZBKBJqlg5AO3Qz8WsS&#10;NX6OYgfov+/LBOPpTnffZZur7cQZB986UhDPIxBIlTMt1Qo+j7vZGoQPmozuHKGCP/SwyR8fMp0a&#10;d6E9ng+hFlxCPtUKmhD6VEpfNWi1n7seib0fN1gdWA61NIO+cLntZBJFK2l1S7zQ6B6LBqvfw2gV&#10;7Jpy36/e8UMetyWWL9ti/P4qlHp+iqM3EAGv4RaGCZ/RIWemkxvJeNEpmC2WyStn2YkTPsGR6ctp&#10;0os1yDyT9xfyf1BLAwQUAAAACACHTuJAXRsfdBUCAAB5BAAADgAAAGRycy9lMm9Eb2MueG1srVTN&#10;jtMwEL4j8Q6W7zRtSiuomu6BarkgWGmXB3Adp7HkP3ncpr1z584R8RJoBU+zi3gMxk7dlnLZAznE&#10;Y8/km/m+GWd+tdOKbIUHaU1FR4MhJcJwW0uzrujHu+sXryiBwEzNlDWionsB9Grx/Nm8czNR2taq&#10;WniCIAZmnatoG4KbFQXwVmgGA+uEQWdjvWYBt35d1J51iK5VUQ6H06KzvnbecgGAp8veSQ+I/imA&#10;tmkkF0vLN1qY0KN6oVhAStBKB3SRqm0awcOHpgERiKooMg3pjUnQXsV3sZiz2doz10p+KIE9pYQL&#10;TppJg0mPUEsWGNl4+Q+UltxbsE0YcKuLnkhSBFmMhhfa3LbMicQFpQZ3FB3+Hyx/v73xRNYVLSkx&#10;TGPDH+7vf336/Pjty++f3x9/fCVlFKlzMMPYW3fjDztAMzLeNV7HFbmQXRJ2fxRW7ALheFiW45eT&#10;6YQSjr7peJJ0L07f8g2Et8ImHLZ9B6FvS50t1maL70w2HQvxOOaOJukqOp6McHpbHOth6oa2W3Fn&#10;U0Q4Ffc6EsLsJ68y51E9ClaaA7M7ry6BHcMym+zOax+Gk5YFwZzZl9fzmMt0XFkQfamRYKr5SBqx&#10;zlUDq2R9LZWKZMGvV2+UJ1sWpz49B8p/hSkTg42Nn/Vp4kkRW903N1orW+9xQjbOy3WL12eUkKIH&#10;JzKVdLg9ceTP9wnp9MdY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BADS2AAAAAoBAAAPAAAA&#10;AAAAAAEAIAAAACIAAABkcnMvZG93bnJldi54bWxQSwECFAAUAAAACACHTuJAXRsfdBUCAAB5BAAA&#10;DgAAAAAAAAABACAAAAAnAQAAZHJzL2Uyb0RvYy54bWxQSwUGAAAAAAYABgBZAQAArgUAAAAA&#10;" path="m0,9l3518,9,3518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5"/>
                <w:position w:val="21"/>
                <w:sz w:val="28"/>
                <w:szCs w:val="28"/>
              </w:rPr>
              <w:t>WTC</w:t>
            </w:r>
            <w:r>
              <w:rPr>
                <w:rFonts w:ascii="仿宋" w:hAnsi="仿宋" w:eastAsia="仿宋" w:cs="仿宋"/>
                <w:spacing w:val="-10"/>
                <w:position w:val="21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-7"/>
                <w:position w:val="2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position w:val="21"/>
                <w:sz w:val="28"/>
                <w:szCs w:val="28"/>
              </w:rPr>
              <w:t>1 与WTC2022 优秀论文</w:t>
            </w:r>
          </w:p>
          <w:p>
            <w:pPr>
              <w:spacing w:line="216" w:lineRule="auto"/>
              <w:ind w:left="1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一作者</w:t>
            </w:r>
          </w:p>
        </w:tc>
        <w:tc>
          <w:tcPr>
            <w:tcW w:w="2024" w:type="dxa"/>
            <w:tcBorders>
              <w:right w:val="single" w:color="FFFFFF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-1276985</wp:posOffset>
                      </wp:positionH>
                      <wp:positionV relativeFrom="topMargin">
                        <wp:posOffset>716280</wp:posOffset>
                      </wp:positionV>
                      <wp:extent cx="1273175" cy="6350"/>
                      <wp:effectExtent l="0" t="0" r="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17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005" h="10">
                                    <a:moveTo>
                                      <a:pt x="0" y="9"/>
                                    </a:moveTo>
                                    <a:lnTo>
                                      <a:pt x="2004" y="9"/>
                                    </a:lnTo>
                                    <a:lnTo>
                                      <a:pt x="20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55pt;margin-top:56.65pt;height:0.5pt;width:100.25pt;mso-position-horizontal-relative:page;mso-position-vertical-relative:page;z-index:251664384;mso-width-relative:page;mso-height-relative:page;" fillcolor="#000000" filled="t" stroked="f" coordsize="2005,10" o:gfxdata="UEsDBAoAAAAAAIdO4kAAAAAAAAAAAAAAAAAEAAAAZHJzL1BLAwQUAAAACACHTuJA88eb7tgAAAAK&#10;AQAADwAAAGRycy9kb3ducmV2LnhtbE2PzU7DMBCE70i8g7WVuKW2g1RZIU4PlXJAoCJKubuxSdLG&#10;6xC7fzw92xMcRzOa+aZcXvzATm6KfUANci6AOWyC7bHVsP2oMwUsJoPWDAGdhquLsKzu70pT2HDG&#10;d3fapJZRCcbCaOhSGgvOY9M5b+I8jA7J+wqTN4nk1HI7mTOV+4HnQiy4Nz3SQmdGt+pcc9gcvYZV&#10;rV6+f/pr8/r2qdTWPq/r/X6t9cNMiidgyV3SXxhu+IQOFTHtwhFtZIOGLBdSUpYcmdMJimQLYLub&#10;flTAq5L/v1D9AlBLAwQUAAAACACHTuJAL1ZmzhcCAAB5BAAADgAAAGRycy9lMm9Eb2MueG1srVTN&#10;bhMxEL4j8Q6W72Q3CW0hyqYHonJBUKnlARyvN2vJf/I42eTOnTtHxEugij4NRX2Mjr1xEsKlB/aw&#10;Hntmv5nvm/FOLzdakbXwIK2p6HBQUiIMt7U0y4p+vr169YYSCMzUTFkjKroVQC9nL19MOzcRI9ta&#10;VQtPEMTApHMVbUNwk6IA3grNYGCdMOhsrNcs4NYvi9qzDtG1KkZleV501tfOWy4A8HTeO+kO0T8H&#10;0DaN5GJu+UoLE3pULxQLSAla6YDOUrVNI3j41DQgAlEVRaYhvTEJ2ov4LmZTNll65lrJdyWw55Rw&#10;wkkzaTDpHmrOAiMrL/+B0pJ7C7YJA2510RNJiiCLYXmizU3LnEhcUGpwe9Hh/8Hyj+trT2Rd0TEl&#10;hmls+O+7uz9fvj78+PZ4//Ph13cyjiJ1DiYYe+Ou/W4HaEbGm8bruCIXsknCbvfCik0gHA+Ho4vx&#10;8OKMEo6+8/FZ0r04fMtXEN4Lm3DY+gOEvi11tlibLb4x2XQsxOOYO5qkqyjOFyZpMWGZuqHtWtza&#10;FBEOxb2NhDD7wavMcRSivKYEK82B2Z1Xl8D2YZlNdue1D8NJy4JgzuzL63HMaTquLIi+1Egw1bwn&#10;jVjHqoFVsr6SSkWy4JeLd8qTNYtTn54d5b/ClInBxsbP+jTxpIit7psbrYWttzghK+flssXrM0xI&#10;0YMTmUra3Z448sf7hHT4Y8ye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PHm+7YAAAACgEAAA8A&#10;AAAAAAAAAQAgAAAAIgAAAGRycy9kb3ducmV2LnhtbFBLAQIUABQAAAAIAIdO4kAvVmbOFwIAAHkE&#10;AAAOAAAAAAAAAAEAIAAAACcBAABkcnMvZTJvRG9jLnhtbFBLBQYAAAAABgAGAFkBAACwBQAAAAA=&#10;" path="m0,9l2004,9,2004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before="91" w:line="185" w:lineRule="auto"/>
              <w:ind w:left="9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98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-1883410</wp:posOffset>
                      </wp:positionH>
                      <wp:positionV relativeFrom="topMargin">
                        <wp:posOffset>716280</wp:posOffset>
                      </wp:positionV>
                      <wp:extent cx="1878330" cy="6350"/>
                      <wp:effectExtent l="0" t="0" r="0" b="0"/>
                      <wp:wrapNone/>
                      <wp:docPr id="8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33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957" h="10">
                                    <a:moveTo>
                                      <a:pt x="0" y="9"/>
                                    </a:moveTo>
                                    <a:lnTo>
                                      <a:pt x="2957" y="9"/>
                                    </a:lnTo>
                                    <a:lnTo>
                                      <a:pt x="29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65pt;margin-top:56.65pt;height:0.5pt;width:147.9pt;mso-position-horizontal-relative:page;mso-position-vertical-relative:page;z-index:251662336;mso-width-relative:page;mso-height-relative:page;" fillcolor="#000000" filled="t" stroked="f" coordsize="2957,10" o:gfxdata="UEsDBAoAAAAAAIdO4kAAAAAAAAAAAAAAAAAEAAAAZHJzL1BLAwQUAAAACACHTuJA1A0Y89UAAAAK&#10;AQAADwAAAGRycy9kb3ducmV2LnhtbE2PzW6DMBCE75X6DtZW6i0xEAlRismhUg85RA1pHsDgLaDg&#10;NbWdn759l1N7HM1o5ptqe7eTuKIPoyMF6ToBgdQ5M1Kv4PT5vipAhKjJ6MkRKvjBANv68aHSpXE3&#10;avB6jL3gEgqlVjDEOJdShm5Aq8PazUjsfTlvdWTpe2m8vnG5nWSWJLm0eiReGPSMbwN25+PFKtgf&#10;zsYevjdNLnHnPmLqZdG0Sj0/pckriIj3+BeGBZ/RoWam1l3IBDEpWGUvec5ZdtKMT3Bk+dIuelOA&#10;rCv5/0L9C1BLAwQUAAAACACHTuJAi1wiLxUCAAB5BAAADgAAAGRycy9lMm9Eb2MueG1srVTBbhMx&#10;EL0j8Q+W72Q3idqmUTY9EJULgkotH+B4vVlLtseynWxy586dI+InUAVfQxGfwdgbJyFceiCH9djz&#10;9s28N97MbrZakY1wXoKp6HBQUiIMh1qaVUU/PNy+mlDiAzM1U2BERXfC05v5yxezzk7FCFpQtXAE&#10;SYyfdraibQh2WhSet0IzPwArDCYbcJoF3LpVUTvWIbtWxagsL4sOXG0dcOE9ni76JN0zuucQQtNI&#10;LhbA11qY0LM6oVhASb6V1tN56rZpBA/vm8aLQFRFUWlITyyC8TI+i/mMTVeO2VbyfQvsOS2cadJM&#10;Gix6oFqwwMjayX+otOQOPDRhwEEXvZDkCKoYlmfe3LfMiqQFrfb2YLr/f7T83ebOEVlXFMdumMaB&#10;/3x8/PXx09PXz79/fHv6/oVMokmd9VPE3ts7t995DKPibeN0XFEL2SZjdwdjxTYQjofDydVkPEbP&#10;OeYuxxfJ9+L4Ll/78EZA4mGbtz70Y6lzxNoc8a3JoWUhHsfaMSRdRUfXF1eUtFiwTNPQsBEPkBDh&#10;2Nx1FITVj1llTlE9C3aagTmdV5vIDrCsJqfz2sNQdTYEa+ZcXk8x5+W4Ai/6VqPA1PNBNHKduuZB&#10;yfpWKhXFerdavlaObFi89em3l/wXTJkINhBf68vEkyKOuh9ujJZQ7/CGrK2TqxY/n2Fiihm8kaml&#10;/dcTr/zpPjEd/zH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DRjz1QAAAAoBAAAPAAAAAAAA&#10;AAEAIAAAACIAAABkcnMvZG93bnJldi54bWxQSwECFAAUAAAACACHTuJAi1wiLxUCAAB5BAAADgAA&#10;AAAAAAABACAAAAAkAQAAZHJzL2Uyb0RvYy54bWxQSwUGAAAAAAYABgBZAQAAqwUAAAAA&#10;" path="m0,9l2957,9,2957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before="91" w:line="185" w:lineRule="auto"/>
              <w:ind w:left="1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646" w:bottom="1635" w:left="1678" w:header="0" w:footer="1356" w:gutter="0"/>
          <w:cols w:space="720" w:num="1"/>
        </w:sectPr>
      </w:pPr>
    </w:p>
    <w:p>
      <w:pPr>
        <w:spacing w:before="201" w:line="345" w:lineRule="auto"/>
        <w:ind w:left="24" w:right="1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4.如需对公转账支付， 请汇款</w:t>
      </w:r>
      <w:r>
        <w:rPr>
          <w:rFonts w:ascii="仿宋" w:hAnsi="仿宋" w:eastAsia="仿宋" w:cs="仿宋"/>
          <w:spacing w:val="1"/>
          <w:sz w:val="31"/>
          <w:szCs w:val="31"/>
        </w:rPr>
        <w:t>至以下账户，并务必备注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代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3"/>
          <w:sz w:val="31"/>
          <w:szCs w:val="31"/>
        </w:rPr>
        <w:t>姓名及参会号。</w:t>
      </w:r>
    </w:p>
    <w:p>
      <w:pPr>
        <w:spacing w:line="223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户</w:t>
      </w:r>
      <w:r>
        <w:rPr>
          <w:rFonts w:ascii="仿宋" w:hAnsi="仿宋" w:eastAsia="仿宋" w:cs="仿宋"/>
          <w:spacing w:val="6"/>
          <w:sz w:val="31"/>
          <w:szCs w:val="31"/>
        </w:rPr>
        <w:t>名：中国公路学会</w:t>
      </w:r>
    </w:p>
    <w:p>
      <w:pPr>
        <w:spacing w:before="204" w:line="224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卡号： </w:t>
      </w:r>
      <w:r>
        <w:rPr>
          <w:rFonts w:ascii="仿宋" w:hAnsi="仿宋" w:eastAsia="仿宋" w:cs="仿宋"/>
          <w:spacing w:val="-3"/>
          <w:sz w:val="31"/>
          <w:szCs w:val="31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>558850200000594866</w:t>
      </w:r>
    </w:p>
    <w:p>
      <w:pPr>
        <w:spacing w:before="203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开户行： 工行北三环支行</w:t>
      </w:r>
    </w:p>
    <w:p>
      <w:pPr>
        <w:spacing w:before="207" w:line="224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开户省市：北京</w:t>
      </w:r>
      <w:r>
        <w:rPr>
          <w:rFonts w:ascii="仿宋" w:hAnsi="仿宋" w:eastAsia="仿宋" w:cs="仿宋"/>
          <w:spacing w:val="6"/>
          <w:sz w:val="31"/>
          <w:szCs w:val="31"/>
        </w:rPr>
        <w:t>市</w:t>
      </w:r>
    </w:p>
    <w:p>
      <w:pPr>
        <w:spacing w:before="207" w:line="345" w:lineRule="auto"/>
        <w:ind w:left="32" w:right="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5.发票统一为增值税电子</w:t>
      </w:r>
      <w:r>
        <w:rPr>
          <w:rFonts w:ascii="仿宋" w:hAnsi="仿宋" w:eastAsia="仿宋" w:cs="仿宋"/>
          <w:spacing w:val="1"/>
          <w:sz w:val="31"/>
          <w:szCs w:val="31"/>
        </w:rPr>
        <w:t>普通发票， 由中国公路学会于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会后 10</w:t>
      </w:r>
      <w:r>
        <w:rPr>
          <w:rFonts w:ascii="仿宋" w:hAnsi="仿宋" w:eastAsia="仿宋" w:cs="仿宋"/>
          <w:spacing w:val="3"/>
          <w:sz w:val="31"/>
          <w:szCs w:val="31"/>
        </w:rPr>
        <w:t>-</w:t>
      </w:r>
      <w:r>
        <w:rPr>
          <w:rFonts w:ascii="仿宋" w:hAnsi="仿宋" w:eastAsia="仿宋" w:cs="仿宋"/>
          <w:spacing w:val="2"/>
          <w:sz w:val="31"/>
          <w:szCs w:val="31"/>
        </w:rPr>
        <w:t>15 个工作日开具，缴费代表可登录注册账号下载。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缴</w:t>
      </w:r>
      <w:r>
        <w:rPr>
          <w:rFonts w:ascii="仿宋" w:hAnsi="仿宋" w:eastAsia="仿宋" w:cs="仿宋"/>
          <w:spacing w:val="-12"/>
          <w:sz w:val="31"/>
          <w:szCs w:val="31"/>
        </w:rPr>
        <w:t>费完成后， 发票信息只可修改一次， 修改通道将于 6 月 11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日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24 时关闭。</w:t>
      </w:r>
    </w:p>
    <w:p>
      <w:pPr>
        <w:spacing w:before="5" w:line="345" w:lineRule="auto"/>
        <w:ind w:left="25" w:right="1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6.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2"/>
          <w:sz w:val="31"/>
          <w:szCs w:val="31"/>
        </w:rPr>
        <w:t>2022 已经完成注册</w:t>
      </w:r>
      <w:r>
        <w:rPr>
          <w:rFonts w:ascii="仿宋" w:hAnsi="仿宋" w:eastAsia="仿宋" w:cs="仿宋"/>
          <w:spacing w:val="1"/>
          <w:sz w:val="31"/>
          <w:szCs w:val="31"/>
        </w:rPr>
        <w:t>缴费且未退费的代表， 参会资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格顺延至今年， 不办理退费申请。请在会议系统中用原</w:t>
      </w:r>
      <w:r>
        <w:rPr>
          <w:rFonts w:ascii="仿宋" w:hAnsi="仿宋" w:eastAsia="仿宋" w:cs="仿宋"/>
          <w:spacing w:val="1"/>
          <w:sz w:val="31"/>
          <w:szCs w:val="31"/>
        </w:rPr>
        <w:t>注</w:t>
      </w:r>
      <w:r>
        <w:rPr>
          <w:rFonts w:ascii="仿宋" w:hAnsi="仿宋" w:eastAsia="仿宋" w:cs="仿宋"/>
          <w:sz w:val="31"/>
          <w:szCs w:val="31"/>
        </w:rPr>
        <w:t xml:space="preserve">册 </w:t>
      </w:r>
      <w:r>
        <w:rPr>
          <w:rFonts w:ascii="仿宋" w:hAnsi="仿宋" w:eastAsia="仿宋" w:cs="仿宋"/>
          <w:spacing w:val="-3"/>
          <w:sz w:val="31"/>
          <w:szCs w:val="31"/>
        </w:rPr>
        <w:t>邮箱登录并确认信息， 系统自动识别后， 将显示缴费状态</w:t>
      </w:r>
      <w:r>
        <w:rPr>
          <w:rFonts w:ascii="仿宋" w:hAnsi="仿宋" w:eastAsia="仿宋" w:cs="仿宋"/>
          <w:sz w:val="31"/>
          <w:szCs w:val="31"/>
        </w:rPr>
        <w:t xml:space="preserve">为 </w:t>
      </w:r>
      <w:r>
        <w:rPr>
          <w:rFonts w:ascii="仿宋" w:hAnsi="仿宋" w:eastAsia="仿宋" w:cs="仿宋"/>
          <w:spacing w:val="4"/>
          <w:sz w:val="31"/>
          <w:szCs w:val="31"/>
        </w:rPr>
        <w:t>“已完成”。《2022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世界交通运输大会论文集》投稿账户再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次投稿《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023 世界交通运输大会论文集》需另行缴费。</w:t>
      </w:r>
    </w:p>
    <w:p>
      <w:pPr>
        <w:spacing w:before="3" w:line="345" w:lineRule="auto"/>
        <w:ind w:left="30" w:right="1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7.因故无法参会需要办理退费的</w:t>
      </w:r>
      <w:r>
        <w:rPr>
          <w:rFonts w:ascii="仿宋" w:hAnsi="仿宋" w:eastAsia="仿宋" w:cs="仿宋"/>
          <w:spacing w:val="1"/>
          <w:sz w:val="31"/>
          <w:szCs w:val="31"/>
        </w:rPr>
        <w:t>代表，可于 5 月 15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4 时前发送邮件至邮箱</w:t>
      </w:r>
      <w:r>
        <w:rPr>
          <w:rFonts w:ascii="Times New Roman" w:hAnsi="Times New Roman" w:eastAsia="Times New Roman" w:cs="Times New Roman"/>
          <w:sz w:val="31"/>
          <w:szCs w:val="31"/>
        </w:rPr>
        <w:t>wtc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@9811.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申请退费，邮件名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称</w:t>
      </w:r>
      <w:r>
        <w:rPr>
          <w:rFonts w:ascii="仿宋" w:hAnsi="仿宋" w:eastAsia="仿宋" w:cs="仿宋"/>
          <w:spacing w:val="15"/>
          <w:sz w:val="31"/>
          <w:szCs w:val="31"/>
        </w:rPr>
        <w:t>为</w:t>
      </w:r>
      <w:r>
        <w:rPr>
          <w:rFonts w:ascii="仿宋" w:hAnsi="仿宋" w:eastAsia="仿宋" w:cs="仿宋"/>
          <w:spacing w:val="14"/>
          <w:sz w:val="31"/>
          <w:szCs w:val="31"/>
        </w:rPr>
        <w:t>“申请退费+参会号”，附缴费方式及付款凭证，之后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不</w:t>
      </w:r>
      <w:r>
        <w:rPr>
          <w:rFonts w:ascii="仿宋" w:hAnsi="仿宋" w:eastAsia="仿宋" w:cs="仿宋"/>
          <w:spacing w:val="21"/>
          <w:sz w:val="31"/>
          <w:szCs w:val="31"/>
        </w:rPr>
        <w:t>再办理退费。选择录入论文集的论文作者缴费后不予退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已缴费未参会的代表会后寄送会议资料一套。</w:t>
      </w:r>
    </w:p>
    <w:p>
      <w:pPr>
        <w:spacing w:before="1" w:line="223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五、联系方式</w:t>
      </w:r>
    </w:p>
    <w:p>
      <w:pPr>
        <w:spacing w:before="206" w:line="224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会务： 010-642888</w:t>
      </w:r>
      <w:r>
        <w:rPr>
          <w:rFonts w:ascii="仿宋" w:hAnsi="仿宋" w:eastAsia="仿宋" w:cs="仿宋"/>
          <w:spacing w:val="-1"/>
          <w:sz w:val="31"/>
          <w:szCs w:val="31"/>
        </w:rPr>
        <w:t>92/64288757</w:t>
      </w:r>
    </w:p>
    <w:p>
      <w:pPr>
        <w:spacing w:before="203" w:line="221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展览、合作</w:t>
      </w:r>
      <w:r>
        <w:rPr>
          <w:rFonts w:ascii="仿宋" w:hAnsi="仿宋" w:eastAsia="仿宋" w:cs="仿宋"/>
          <w:spacing w:val="-2"/>
          <w:sz w:val="31"/>
          <w:szCs w:val="31"/>
        </w:rPr>
        <w:t>： 010-64288756</w:t>
      </w:r>
    </w:p>
    <w:p>
      <w:pPr>
        <w:sectPr>
          <w:footerReference r:id="rId6" w:type="default"/>
          <w:pgSz w:w="11907" w:h="16839"/>
          <w:pgMar w:top="1431" w:right="1785" w:bottom="1635" w:left="1785" w:header="0" w:footer="1353" w:gutter="0"/>
          <w:cols w:space="720" w:num="1"/>
        </w:sectPr>
      </w:pPr>
    </w:p>
    <w:p>
      <w:pPr>
        <w:spacing w:before="200" w:line="578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8"/>
          <w:sz w:val="31"/>
          <w:szCs w:val="31"/>
        </w:rPr>
        <w:t>论坛： 010-6428</w:t>
      </w:r>
      <w:r>
        <w:rPr>
          <w:rFonts w:ascii="仿宋" w:hAnsi="仿宋" w:eastAsia="仿宋" w:cs="仿宋"/>
          <w:position w:val="18"/>
          <w:sz w:val="31"/>
          <w:szCs w:val="31"/>
        </w:rPr>
        <w:t>8761/64288762/64288863</w:t>
      </w:r>
    </w:p>
    <w:p>
      <w:pPr>
        <w:spacing w:line="218" w:lineRule="auto"/>
        <w:ind w:left="70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电</w:t>
      </w:r>
      <w:r>
        <w:rPr>
          <w:rFonts w:ascii="仿宋" w:hAnsi="仿宋" w:eastAsia="仿宋" w:cs="仿宋"/>
          <w:spacing w:val="5"/>
          <w:sz w:val="31"/>
          <w:szCs w:val="31"/>
        </w:rPr>
        <w:t>子邮箱：</w:t>
      </w:r>
      <w:r>
        <w:rPr>
          <w:rFonts w:ascii="Times New Roman" w:hAnsi="Times New Roman" w:eastAsia="Times New Roman" w:cs="Times New Roman"/>
          <w:sz w:val="31"/>
          <w:szCs w:val="31"/>
        </w:rPr>
        <w:t>wtc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@9811.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</w:p>
    <w:p>
      <w:pPr>
        <w:spacing w:before="213" w:line="224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QQ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咨</w:t>
      </w:r>
      <w:r>
        <w:rPr>
          <w:rFonts w:ascii="仿宋" w:hAnsi="仿宋" w:eastAsia="仿宋" w:cs="仿宋"/>
          <w:spacing w:val="-8"/>
          <w:sz w:val="31"/>
          <w:szCs w:val="31"/>
        </w:rPr>
        <w:t>询群： 398900668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0" w:line="224" w:lineRule="auto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附</w:t>
      </w:r>
      <w:r>
        <w:rPr>
          <w:rFonts w:ascii="黑体" w:hAnsi="黑体" w:eastAsia="黑体" w:cs="黑体"/>
          <w:spacing w:val="3"/>
          <w:sz w:val="31"/>
          <w:szCs w:val="31"/>
        </w:rPr>
        <w:t>件</w:t>
      </w:r>
      <w:r>
        <w:rPr>
          <w:rFonts w:ascii="仿宋" w:hAnsi="仿宋" w:eastAsia="仿宋" w:cs="仿宋"/>
          <w:spacing w:val="2"/>
          <w:sz w:val="31"/>
          <w:szCs w:val="31"/>
        </w:rPr>
        <w:t>：1.2023 世界交通运输大会主要活动安排</w:t>
      </w:r>
    </w:p>
    <w:p>
      <w:pPr>
        <w:spacing w:before="206" w:line="223" w:lineRule="auto"/>
        <w:ind w:left="1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2023 世界交通运输大会手机端二维码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" w:line="2549" w:lineRule="exact"/>
        <w:ind w:firstLine="4623"/>
        <w:textAlignment w:val="center"/>
      </w:pPr>
      <w:r>
        <mc:AlternateContent>
          <mc:Choice Requires="wpg">
            <w:drawing>
              <wp:inline distT="0" distB="0" distL="114300" distR="114300">
                <wp:extent cx="1696720" cy="1619250"/>
                <wp:effectExtent l="12700" t="0" r="0" b="6350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1619250"/>
                          <a:chOff x="0" y="0"/>
                          <a:chExt cx="2672" cy="2550"/>
                        </a:xfrm>
                      </wpg:grpSpPr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-20" y="-20"/>
                            <a:ext cx="2712" cy="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3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3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00" w:line="224" w:lineRule="auto"/>
                                <w:ind w:left="586"/>
                                <w:rPr>
                                  <w:rFonts w:ascii="仿宋" w:hAnsi="仿宋" w:eastAsia="仿宋" w:cs="仿宋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"/>
                                  <w:sz w:val="31"/>
                                  <w:szCs w:val="31"/>
                                </w:rPr>
                                <w:t>中国公路学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31"/>
                                  <w:szCs w:val="31"/>
                                </w:rPr>
                                <w:t>会</w:t>
                              </w:r>
                            </w:p>
                            <w:p>
                              <w:pPr>
                                <w:spacing w:before="205" w:line="224" w:lineRule="auto"/>
                                <w:ind w:left="237"/>
                                <w:rPr>
                                  <w:rFonts w:ascii="仿宋" w:hAnsi="仿宋" w:eastAsia="仿宋" w:cs="仿宋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28"/>
                                  <w:sz w:val="31"/>
                                  <w:szCs w:val="31"/>
                                </w:rPr>
                                <w:t>2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22"/>
                                  <w:sz w:val="31"/>
                                  <w:szCs w:val="31"/>
                                </w:rPr>
                                <w:t>023 年 3 月 13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7.5pt;width:133.6pt;" coordsize="2672,2550" o:gfxdata="UEsDBAoAAAAAAIdO4kAAAAAAAAAAAAAAAAAEAAAAZHJzL1BLAwQUAAAACACHTuJApTfrj9YAAAAF&#10;AQAADwAAAGRycy9kb3ducmV2LnhtbE2PQUvDQBCF74L/YRnBm91NJFXSbIoU9VQEW0F6m2anSWh2&#10;NmS3SfvvXb3Yy/CGN7z3TbE8206MNPjWsYZkpkAQV860XGv42r49PIPwAdlg55g0XMjDsry9KTA3&#10;buJPGjehFjGEfY4amhD6XEpfNWTRz1xPHL2DGyyGuA61NANOMdx2MlVqLi22HBsa7GnVUHXcnKyG&#10;9wmnl8fkdVwfD6vLbpt9fK8T0vr+LlELEIHO4f8YfvEjOpSRae9ObLzoNMRHwt+MXjp/SkHso8gy&#10;BbIs5DV9+QNQSwMEFAAAAAgAh07iQCiq9Ym+AgAAwwYAAA4AAABkcnMvZTJvRG9jLnhtbLVVwW7T&#10;QBC9I/EPK98bxxZNiZWkAkqjShVEFD5gs17bK+zd1e4mce+IlhsnLnDhzh8g8TdNf4OZtZ20jRAF&#10;wSH27Hpn5s2bN5vRYV2VZMmNFUqOg6jXDwiXTKVC5uPgzevjvccBsY7KlJZK8nFwzm1wOHn4YLTS&#10;CY9VocqUGwJBpE1WehwUzukkDC0reEVtT2ku4WOmTEUdLE0epoauIHpVhnG/PwhXyqTaKMathd2j&#10;5mPQRjT3CaiyTDB+pNii4tI1UQ0vqYOSbCG0DSYebZZx5l5mmeWOlOMAKnX+CUnAnuMznIxokhuq&#10;C8FaCPQ+EO7UVFEhIekm1BF1lCyM2AlVCWaUVZnrMVWFTSGeEagi6t/hZmrUQvta8mSV6w3p0Kg7&#10;rP91WPZiOTNEpKCEKCCSVtDx6+/vrj5eEtgAdlY6T+DQ1OgzPTPtRt6ssOA6MxW+oRRSe17PN7zy&#10;2hEGm9FgODiIgXIG36JBNIz3W+ZZAe3Z8WPF89YzBr/GLd5vfMIuZYjINkC0YAn8WorA2qHo98IE&#10;L7cwHAjHaHI5E2xmmsWWpmHH0tXnH9cfLkjkK0EHPNN4UIRyqthbS6R6VlCZ8ydWgxaheuQ0vH3c&#10;L2+lm5dCH4uyRGLR/rfDQUzCqzmHnpuT1AOiiXWGO1ZgwgwSvwKwCPTGB49yCwxLsKCI+2rA988L&#10;YKeTQJexbspVRdAAWJAdukATujy1LY7uCG5LheQAPpqU8tYGAMYdj7VB500Ai0qGC8t2XMJqRyJ/&#10;NEVnBdWoFQy7lQfIoZ2i9aeL9Zdv66/vW4m053CKiKufKpyLZsDsr4jcw5mBkcG3r7YbqPgg6sZi&#10;8GjgJdWNxX8gE5E3ZKLl6nkNYNCcq/QcqilPJHAJUF1nmM6Yd8ZCG5EXmwFAb+gFdAqnGO42r7X2&#10;HsbL8+ban9r+90x+AlBLAwQKAAAAAACHTuJAAAAAAAAAAAAAAAAACgAAAGRycy9tZWRpYS9QSwME&#10;FAAAAAgAh07iQHKL2zGrHQAAph0AABUAAABkcnMvbWVkaWEvaW1hZ2UxLmpwZWcBph1Z4v/Y/+AA&#10;EEpGSUYAAQEAAAEAAQAA/9sAQwAIBgYHBgUIBwcHCQkICgwUDQwLCwwZEhMPFB0aHx4dGhwcICQu&#10;JyAiLCMcHCg3KSwwMTQ0NB8nOT04MjwuMzQy/9sAQwEJCQkMCwwYDQ0YMiEcITIyMjIyMjIyMjIy&#10;MjIyMjIyMjIyMjIyMjIyMjIyMjIyMjIyMjIyMjIyMjIyMjIyMjIy/8AAEQgAqwC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SlpC&#10;aAFzSZ4qlqWrWOk2xuL64SGMd2PJ+g6mvMfEHxJvL6Q2ujI1vGTtEvWR+mMDtWVStGG52YXA1sS/&#10;cWnfoekarrum6NEXvruOL0XOWP0A5NcVqvxVt42KaZZNN1/eTHaM9sDr/Kua0zwPr+vym5u99uj5&#10;Jlus7ifoea7fRvhrpNgoe9zezZPLfKo/AGsOetU+FWR6LoZfhf4sueXZbf18ziZ/H/iXUpRFayeU&#10;xOQkEQJPtzk1Vg/4S68voyf7VlfIk2lnAOP0Fe0WWj6dpxzaWUEJxjKRgH86vADNP6tJ/FIX9rUY&#10;aUaKSPD/AOwvGU8ksrR6gHUgndI2T9Dn/OaWG28Z6bcxT+VqWXYEgszbsHo3PT617fSMcCj6ov5m&#10;T/bUno6cbHjkfjTxZpUx+2oZFA3GOaIDA6dRgjmtmw+K8Ty4v9PMce370Tbju+hxxXVReJfD+qLP&#10;FNc26hHMbx3OFyQfQ8EVX1Pwp4Z1AQwvDBBJMS0RgYIz9zj1FChUWsJ3KlXws3y16HK/IvaV4p0n&#10;WMC1uRuPRXBUnnHGetbYNeYaz8NbmGWJ9EuGMSks0csmCpzxtOPTis608Va94SvmtdTt5JI5CG8u&#10;diSo77Tk54qvbyi7VEZPLqVZc2Enfye57BmisPRPFOm67EnkTIk5GTAzDePwrcBrojJSV0eXUpyp&#10;y5ZqzFpKWimQFFFFABRSUE8UAHFc54p8W2nhu2AYeddSA+XEp/U+gqHxp4oTw/pTLBKn2+YYiXqV&#10;9WI9q8w0Dw9qXjDUpJZJX8rdme5fnB9B6n2rmrVmnyQ3PWwOXxnB4jEO0F+IiprPjjW/M8szSHhj&#10;0jiXt9K9I0XwnpPhPTHvL4xyzIoeWeRMhMf3R2rotK0mz0ezS2s4EjUAbiq4LH1PqaTXLUXug39t&#10;/wA9IHUfXHFEKHInJ6seJzF12qMPdp7adjITxWh1i0i2RjS7uPdBeliAz/3eRwfrXTAg45ridLfT&#10;IvhvZf235YtDHtJZS2CSQMY5zVRLXxlpfkvo93HqumFQ0KzFQ2w8jJOD0PY1SqNavUxnhYTbUWo2&#10;bWuzt59/I9CpapaY97Jp8L6jFHFdMuZEjJKqfSrlbJ3Vzz2rOwVn65eGw0S7ukUs8cR2KOpboP1x&#10;V81xHju9nW5sLa2vHtWjEl1K6E5CoOOO+TxU1ZcsWzfC0va1VE561k0W80LR9CkmHnvcebeeYu1o&#10;8As4JI49KtS3DnUJtca2hWx0hRDaWszsrYwCrD3PHX+lUtJurWyhju/EemW7rNm7iudwaWR2OVXA&#10;PA5PXip7+W5sPEFt4m1qxCWFy+0W0b7ihC4VmHQnGTXEnpf+vme9KH7xxXn1Wr6qPqtPI7/w3qF9&#10;qmjpdahZ/ZJ2J/d88r2ODyKt32mWeox7Lu3jlGCAWXkZGDg9qks7mG8tI7m3cPDKoZGHcGp67kvd&#10;s9T52cmqjlFcv6Hj/iPwDdaDCdQ0u4mnVHztRDvjX1yDzitTwr8Q3EqadrmFbhFuffp83+NelkZr&#10;gfGHgX7dK+qaXkXa/M0B6SY/u+hrmnSlTfNS+49ejjaeKj7HGfKXVHfIysgYEEHkEUoryrwX4qud&#10;Nkj07VGC2bMyI0jYMDD+E57V6ojBlBBBB5BFb06iqK6POxeFnhqnLLbo+46ikpa0OUDVDVtTh0jS&#10;7i+uD+7iXOPU9h+Jq9XkHxL19r3VF0qB8wW3MgB+9If8P6msq1T2cbnZgMI8VWUOnX0MGNL/AMae&#10;KCdpMk75bHIiT/ACvbtJ0q10bT4rK0j2xIOvdj3J96xPA/hpNB0hZJRm8uQHlJH3R2X8P511VRh6&#10;XKuaW7OnM8aq0lSpfBHYWo58fZ5M9Np/lUlIQCMGug8pHD3ul7/hX9nIYtHbCZc9QQd1asOoapH4&#10;Y0y7srGK7c28bSxCTYcbR93jH4VoeIW8rw1qJWMv/ozgKoySSpArjdIj8ReJdOsYAW0jTII1jZoy&#10;RJPgAcdwOP8A9dc8vdlZdj06f72k5ztZSb1819/3HS+HvFll4gllt44pbe7hGZIJVwR2roaxtN8N&#10;aZpd+by0t/LmMXlM24ncM5yc9T71s1rDmt725xV3Sc70U0vMax4rynU7PxRr2r6hLHpDRpMgt0aU&#10;7dkYbnGfXvXq5FJjjgUqlPn0uaYXFPDtyUU2+5514iMtwdD0fU/sdo0kwkmRJPk8pBwCSB7jFEuh&#10;WF/46tbSxXbZ2cIuJkDb4ySeAAcgZGK7aXR7KfUDfTQLLOYvJG8ZAXOcAfWq+keH7XSL2+uYM7rt&#10;wxUABUA6AAfU1m6Lb1OmONUYWjdOz9Lt6/cjVijSKMRxqERRgKowAKkpMUcCug8wKQ80yaaO3hkm&#10;lbbHGpZm9AOtYOneNNF1W9itLO4eSaTO0GJh0GTyRUuUU7NlxpTmnKKuluc58QPCT3CPqunxoHA3&#10;XC9CcfxD+vrTvhz4pa6hXRbxx50S/uGY8so/h+o/l9K6211i01W+vbK3xKtsAsrjldxz8vv0rzHx&#10;NpVzo3i+1NhmEAB7dlHCqo54/A5rlmvZy9pDbqe1hpfWaTwlfRpXi+39fkeyClrN0PVoNa0qG9gP&#10;DjDL3Vh1B/GtHiutNNXR4kouEnGW6M7W9SXSNHur5lLCFCwUdz2ryHwhpUnibxUbm5GYYn8+c+pz&#10;wPxP9a6H4p6z/wAeukxOQcedKB6dFH8z+Vbfw408WPhRbiRQr3LtKWPXb0H8s/jXJP8AeVuXoj26&#10;F8JgHWXxT0XodiCo4Bp2a82ijurIx3FtqN7Hd63cO0IRA8aLklSd2e2PwqzFq3jbSJXS+s7bUUVd&#10;+InUSEZxwBz+la+27o4XgW/hmvnp+fn5noGaWuMtfiNpbKBqMF1YS/3ZYiQfoRXUWGpWep2/n2Vx&#10;HPFnG5DkA+laRqRlsznq4arS1nFr8vvLRGRSBcdBTqKswDtSdKXtTWOBmgBFkRywVgSpw2D0NOry&#10;7wr4qd/HV/bsw+y6hMxTJ6MPun8QMflXqArOnUU1dHTisLPDTUJdUmOooorQ5gppp1YnijXf+Ee0&#10;g3wh81vMVAn1PP6ZpNqKuy4QlUkoR3ZnaNqN5F4j1LRtVnEju3n2hK4DRHqB9OOPrWDeWd46ajYE&#10;Kuo6bN9ss3jATzYm6rx2xkflVHWtX1bxHs1fSdMltYtPDOt25+cqeCAOh/Wpr618TW0Wj6nYvHqZ&#10;iBCXKBi7q+PlcE8j37e1ccpXVtz3KdDkak2k307Nfhqt15l/TbSQx2Q0KFbLQ5yJ7q5M37xsdUOe&#10;RzxVzxVHYeJvDt1LZXCTvZEuHhOeQPmGfp/SsGzTQW8TzaPfWxuEumWSMxvJtSRhllxkcZ74rvtL&#10;0DT9Gs5rWzg2wysWZWYtkkY71UIuScehhiKiozjU15tGtN15u7bfQ89+GGqm31KbTJX+WcGRFPUO&#10;Oo/Efyr1YHIrw66U+GPFqYBBtbotuLcuhwcfTBP617fGQ0aspyCMgg08LJ8ri+gZxTXtI1o7TX9f&#10;oeIePrhbzxndKmf3e2Ln1A/xNen6nG9h4OSxtm8uZ4o7WLH95iF/qa8hleW98ZMzLmWS+5X339K9&#10;e8UeHb7W0t3s9Sa1ktzvRR90vn7xI54GfzrKjd88kjsx6jBYelJ2SX+Rka6urDWNOtNAhhmk0yAM&#10;4kIAG4bR3HOFP51zV5q1++s3t/d2F3YXa2wtnnt08xYmyCT7ZUgde9a8cHjbQr+S5Ntb6i1wVErq&#10;ckhRgemOPapNH8YaZp1xex6lZXljLdTtM5nXcCSBx0HH4U3ZvVtGdNOEfcip2XR673d/n5GfaTx3&#10;2n6hqkt3JqKwWKW6idcAzsfQ9/u8+9d94f0S10OwSC3j2MyqZSCcMwGCa4fRb221VtOsllt0ku9Q&#10;e8nij42qnKKQPoK9OAwK1oJP3jjzGcov2ey7emi7eYtGRQelcN4k8fTaDd/ZjpEu/wDhaVwFYeox&#10;mtpzjBXkcNDD1K8+Smrs7nIrO1+6FnoF/cZwUgcg5xzjj9a83k+LGoFGEenWysfukuxA/wAaytZ+&#10;IGp63pslhNBbxRS7d7IDnjn19awliqdnY9OjkuK54ua0v3OXguJbW5juIXKyxsHVh2I5FfQXh7Uz&#10;q+hWl86hXljy4HZhwf1FfPuDBKc/6xG4xyM1pWmu6haQ3Edrd3UMchyFik2gMep/nXJQrezbvse7&#10;meA+txjy6NdT6D3Cq0mpWMMnly3cCP8A3WkAP5V88tqOoyRgNe3TovrKxA/Wuz8G+BJtSli1LVF2&#10;2hxIkZPMvPf2/nXVHEym7RieNWyeGHg51qv3L/gnrccsc0YeNldGGQynIIpJIklXZIiup6hhkUsU&#10;SQxiONFRFGFVRgAU+us8ProRNEjRmMopQjBXHGPSue8PaXqmkaheWjyq2jpzaKcFhk5I9cDkc+1d&#10;LRipcU2n2LjVlGLh0f8AVyq2n2j3qXjW8ZuYwVWXb8wB7ZqzilFFVYhtvc8m+ItgG8TQqkY3XUQO&#10;4EZLDIHXj0rv/DV19p8NabKWBJt0DEeoGD+orkfisvlxaZOMhg7rkfgf6Va8J6oY/DVqpfdgychB&#10;z+8auOL5a0ke5VhKtgKUuzt+f+Rwejs//CfW7SIC5v8A5lBzg7+a967V4JDjTfHqhnG2HUMFvbfX&#10;vY6UYTaSDPNZU2v5RMZqG4s7e6TbPBFKvpIgYfrVikrsPDTa1Rzn/CEaKmrw6nDA0E8T+YBE2FLZ&#10;9K6OloqVFR2LqVZ1Lc7vYSs/VdFsNZtjBfWySrzgkfMvuD2rRoptJqzIjKUXzRdmeTa98MZ7bzLj&#10;SpvOhVCxif7+R2HrXC/ZZUEiyosbpywkba34A19JHpXjfxIm83xU8SKNkUCLIV69c/1FcOIoRgua&#10;J9NlWZV68/ZVNfM48R+SwMw4xuUA53Hjg4PFOtgkjt5hYKBu+VgDn1561fkjUW0rNPGGIWNYpRnI&#10;I4de4+ULzVL7UVgEXkx7um/HzY6YzXHse6pOa0O68CeD5b1zquoYNlIp8uEnPm89WHpx09RXqiIE&#10;UKoAAGAB2rz74Was01jdaZKxP2ch4geyN1/X+deh16mHUfZpo+NzWdV4mUaj229BaKKStzzQzRmu&#10;U8UeJrnRtTsYLaJJI2Uy3JIJKRAgEjn61s3mt2llYwXbbpY53RIvKG4uW6YqPaRu12Nnh6ijGVvi&#10;2NOkqpZ6jDePcRoCJLeUxyIeoPUH6EEGrYqk77GTTTszz74pgvp2n4XP78jaR1O3jpWD4et5X0O3&#10;K9Pm/ix/Ea6H4k3f2aTSlPlhWdyTIu4dAOn41Y8I6ctz4Xs5z5ZMnmN9z1dq45R5qzPep1PZ5fC+&#10;1/8AM8/8aW4sPG158pCNIsoweuQCf1zXuFrKs9tFKhyroGB9iK8r+K1sI9WsblUwZYSrMB1wf/r1&#10;2XgLUxqXhW2BbMtuPJf8On6Yp0bRqyiTj06uBo1u2n9fcdRRmqOq6taaNYm7vZNkIYLkAnk/SuWl&#10;1XXfFCXMejxfYLJQyfaZuJHOONo7fX3rplUUdOp5NLDzqLm2j3ex2+aK5bw9rVra+E4rjUL1wYMx&#10;TvcNllcHlfes6LxpqWtaxFFoOmNNYpIFmnlBAI74Pbj8fap9tGy8y1g6rcrLSPV6I7qlpqnIFOrU&#10;5RG+7Xgev3K3HiXUZjD53nyOEQnkdlYY/lXt+sTPb6NeSx7vMWFim0ZO7BxgfWuS8EeDDpa/2hqS&#10;hr5+UXOfLB9fU1zV4Oo1FHrZbXp4aE6099ku5U8HeAEgVNQ1pBLOR8lu3zKgx1b1Pt2o8S/DOK5d&#10;rrRmSBiCWt2ztJ9j2+nSvRAMUpGRV/V4cvLYx/tPE+19qpa9un3HhWh3d34Y8VW7XglgRH8mQOCo&#10;KHr+AyDXucbh1DKQVIyCO9UdU0Sx1m2aC9gWQEEBujLn0PboKm02y/s6whtBK0iwrsVm64HTP4Uq&#10;NN07roGOxcMVy1LWktH2Zbppp1Ryx+bGybmXcCMqcEfStzzzl4rWO/8AGGrXNzGDbQ2yWnz9DuG5&#10;v0IrH0axvYfFq6LMwk0vT83dsDyV3ZCAnPbJxn0rXtPAWnW9y9xdXF1ekuX2zyZUk+o79O9Z9jrV&#10;lp8es6heubN7i4MFuzxEhkVcJtA6gf1rlaas5aHrRmpKUaT5tEtuu2n4jIr29g1O78UIyvpvnG2l&#10;hiX5miU4EnuQc/hXcWl1DeWsdzbyLJFIu5GB4IrkvDceuto1tawQW9tZrHgS3SFpJMnOdgPHXua1&#10;tC0KXRHvHkvjLDM+9YVTZHF64GTirpt/IwxSg7q6utFbqv8AM4T4m3ZuNdgtRuxbRByVHI3Hr+gr&#10;0Pw5ZtZ+G9PgkGJFgXcPQnk/qa8rvpY/E/jFY4kzHcXe0sByyLtB/DAJr2hFCoqjgAYFZ0PenKZ1&#10;Zi/ZYejQ62u/6+85bx7of9seHpHjUG4tsyocckAcj8RXEfDHVjaa7JYO4EV0nyg/3xyP0zXsLKGX&#10;B5HcV4l400d/DfiVbq0Hlwyt50JH8LA5I/P+dKvHkmqqNMrqKvRngpvfVf1+J69q1hYalZGDUY0e&#10;DIPznAB7HPY1w+n+L722hOhWFt/amoQSNFHKpxG0Y6MSPTp2+tbCw2nxA8L2rSTGJg4aUR9VYdR+&#10;tLrelxeH7W21TR7VVlsyFaGMY89GwpU46noRVz5n70djmoKnBOjV1lfZ7J9NfM5m78PTWur2uqeK&#10;Ck9tdTbZ1iJVIWIG0n27V6NpX9nGyRdLMH2ZflXyCCvH0riDo/iTxjKf7ZLafphO5IExuz2yO/4/&#10;lXa6NolloVn9lsYykectk5LHHU+9FGNm2lp+I8dUUqcYzneS6L4Uv8/Q0QKWiiuk8oQ8igDBpe1F&#10;ABR2oo7UAFFFFABRRRQAlUr7SbPUnt2u4Ul+zv5kYYcBqvUlJpPccZOLumAGK53xnqv9maBMqH9/&#10;cjyYgDg5I5I+g5roWYAHNeNeLNZl8Ra1E1gHkWGUwQRbcknAy2Pr/Ksa8+SNurO7LsN7asm9lqzT&#10;+F2jeZc3Gqyj/U5ii54yfvH8v516mKy/D2jpoui29kpyyrmRv7zHkn861MVVGHJBIjH4n6xXlPp0&#10;9ArG8S6HBr2jy2kq/PjdG46q3atmg9K0lFSVmc1OcqclOL1R4l4Y16XwfrUtndnMBk2XCKAdrDjc&#10;D7V7PDLFcwpNE6yROAysDkEdjXDeOvBa6jHJqmnxsbxRmSNR/renP1x+dc94E8WyaXerpN6zNayP&#10;tRmb/Unn9P5Vx05OjLklt0PcxNGGPo/WaPxr4kewYopkcqSRh42VkPIZTkGqGqazDpUlpHLFNI11&#10;KIk8pM4PvzwK7G0ldnhRhKT5UtTSpaaGpc0yQ7UUdqKACjtRR2oAKKKKAFpKQtWc2u6eurLpZuAL&#10;tgcJg46ZxnpnHOKTaW5UYyl8KuWb+5e0spp44WmdELBF6msvQdaudSku4Lq3RJICuHjJ2yKc4IB5&#10;HQ8GsrTo/EMPi24WbzHsy53Ow/dsnJUqc8MMgYAxxk1L4q8UWnhm2aK1jjfUJvmWJR0z/E2P8msn&#10;P7T0SOuOHu/YwXNKVmmuhU8eeJmsLZtOs/nndQ05U/6uM8fmap+APDgFy+tzQbI2G21Vjkgd3/oP&#10;xrI8N6RqfiHWJb6dXt4vMAuJWJ3kjqq/U9fSvWIo0ijWNFCoowABgAVlTi6kvaS26HXiakcJR+rU&#10;3q/if6DxS0lLXWeOFFJS0AJjivP/ABf8Po9RZr7SVjhuOWki6LJ9PQ/416BRionTjNWZvh8TUw8+&#10;em7M8Z8LeKbrwzLJaXpeW1jYpJbn70Jz1X15zxXpOlyaXrdymt2ly87BDGqM3Eeevy9jUGv+C9L1&#10;vzJzH5N4y8Tp69iR3rzK90bxJ4Nn+0I7pEGz58Jyrf73+Brl9+jpJXiexy4fH3lTlyVH06M9Qurf&#10;UbnxdaPFLPDYW0JeXB+SVjkBcd8Dn8qY3iyNdbFj9lcwG4+yi4DjHm4zjb1xz1rm9A+JouGW21W1&#10;YPgkzQLkYAzkr1H4V0thF4d1TU11KynhmnXLhEk4DHgvs/vcDn2rWM1LWDOOrh50Xy4iGiVlb/M1&#10;zqdmt8LFrqEXRGRDvG4j6Va3c1y7+FpH1s3n2lBEbwXZIT94SFwEz/d61Vm03WJPFDyYuNn2mOSK&#10;48z92sIB3Jtz1z7VfPJbo5lQpS+GfS/zOzzzQWri9cGtHxEDatehQYfs6xD90Ru/eFz06ev4UzxN&#10;aay+uCazS7kXyk+ymF8IkgfLbxkcEetDq2voOOFUrXmtVf8Ar+u52Ut1DAyLNNHGznCBmALH2z1r&#10;N1TxAml3NvA1pdTGeRYw0ceVBY4GSazPEfh251a4WaIQMWtjAfMJHlHcGEicdRj27VtXNlBKlo91&#10;L/x6OJQ5IALBSMn8zTbk720IjGlFRbd77ow9f1fVbDXbaOCJmtWjBRR0lfdgp9084wRyOhrR1Pw/&#10;baneW1xMwRYXEhVY13MwIOd3UdAOKoar490PTnWJLj7XKTjbByB9W6V57q/i/WvFUy2dujwxucLB&#10;bZJc5/iPf+VYzqwi2m7noYbBYiqoyjHkSWrZ2Hif4hW1hvs9KZZ7rlWl6pH/AImuZ8NeH9V8SSvc&#10;PM8Vo7EzXTrl5s4yoz6Y+gra8M/DVYJEu9aKyMORbDoD/tHv9K9GiijhiWONFRFGFVRgAUo051Xz&#10;VNuxdXFUMJB0sLq+sv6/4b1GWltHaWsVvECEiUIuTk4AqYUAUV1nittu7FopKWgQUUUUAFJS0UAF&#10;RywxzRlJUV0PVWGQakpKAOM1n4daTqAeSzU2U5B5j+6fqP8ACuKvvAGu6YDJbx/aCH4kt2w2OucV&#10;7RikwKwnh4S12PSoZriaS5b3XmeIWniDxRpF0lvc3l1AgYg/aI94z1xz1/OtS3+Jmtws63MFm7KM&#10;kMCh/n19q9XmtoLhNk8KSKf4XXIrKuvC2hXAPmaTak+qxhT+lZ+wqR+GR0/2jhar/e0V8v6Rw6/F&#10;mba27Sk3fw4m4/Hiof8AhampOjbLC0UgdWc1158GeHjMinTItqjIG5sdPrV2Hwl4fhUhNJtsMMHc&#10;mcj8aShXf2hvEZbHai/v/wCCeaP8Q/EF3E+2eCAgcCKHJY+nOarRaZ4m8RmSaeG9nLsqjzSUT3PO&#10;AOPQV7JbaVp9oFFvZQRbRgbIwMVb2jPSn9XlL45XJea0qd/YUkvP+v8AM840z4YRsmdUnwOqxQH7&#10;nOcbj1646V3GmaJp2kx7LGzjh9WUcn6nrWhigVtCjCGyPPr42vX/AIktO3QMUUtFanKFJS0UAFFF&#10;FAH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EYkAABbQ29udGVudF9UeXBlc10ueG1sUEsBAhQACgAAAAAAh07i&#10;QAAAAAAAAAAAAAAAAAYAAAAAAAAAAAAQAAAAFSIAAF9yZWxzL1BLAQIUABQAAAAIAIdO4kCKFGY8&#10;0QAAAJQBAAALAAAAAAAAAAEAIAAAADkiAABfcmVscy8ucmVsc1BLAQIUAAoAAAAAAIdO4kAAAAAA&#10;AAAAAAAAAAAEAAAAAAAAAAAAEAAAAAAAAABkcnMvUEsBAhQACgAAAAAAh07iQAAAAAAAAAAAAAAA&#10;AAoAAAAAAAAAAAAQAAAAMyMAAGRycy9fcmVscy9QSwECFAAUAAAACACHTuJAWGCzG7QAAAAiAQAA&#10;GQAAAAAAAAABACAAAABbIwAAZHJzL19yZWxzL2Uyb0RvYy54bWwucmVsc1BLAQIUABQAAAAIAIdO&#10;4kClN+uP1gAAAAUBAAAPAAAAAAAAAAEAIAAAACIAAABkcnMvZG93bnJldi54bWxQSwECFAAUAAAA&#10;CACHTuJAKKr1ib4CAADDBgAADgAAAAAAAAABACAAAAAlAQAAZHJzL2Uyb0RvYy54bWxQSwECFAAK&#10;AAAAAACHTuJAAAAAAAAAAAAAAAAACgAAAAAAAAAAABAAAAAPBAAAZHJzL21lZGlhL1BLAQIUABQA&#10;AAAIAIdO4kByi9sxqx0AAKYdAAAVAAAAAAAAAAEAIAAAADcEAABkcnMvbWVkaWEvaW1hZ2UxLmpw&#10;ZWdQSwUGAAAAAAoACgBTAgAAiiUAAAAA&#10;">
                <o:lock v:ext="edit" aspectratio="f"/>
                <v:shape id="图片 10" o:spid="_x0000_s1026" o:spt="75" type="#_x0000_t75" style="position:absolute;left:0;top:0;height:2550;width:2550;" filled="f" o:preferrelative="t" stroked="f" coordsize="21600,21600" o:gfxdata="UEsDBAoAAAAAAIdO4kAAAAAAAAAAAAAAAAAEAAAAZHJzL1BLAwQUAAAACACHTuJAqZl8lLoAAADa&#10;AAAADwAAAGRycy9kb3ducmV2LnhtbEWPT2tCMRDE74V+h7CF3mqipUVfjR4KhV48qMXz8rK+PJts&#10;wsv679s3gtDjMDO/YebLSwzqREPpE1sYjwwo4ja5njsLP9uvlymoIsgOQ2KycKUCy8Xjwxwbl868&#10;ptNGOlUhXBq04EVyo3VpPUUso5SJq7dPQ0Spcui0G/Bc4THoiTHvOmLPdcFjpk9P7e/mGC1M9nI0&#10;Iezkmv36dZXeDqttPlj7/DQ2H6CELvIfvre/nYUZ3K7UG6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mXyU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-20;top:-20;height:2646;width:271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00" w:line="224" w:lineRule="auto"/>
                          <w:ind w:left="586"/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sz w:val="31"/>
                            <w:szCs w:val="31"/>
                          </w:rPr>
                          <w:t>中国公路学</w:t>
                        </w:r>
                        <w:r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  <w:t>会</w:t>
                        </w:r>
                      </w:p>
                      <w:p>
                        <w:pPr>
                          <w:spacing w:before="205" w:line="224" w:lineRule="auto"/>
                          <w:ind w:left="237"/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8"/>
                            <w:sz w:val="31"/>
                            <w:szCs w:val="3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22"/>
                            <w:sz w:val="31"/>
                            <w:szCs w:val="31"/>
                          </w:rPr>
                          <w:t>023 年 3 月 13 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7" w:type="default"/>
          <w:pgSz w:w="11907" w:h="16839"/>
          <w:pgMar w:top="1431" w:right="1785" w:bottom="1631" w:left="1785" w:header="0" w:footer="1356" w:gutter="0"/>
          <w:cols w:space="720" w:num="1"/>
        </w:sectPr>
      </w:pPr>
    </w:p>
    <w:p>
      <w:pPr>
        <w:spacing w:before="167" w:line="227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00" w:lineRule="exact"/>
        <w:jc w:val="center"/>
        <w:textAlignment w:val="auto"/>
        <w:rPr>
          <w:rFonts w:ascii="微软雅黑" w:hAnsi="微软雅黑" w:eastAsia="微软雅黑" w:cs="微软雅黑"/>
          <w:spacing w:val="-1"/>
          <w:sz w:val="43"/>
          <w:szCs w:val="4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00" w:lineRule="exact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 世界交通运输大会主</w:t>
      </w:r>
      <w:r>
        <w:rPr>
          <w:rFonts w:ascii="微软雅黑" w:hAnsi="微软雅黑" w:eastAsia="微软雅黑" w:cs="微软雅黑"/>
          <w:sz w:val="43"/>
          <w:szCs w:val="43"/>
        </w:rPr>
        <w:t>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00" w:lineRule="exact"/>
        <w:ind w:left="34" w:right="83" w:firstLine="645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</w:t>
      </w:r>
      <w:r>
        <w:rPr>
          <w:rFonts w:ascii="仿宋" w:hAnsi="仿宋" w:eastAsia="仿宋" w:cs="仿宋"/>
          <w:spacing w:val="-9"/>
          <w:sz w:val="31"/>
          <w:szCs w:val="31"/>
        </w:rPr>
        <w:t>023 世界交通运输大会由开幕式暨主旨报告会、  “一带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一路”国际交通研</w:t>
      </w:r>
      <w:r>
        <w:rPr>
          <w:rFonts w:ascii="仿宋" w:hAnsi="仿宋" w:eastAsia="仿宋" w:cs="仿宋"/>
          <w:spacing w:val="2"/>
          <w:sz w:val="31"/>
          <w:szCs w:val="31"/>
        </w:rPr>
        <w:t>讨会、 平行论坛、交通科技博览会、科技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成果发布、奖赛及特色活动等组成。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00" w:lineRule="exact"/>
        <w:ind w:left="67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一、开幕式暨主旨报告会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00" w:lineRule="exact"/>
        <w:ind w:left="21" w:right="81" w:firstLine="66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6</w:t>
      </w:r>
      <w:r>
        <w:rPr>
          <w:rFonts w:ascii="仿宋" w:hAnsi="仿宋" w:eastAsia="仿宋" w:cs="仿宋"/>
          <w:spacing w:val="14"/>
          <w:sz w:val="31"/>
          <w:szCs w:val="31"/>
        </w:rPr>
        <w:t>月14日下午举行大会开幕式，邀请主办单位领导同志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及国际组织负责人致辞。之后举行主旨报告会， 邀请国际</w:t>
      </w:r>
      <w:r>
        <w:rPr>
          <w:rFonts w:ascii="仿宋" w:hAnsi="仿宋" w:eastAsia="仿宋" w:cs="仿宋"/>
          <w:spacing w:val="2"/>
          <w:sz w:val="31"/>
          <w:szCs w:val="31"/>
        </w:rPr>
        <w:t>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名专家围绕主题作交通科技创新前沿及战略发展的报告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7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二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“一带一路”国际交通研讨会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00" w:lineRule="exact"/>
        <w:ind w:left="54" w:firstLine="626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大会期间，将举办“一带一路”国际交通研讨会( BRIT</w:t>
      </w:r>
      <w:r>
        <w:rPr>
          <w:rFonts w:ascii="仿宋" w:hAnsi="仿宋" w:eastAsia="仿宋" w:cs="仿宋"/>
          <w:spacing w:val="-13"/>
          <w:sz w:val="31"/>
          <w:szCs w:val="31"/>
        </w:rPr>
        <w:t>S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围绕国</w:t>
      </w:r>
      <w:r>
        <w:rPr>
          <w:rFonts w:ascii="仿宋" w:hAnsi="仿宋" w:eastAsia="仿宋" w:cs="仿宋"/>
          <w:spacing w:val="6"/>
          <w:sz w:val="31"/>
          <w:szCs w:val="31"/>
        </w:rPr>
        <w:t>际</w:t>
      </w:r>
      <w:r>
        <w:rPr>
          <w:rFonts w:ascii="仿宋" w:hAnsi="仿宋" w:eastAsia="仿宋" w:cs="仿宋"/>
          <w:spacing w:val="5"/>
          <w:sz w:val="31"/>
          <w:szCs w:val="31"/>
        </w:rPr>
        <w:t>交通人才培养与能力提升等方面展开交流合作。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00" w:lineRule="exact"/>
        <w:ind w:left="674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、平行论坛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1" w:line="500" w:lineRule="exact"/>
        <w:ind w:left="29" w:right="77" w:firstLine="643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平</w:t>
      </w:r>
      <w:r>
        <w:rPr>
          <w:rFonts w:ascii="仿宋" w:hAnsi="仿宋" w:eastAsia="仿宋" w:cs="仿宋"/>
          <w:spacing w:val="22"/>
          <w:sz w:val="31"/>
          <w:szCs w:val="31"/>
        </w:rPr>
        <w:t>行论坛按照交流方式和交流主题分为主题论坛和墙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报互动论坛。 本次大会计划举办平行论坛约180场，约130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个学术</w:t>
      </w:r>
      <w:r>
        <w:rPr>
          <w:rFonts w:ascii="仿宋" w:hAnsi="仿宋" w:eastAsia="仿宋" w:cs="仿宋"/>
          <w:sz w:val="31"/>
          <w:szCs w:val="31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00" w:lineRule="exact"/>
        <w:ind w:left="30" w:right="16" w:firstLine="629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 主题论坛</w:t>
      </w:r>
      <w:r>
        <w:rPr>
          <w:rFonts w:ascii="仿宋" w:hAnsi="仿宋" w:eastAsia="仿宋" w:cs="仿宋"/>
          <w:spacing w:val="15"/>
          <w:sz w:val="31"/>
          <w:szCs w:val="31"/>
        </w:rPr>
        <w:t>：聚焦当前交通运输重大前瞻性、关</w:t>
      </w:r>
      <w:r>
        <w:rPr>
          <w:rFonts w:ascii="仿宋" w:hAnsi="仿宋" w:eastAsia="仿宋" w:cs="仿宋"/>
          <w:spacing w:val="11"/>
          <w:sz w:val="31"/>
          <w:szCs w:val="31"/>
        </w:rPr>
        <w:t>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性技术问题， 涵</w:t>
      </w:r>
      <w:r>
        <w:rPr>
          <w:rFonts w:ascii="仿宋" w:hAnsi="仿宋" w:eastAsia="仿宋" w:cs="仿宋"/>
          <w:spacing w:val="3"/>
          <w:sz w:val="31"/>
          <w:szCs w:val="31"/>
        </w:rPr>
        <w:t>盖</w:t>
      </w:r>
      <w:r>
        <w:rPr>
          <w:rFonts w:ascii="仿宋" w:hAnsi="仿宋" w:eastAsia="仿宋" w:cs="仿宋"/>
          <w:spacing w:val="2"/>
          <w:sz w:val="31"/>
          <w:szCs w:val="31"/>
        </w:rPr>
        <w:t>公路工程、桥梁工程、隧道工程、交通工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程、</w:t>
      </w:r>
      <w:r>
        <w:rPr>
          <w:rFonts w:ascii="仿宋" w:hAnsi="仿宋" w:eastAsia="仿宋" w:cs="仿宋"/>
          <w:spacing w:val="10"/>
          <w:sz w:val="31"/>
          <w:szCs w:val="31"/>
        </w:rPr>
        <w:t>运</w:t>
      </w:r>
      <w:r>
        <w:rPr>
          <w:rFonts w:ascii="仿宋" w:hAnsi="仿宋" w:eastAsia="仿宋" w:cs="仿宋"/>
          <w:spacing w:val="8"/>
          <w:sz w:val="31"/>
          <w:szCs w:val="31"/>
        </w:rPr>
        <w:t>输规划、水上运输、轨道交通、航空运输、交叉学科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等领域， 体现</w:t>
      </w:r>
      <w:r>
        <w:rPr>
          <w:rFonts w:ascii="仿宋" w:hAnsi="仿宋" w:eastAsia="仿宋" w:cs="仿宋"/>
          <w:spacing w:val="3"/>
          <w:sz w:val="31"/>
          <w:szCs w:val="31"/>
        </w:rPr>
        <w:t>世</w:t>
      </w:r>
      <w:r>
        <w:rPr>
          <w:rFonts w:ascii="仿宋" w:hAnsi="仿宋" w:eastAsia="仿宋" w:cs="仿宋"/>
          <w:spacing w:val="2"/>
          <w:sz w:val="31"/>
          <w:szCs w:val="31"/>
        </w:rPr>
        <w:t>界交通运输最新科技成果和水平，邀请国内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外著名科学家、院士和知名学者</w:t>
      </w:r>
      <w:r>
        <w:rPr>
          <w:rFonts w:ascii="仿宋" w:hAnsi="仿宋" w:eastAsia="仿宋" w:cs="仿宋"/>
          <w:sz w:val="31"/>
          <w:szCs w:val="31"/>
        </w:rPr>
        <w:t>作学术报告。主要论坛包括：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sectPr>
          <w:footerReference r:id="rId8" w:type="default"/>
          <w:pgSz w:w="11907" w:h="16839"/>
          <w:pgMar w:top="1431" w:right="1716" w:bottom="1635" w:left="1785" w:header="0" w:footer="13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7969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34" w:type="dxa"/>
            <w:vAlign w:val="top"/>
          </w:tcPr>
          <w:p>
            <w:pPr>
              <w:spacing w:before="232" w:line="218" w:lineRule="auto"/>
              <w:ind w:left="12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135" w:type="dxa"/>
            <w:vAlign w:val="top"/>
          </w:tcPr>
          <w:p>
            <w:pPr>
              <w:spacing w:before="231" w:line="217" w:lineRule="auto"/>
              <w:ind w:left="29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论坛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4" w:line="186" w:lineRule="auto"/>
              <w:ind w:left="36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1" w:line="216" w:lineRule="auto"/>
              <w:ind w:left="16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“一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带一路”国际交通研讨会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5" w:line="186" w:lineRule="auto"/>
              <w:ind w:left="36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2" w:line="219" w:lineRule="auto"/>
              <w:ind w:left="207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加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快建设交通强国论坛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6" w:line="184" w:lineRule="auto"/>
              <w:ind w:left="3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8" w:lineRule="auto"/>
              <w:ind w:left="19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第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三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届交通运输厅长论坛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5" w:line="186" w:lineRule="auto"/>
              <w:ind w:left="36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2" w:line="218" w:lineRule="auto"/>
              <w:ind w:left="18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中国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交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通企业经营管理论坛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4" w:line="181" w:lineRule="auto"/>
              <w:ind w:left="36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9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交通与能源融合发展论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36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7" w:lineRule="auto"/>
              <w:ind w:left="20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交通物流融合发展论坛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12" w:line="181" w:lineRule="auto"/>
              <w:ind w:left="36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6" w:lineRule="auto"/>
              <w:ind w:left="17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第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六届耐久性路面研究论坛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36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7" w:lineRule="auto"/>
              <w:ind w:left="16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第二届特种道面铺装国际论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36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7" w:lineRule="auto"/>
              <w:ind w:left="17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公路路面智慧管养技术</w:t>
            </w:r>
            <w:r>
              <w:rPr>
                <w:rFonts w:ascii="仿宋" w:hAnsi="仿宋" w:eastAsia="仿宋" w:cs="仿宋"/>
                <w:sz w:val="30"/>
                <w:szCs w:val="30"/>
              </w:rPr>
              <w:t>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6" w:lineRule="auto"/>
              <w:ind w:left="17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高性能功能型路面发展论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1" w:line="186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8" w:line="216" w:lineRule="auto"/>
              <w:ind w:left="222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道路工程新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材料论坛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6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8" w:lineRule="auto"/>
              <w:ind w:left="177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道路工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程可持续化发展论坛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77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道路智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能化管理与养护论坛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0" w:line="186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8" w:lineRule="auto"/>
              <w:ind w:left="16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绿色与安全道路交通学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8" w:lineRule="auto"/>
              <w:ind w:left="22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第五届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桥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梁发展论坛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8" w:lineRule="auto"/>
              <w:ind w:left="14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第二届桥梁结构健康与安全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2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9" w:line="218" w:lineRule="auto"/>
              <w:ind w:left="22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第二届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桥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梁美学论坛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7" w:lineRule="auto"/>
              <w:ind w:left="13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高铁桥梁智能建造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和绿色发展论坛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3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世界人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行桥与景观桥创新发展论坛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Align w:val="top"/>
          </w:tcPr>
          <w:p>
            <w:pPr>
              <w:spacing w:before="212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8" w:line="218" w:lineRule="auto"/>
              <w:ind w:left="16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大跨度桥梁建设技术进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展论坛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1431" w:right="1785" w:bottom="1631" w:left="1785" w:header="0" w:footer="13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7969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Align w:val="top"/>
          </w:tcPr>
          <w:p>
            <w:pPr>
              <w:spacing w:before="209" w:line="186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6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20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3 桥梁疲劳断裂和长寿命设计与运维论坛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4" w:line="186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2" w:line="217" w:lineRule="auto"/>
              <w:ind w:left="16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第二届水中悬浮隧道科技论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6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7" w:lineRule="auto"/>
              <w:ind w:left="20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隧道智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能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建造技术论坛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08" w:line="186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3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隧道与地下工程防灾减灾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6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7" w:lineRule="auto"/>
              <w:ind w:left="210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WTC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隧道工程学部论坛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7" w:lineRule="auto"/>
              <w:ind w:left="13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国家公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交都市创新发展高峰研讨会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8" w:lineRule="auto"/>
              <w:ind w:left="16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轨道-公交-慢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行三网融合论坛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8" w:lineRule="auto"/>
              <w:ind w:left="2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数字交通探索与实践论坛——打造智慧交</w:t>
            </w:r>
            <w:r>
              <w:rPr>
                <w:rFonts w:ascii="仿宋" w:hAnsi="仿宋" w:eastAsia="仿宋" w:cs="仿宋"/>
                <w:sz w:val="30"/>
                <w:szCs w:val="30"/>
              </w:rPr>
              <w:t>通生命体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8" w:lineRule="auto"/>
              <w:ind w:left="19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数字公路产业化发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8" w:line="215" w:lineRule="auto"/>
              <w:ind w:left="17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车路协同智慧交通国际论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4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卫星技术赋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能交通运输发展论坛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9" w:lineRule="auto"/>
              <w:ind w:left="267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智慧路网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7" w:lineRule="auto"/>
              <w:ind w:left="133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交通基础设施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工业化智能建造论坛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5" w:lineRule="auto"/>
              <w:ind w:left="7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第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六届 BIM 技术在交通领域的推广应用论坛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5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公路设施数字化建设与运维论坛(数字公路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8" w:line="217" w:lineRule="auto"/>
              <w:ind w:left="5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公路设施数字化建设与运维论坛(运输装备)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0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智能交通基建设施与安全管</w:t>
            </w:r>
            <w:r>
              <w:rPr>
                <w:rFonts w:ascii="仿宋" w:hAnsi="仿宋" w:eastAsia="仿宋" w:cs="仿宋"/>
                <w:sz w:val="30"/>
                <w:szCs w:val="30"/>
              </w:rPr>
              <w:t>控技术论坛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4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陆路交通基础设施低影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响生态融合与智能化技术论坛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3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57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寒区交通基础设施智能化与安全</w:t>
            </w:r>
            <w:r>
              <w:rPr>
                <w:rFonts w:ascii="仿宋" w:hAnsi="仿宋" w:eastAsia="仿宋" w:cs="仿宋"/>
                <w:sz w:val="30"/>
                <w:szCs w:val="30"/>
              </w:rPr>
              <w:t>保障技术论坛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8" w:lineRule="auto"/>
              <w:ind w:left="17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数字化施工与管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理技术论坛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34" w:type="dxa"/>
            <w:vAlign w:val="top"/>
          </w:tcPr>
          <w:p>
            <w:pPr>
              <w:spacing w:before="209" w:line="186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7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智能驱动新型基础设施建养</w:t>
            </w:r>
            <w:r>
              <w:rPr>
                <w:rFonts w:ascii="仿宋" w:hAnsi="仿宋" w:eastAsia="仿宋" w:cs="仿宋"/>
                <w:sz w:val="30"/>
                <w:szCs w:val="30"/>
              </w:rPr>
              <w:t>高品质发展论坛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39"/>
          <w:pgMar w:top="1431" w:right="1785" w:bottom="1635" w:left="1785" w:header="0" w:footer="13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7969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Align w:val="top"/>
          </w:tcPr>
          <w:p>
            <w:pPr>
              <w:spacing w:before="209" w:line="186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6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第五届高速公路出行服务论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5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2" w:line="218" w:lineRule="auto"/>
              <w:ind w:left="222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新一代航运系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统论坛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5" w:line="186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1" w:line="217" w:lineRule="auto"/>
              <w:ind w:left="22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国际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运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输与物流论坛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8" w:lineRule="auto"/>
              <w:ind w:left="26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北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极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航运论坛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6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8" w:lineRule="auto"/>
              <w:ind w:left="20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港口群与智慧管理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8" w:lineRule="auto"/>
              <w:ind w:left="10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第三届真空管道磁浮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交通国际学术论坛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8" w:lineRule="auto"/>
              <w:ind w:left="8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高速铁路线路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工程结构服役安全国际论坛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7" w:lineRule="auto"/>
              <w:ind w:left="17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航空交通运输前沿技</w:t>
            </w:r>
            <w:r>
              <w:rPr>
                <w:rFonts w:ascii="仿宋" w:hAnsi="仿宋" w:eastAsia="仿宋" w:cs="仿宋"/>
                <w:sz w:val="30"/>
                <w:szCs w:val="30"/>
              </w:rPr>
              <w:t>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8" w:lineRule="auto"/>
              <w:ind w:left="147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智慧机场与可持续发展技</w:t>
            </w:r>
            <w:r>
              <w:rPr>
                <w:rFonts w:ascii="仿宋" w:hAnsi="仿宋" w:eastAsia="仿宋" w:cs="仿宋"/>
                <w:sz w:val="30"/>
                <w:szCs w:val="30"/>
              </w:rPr>
              <w:t>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8" w:line="217" w:lineRule="auto"/>
              <w:ind w:left="20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交通交叉学科前沿论坛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8" w:lineRule="auto"/>
              <w:ind w:left="14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第三届交通与旅游融合发展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7" w:lineRule="auto"/>
              <w:ind w:left="16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第二届路衍经济产业发展论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7" w:lineRule="auto"/>
              <w:ind w:left="88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迈向零碳交通：科学前沿与实践探索论坛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4" w:line="181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8" w:lineRule="auto"/>
              <w:ind w:left="73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面向交通碳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中和的科技创新与产业发展论坛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8" w:lineRule="auto"/>
              <w:ind w:left="14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低碳与低影响绿色交</w:t>
            </w:r>
            <w:r>
              <w:rPr>
                <w:rFonts w:ascii="仿宋" w:hAnsi="仿宋" w:eastAsia="仿宋" w:cs="仿宋"/>
                <w:sz w:val="30"/>
                <w:szCs w:val="30"/>
              </w:rPr>
              <w:t>通技术论坛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6" w:line="181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8" w:line="217" w:lineRule="auto"/>
              <w:ind w:left="152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自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式交通系统前沿与实践论坛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9" w:lineRule="auto"/>
              <w:ind w:left="14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综合交通大数据应用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与展望论坛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5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62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低碳交通与绿色发展</w:t>
            </w:r>
            <w:r>
              <w:rPr>
                <w:rFonts w:ascii="仿宋" w:hAnsi="仿宋" w:eastAsia="仿宋" w:cs="仿宋"/>
                <w:sz w:val="30"/>
                <w:szCs w:val="30"/>
              </w:rPr>
              <w:t>前沿论坛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6" w:line="220" w:lineRule="auto"/>
              <w:ind w:left="8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交通基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础设施投融资发展与风险防范论坛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11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8" w:lineRule="auto"/>
              <w:ind w:left="14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全国交通建设项目管理</w:t>
            </w:r>
            <w:r>
              <w:rPr>
                <w:rFonts w:ascii="仿宋" w:hAnsi="仿宋" w:eastAsia="仿宋" w:cs="仿宋"/>
                <w:sz w:val="30"/>
                <w:szCs w:val="30"/>
              </w:rPr>
              <w:t>创新论坛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167" w:line="217" w:lineRule="auto"/>
              <w:ind w:left="16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第二届世界交通科技期刊论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1431" w:right="1785" w:bottom="1635" w:left="1785" w:header="0" w:footer="13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7969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3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9" w:lineRule="auto"/>
              <w:ind w:left="210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WTC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0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23 国际学生论坛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6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4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8" w:lineRule="auto"/>
              <w:ind w:left="147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桥梁工程优秀博士</w:t>
            </w:r>
            <w:r>
              <w:rPr>
                <w:rFonts w:ascii="仿宋" w:hAnsi="仿宋" w:eastAsia="仿宋" w:cs="仿宋"/>
                <w:sz w:val="30"/>
                <w:szCs w:val="30"/>
              </w:rPr>
              <w:t>硕士论文论坛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5</w:t>
            </w:r>
          </w:p>
        </w:tc>
        <w:tc>
          <w:tcPr>
            <w:tcW w:w="7135" w:type="dxa"/>
            <w:vAlign w:val="top"/>
          </w:tcPr>
          <w:p>
            <w:pPr>
              <w:spacing w:before="163" w:line="218" w:lineRule="auto"/>
              <w:ind w:left="14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港珠澳大桥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工程文化与创意论坛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4" w:type="dxa"/>
            <w:vAlign w:val="top"/>
          </w:tcPr>
          <w:p>
            <w:pPr>
              <w:spacing w:before="210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6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8" w:lineRule="auto"/>
              <w:ind w:left="11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江城交通夜话：交通文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化与政策论坛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7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7</w:t>
            </w:r>
          </w:p>
        </w:tc>
        <w:tc>
          <w:tcPr>
            <w:tcW w:w="7135" w:type="dxa"/>
            <w:vAlign w:val="top"/>
          </w:tcPr>
          <w:p>
            <w:pPr>
              <w:spacing w:before="164" w:line="218" w:lineRule="auto"/>
              <w:ind w:left="20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第六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届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青年科学家论坛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8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8" w:lineRule="auto"/>
              <w:ind w:left="8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交通运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输碳达峰碳中和与可持续发展论坛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8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6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9</w:t>
            </w:r>
          </w:p>
        </w:tc>
        <w:tc>
          <w:tcPr>
            <w:tcW w:w="7135" w:type="dxa"/>
            <w:vAlign w:val="top"/>
          </w:tcPr>
          <w:p>
            <w:pPr>
              <w:spacing w:before="165" w:line="218" w:lineRule="auto"/>
              <w:ind w:left="6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20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3 年中国公路学会青年人才托举学术沙龙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7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0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7" w:lineRule="auto"/>
              <w:ind w:left="15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中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美智慧城市与智能交通研讨会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Align w:val="top"/>
          </w:tcPr>
          <w:p>
            <w:pPr>
              <w:spacing w:before="209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7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1</w:t>
            </w:r>
          </w:p>
        </w:tc>
        <w:tc>
          <w:tcPr>
            <w:tcW w:w="7135" w:type="dxa"/>
            <w:vAlign w:val="top"/>
          </w:tcPr>
          <w:p>
            <w:pPr>
              <w:spacing w:before="166" w:line="218" w:lineRule="auto"/>
              <w:ind w:left="297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腾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讯之夜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34" w:type="dxa"/>
            <w:vAlign w:val="top"/>
          </w:tcPr>
          <w:p>
            <w:pPr>
              <w:spacing w:before="212" w:line="184" w:lineRule="auto"/>
              <w:ind w:left="2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7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2</w:t>
            </w:r>
          </w:p>
        </w:tc>
        <w:tc>
          <w:tcPr>
            <w:tcW w:w="7135" w:type="dxa"/>
            <w:vAlign w:val="top"/>
          </w:tcPr>
          <w:p>
            <w:pPr>
              <w:spacing w:before="371" w:line="263" w:lineRule="exact"/>
              <w:ind w:left="3195"/>
              <w:rPr>
                <w:rFonts w:ascii="华文仿宋" w:hAnsi="华文仿宋" w:eastAsia="华文仿宋" w:cs="华文仿宋"/>
                <w:sz w:val="36"/>
                <w:szCs w:val="36"/>
              </w:rPr>
            </w:pPr>
            <w:r>
              <w:rPr>
                <w:rFonts w:ascii="华文仿宋" w:hAnsi="华文仿宋" w:eastAsia="华文仿宋" w:cs="华文仿宋"/>
                <w:spacing w:val="-31"/>
                <w:w w:val="87"/>
                <w:position w:val="-2"/>
                <w:sz w:val="36"/>
                <w:szCs w:val="36"/>
              </w:rPr>
              <w:t>·</w:t>
            </w:r>
            <w:r>
              <w:rPr>
                <w:rFonts w:ascii="仿宋" w:hAnsi="仿宋" w:eastAsia="仿宋" w:cs="仿宋"/>
                <w:spacing w:val="-31"/>
                <w:w w:val="87"/>
                <w:position w:val="5"/>
                <w:sz w:val="30"/>
                <w:szCs w:val="30"/>
              </w:rPr>
              <w:t>...</w:t>
            </w:r>
            <w:r>
              <w:rPr>
                <w:rFonts w:ascii="华文仿宋" w:hAnsi="华文仿宋" w:eastAsia="华文仿宋" w:cs="华文仿宋"/>
                <w:spacing w:val="-31"/>
                <w:w w:val="87"/>
                <w:position w:val="-1"/>
                <w:sz w:val="36"/>
                <w:szCs w:val="36"/>
              </w:rPr>
              <w:t>··</w:t>
            </w:r>
          </w:p>
        </w:tc>
      </w:tr>
    </w:tbl>
    <w:p>
      <w:pPr>
        <w:spacing w:before="186" w:line="346" w:lineRule="auto"/>
        <w:ind w:left="24" w:right="12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9"/>
          <w:sz w:val="31"/>
          <w:szCs w:val="31"/>
        </w:rPr>
        <w:t>二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) 墙报互动论坛： </w:t>
      </w:r>
      <w:r>
        <w:rPr>
          <w:rFonts w:ascii="仿宋" w:hAnsi="仿宋" w:eastAsia="仿宋" w:cs="仿宋"/>
          <w:spacing w:val="8"/>
          <w:sz w:val="31"/>
          <w:szCs w:val="31"/>
        </w:rPr>
        <w:t>大会将开辟专门场地进行录用论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文报告交流，同时鼓励论文作者与代表互动研讨，拟举办</w:t>
      </w:r>
      <w:r>
        <w:rPr>
          <w:rFonts w:ascii="仿宋" w:hAnsi="仿宋" w:eastAsia="仿宋" w:cs="仿宋"/>
          <w:spacing w:val="7"/>
          <w:sz w:val="31"/>
          <w:szCs w:val="31"/>
        </w:rPr>
        <w:t>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报互动论坛110场。 大会将公开出版发行《2023世界交通</w:t>
      </w:r>
      <w:r>
        <w:rPr>
          <w:rFonts w:ascii="仿宋" w:hAnsi="仿宋" w:eastAsia="仿宋" w:cs="仿宋"/>
          <w:spacing w:val="6"/>
          <w:sz w:val="31"/>
          <w:szCs w:val="31"/>
        </w:rPr>
        <w:t>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输大会论文集》 ，</w:t>
      </w:r>
      <w:r>
        <w:rPr>
          <w:rFonts w:ascii="仿宋" w:hAnsi="仿宋" w:eastAsia="仿宋" w:cs="仿宋"/>
          <w:spacing w:val="3"/>
          <w:sz w:val="31"/>
          <w:szCs w:val="31"/>
        </w:rPr>
        <w:t>制</w:t>
      </w:r>
      <w:r>
        <w:rPr>
          <w:rFonts w:ascii="仿宋" w:hAnsi="仿宋" w:eastAsia="仿宋" w:cs="仿宋"/>
          <w:spacing w:val="2"/>
          <w:sz w:val="31"/>
          <w:szCs w:val="31"/>
        </w:rPr>
        <w:t>作电子版《2023世界交通运输大会论文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摘</w:t>
      </w:r>
      <w:r>
        <w:rPr>
          <w:rFonts w:ascii="仿宋" w:hAnsi="仿宋" w:eastAsia="仿宋" w:cs="仿宋"/>
          <w:spacing w:val="-22"/>
          <w:sz w:val="31"/>
          <w:szCs w:val="31"/>
        </w:rPr>
        <w:t>要集》 。</w:t>
      </w:r>
    </w:p>
    <w:p>
      <w:pPr>
        <w:spacing w:before="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、交通科技博览会</w:t>
      </w:r>
    </w:p>
    <w:p>
      <w:pPr>
        <w:spacing w:before="198" w:line="346" w:lineRule="auto"/>
        <w:ind w:left="21" w:right="14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交</w:t>
      </w:r>
      <w:r>
        <w:rPr>
          <w:rFonts w:ascii="仿宋" w:hAnsi="仿宋" w:eastAsia="仿宋" w:cs="仿宋"/>
          <w:spacing w:val="18"/>
          <w:sz w:val="31"/>
          <w:szCs w:val="31"/>
        </w:rPr>
        <w:t>通</w:t>
      </w:r>
      <w:r>
        <w:rPr>
          <w:rFonts w:ascii="仿宋" w:hAnsi="仿宋" w:eastAsia="仿宋" w:cs="仿宋"/>
          <w:spacing w:val="13"/>
          <w:sz w:val="31"/>
          <w:szCs w:val="31"/>
        </w:rPr>
        <w:t>科技博览会于6月14日下午至16日举行，展览面积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约2万平方米，将集中展示交通运输领域最新技术与工程</w:t>
      </w:r>
      <w:r>
        <w:rPr>
          <w:rFonts w:ascii="仿宋" w:hAnsi="仿宋" w:eastAsia="仿宋" w:cs="仿宋"/>
          <w:spacing w:val="11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例， 特别是代表性的智慧工程、智能管理、智能制造以及</w:t>
      </w:r>
      <w:r>
        <w:rPr>
          <w:rFonts w:ascii="仿宋" w:hAnsi="仿宋" w:eastAsia="仿宋" w:cs="仿宋"/>
          <w:sz w:val="31"/>
          <w:szCs w:val="31"/>
        </w:rPr>
        <w:t xml:space="preserve">新 </w:t>
      </w:r>
      <w:r>
        <w:rPr>
          <w:rFonts w:ascii="仿宋" w:hAnsi="仿宋" w:eastAsia="仿宋" w:cs="仿宋"/>
          <w:spacing w:val="6"/>
          <w:sz w:val="31"/>
          <w:szCs w:val="31"/>
        </w:rPr>
        <w:t>型系统、装备、材料、方案等技术成果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3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、科技成果发布</w:t>
      </w:r>
    </w:p>
    <w:p>
      <w:pPr>
        <w:spacing w:before="206" w:line="221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大会期间将继续发布一批具有影响力的智库报告。</w:t>
      </w:r>
      <w:r>
        <w:rPr>
          <w:rFonts w:ascii="仿宋" w:hAnsi="仿宋" w:eastAsia="仿宋" w:cs="仿宋"/>
          <w:spacing w:val="18"/>
          <w:sz w:val="31"/>
          <w:szCs w:val="31"/>
        </w:rPr>
        <w:t>同</w:t>
      </w:r>
    </w:p>
    <w:p>
      <w:pPr>
        <w:sectPr>
          <w:footerReference r:id="rId12" w:type="default"/>
          <w:pgSz w:w="11907" w:h="16839"/>
          <w:pgMar w:top="1431" w:right="1785" w:bottom="1635" w:left="1785" w:header="0" w:footer="1356" w:gutter="0"/>
          <w:cols w:space="720" w:num="1"/>
        </w:sectPr>
      </w:pPr>
    </w:p>
    <w:p>
      <w:pPr>
        <w:spacing w:before="201" w:line="345" w:lineRule="auto"/>
        <w:ind w:left="34" w:right="85" w:firstLine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时， 还将举办企业创新成果首发</w:t>
      </w:r>
      <w:r>
        <w:rPr>
          <w:rFonts w:ascii="仿宋" w:hAnsi="仿宋" w:eastAsia="仿宋" w:cs="仿宋"/>
          <w:spacing w:val="1"/>
          <w:sz w:val="31"/>
          <w:szCs w:val="31"/>
        </w:rPr>
        <w:t>、新书发布、标准发布、战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略</w:t>
      </w:r>
      <w:r>
        <w:rPr>
          <w:rFonts w:ascii="仿宋" w:hAnsi="仿宋" w:eastAsia="仿宋" w:cs="仿宋"/>
          <w:spacing w:val="8"/>
          <w:sz w:val="31"/>
          <w:szCs w:val="31"/>
        </w:rPr>
        <w:t>合作签约、颁奖及推介等形式多样的发布活动。</w:t>
      </w:r>
    </w:p>
    <w:p>
      <w:pPr>
        <w:spacing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</w:t>
      </w:r>
      <w:r>
        <w:rPr>
          <w:rFonts w:ascii="黑体" w:hAnsi="黑体" w:eastAsia="黑体" w:cs="黑体"/>
          <w:spacing w:val="7"/>
          <w:sz w:val="31"/>
          <w:szCs w:val="31"/>
        </w:rPr>
        <w:t>、奖赛及特色活动</w:t>
      </w:r>
    </w:p>
    <w:p>
      <w:pPr>
        <w:spacing w:before="200" w:line="349" w:lineRule="auto"/>
        <w:ind w:left="2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2"/>
          <w:sz w:val="31"/>
          <w:szCs w:val="31"/>
        </w:rPr>
        <w:t>大</w:t>
      </w:r>
      <w:r>
        <w:rPr>
          <w:rFonts w:ascii="仿宋" w:hAnsi="仿宋" w:eastAsia="仿宋" w:cs="仿宋"/>
          <w:spacing w:val="27"/>
          <w:sz w:val="31"/>
          <w:szCs w:val="31"/>
        </w:rPr>
        <w:t>会将举办</w:t>
      </w:r>
      <w:r>
        <w:rPr>
          <w:rFonts w:ascii="Calibri" w:hAnsi="Calibri" w:eastAsia="Calibri" w:cs="Calibri"/>
          <w:spacing w:val="27"/>
          <w:sz w:val="31"/>
          <w:szCs w:val="31"/>
        </w:rPr>
        <w:t>“</w:t>
      </w:r>
      <w:r>
        <w:rPr>
          <w:rFonts w:ascii="仿宋" w:hAnsi="仿宋" w:eastAsia="仿宋" w:cs="仿宋"/>
          <w:spacing w:val="27"/>
          <w:sz w:val="31"/>
          <w:szCs w:val="31"/>
        </w:rPr>
        <w:t>2023世界大学生桥梁设计大赛现场总决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赛</w:t>
      </w:r>
      <w:r>
        <w:rPr>
          <w:rFonts w:ascii="Calibri" w:hAnsi="Calibri" w:eastAsia="Calibri" w:cs="Calibri"/>
          <w:spacing w:val="18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并表彰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9"/>
          <w:sz w:val="31"/>
          <w:szCs w:val="31"/>
        </w:rPr>
        <w:t>2023优秀论文、优秀墙报报告等。为提升会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议实效， 加强参会嘉宾及代表的互动交流，会议期间将举</w:t>
      </w:r>
      <w:r>
        <w:rPr>
          <w:rFonts w:ascii="仿宋" w:hAnsi="仿宋" w:eastAsia="仿宋" w:cs="仿宋"/>
          <w:spacing w:val="1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</w:t>
      </w:r>
      <w:r>
        <w:rPr>
          <w:rFonts w:ascii="仿宋" w:hAnsi="仿宋" w:eastAsia="仿宋" w:cs="仿宋"/>
          <w:spacing w:val="3"/>
          <w:sz w:val="31"/>
          <w:szCs w:val="31"/>
        </w:rPr>
        <w:t>同</w:t>
      </w:r>
      <w:r>
        <w:rPr>
          <w:rFonts w:ascii="仿宋" w:hAnsi="仿宋" w:eastAsia="仿宋" w:cs="仿宋"/>
          <w:spacing w:val="2"/>
          <w:sz w:val="31"/>
          <w:szCs w:val="31"/>
        </w:rPr>
        <w:t>议题方向的</w:t>
      </w:r>
      <w:r>
        <w:rPr>
          <w:rFonts w:ascii="Calibri" w:hAnsi="Calibri" w:eastAsia="Calibri" w:cs="Calibri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特别兴趣会议</w:t>
      </w:r>
      <w:r>
        <w:rPr>
          <w:rFonts w:ascii="Calibri" w:hAnsi="Calibri" w:eastAsia="Calibri" w:cs="Calibri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，参会代表可申请发起会议，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也可加入感兴趣的议题。同时举办合作洽谈、参观考察等各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类特色活动。</w:t>
      </w:r>
    </w:p>
    <w:p>
      <w:pPr>
        <w:sectPr>
          <w:footerReference r:id="rId13" w:type="default"/>
          <w:pgSz w:w="11907" w:h="16839"/>
          <w:pgMar w:top="1431" w:right="1720" w:bottom="1635" w:left="1785" w:header="0" w:footer="1353" w:gutter="0"/>
          <w:cols w:space="720" w:num="1"/>
        </w:sectPr>
      </w:pPr>
    </w:p>
    <w:p>
      <w:pPr>
        <w:spacing w:before="167" w:line="227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2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85" w:line="215" w:lineRule="auto"/>
        <w:ind w:left="59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 世界交通运输大会手</w:t>
      </w:r>
      <w:r>
        <w:rPr>
          <w:rFonts w:ascii="微软雅黑" w:hAnsi="微软雅黑" w:eastAsia="微软雅黑" w:cs="微软雅黑"/>
          <w:sz w:val="43"/>
          <w:szCs w:val="43"/>
        </w:rPr>
        <w:t>机端二维码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101" w:line="348" w:lineRule="auto"/>
        <w:ind w:left="26" w:firstLine="5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4"/>
          <w:sz w:val="31"/>
          <w:szCs w:val="31"/>
        </w:rPr>
        <w:t>参</w:t>
      </w:r>
      <w:r>
        <w:rPr>
          <w:rFonts w:ascii="仿宋" w:hAnsi="仿宋" w:eastAsia="仿宋" w:cs="仿宋"/>
          <w:spacing w:val="-32"/>
          <w:sz w:val="31"/>
          <w:szCs w:val="31"/>
        </w:rPr>
        <w:t>会</w:t>
      </w:r>
      <w:r>
        <w:rPr>
          <w:rFonts w:ascii="仿宋" w:hAnsi="仿宋" w:eastAsia="仿宋" w:cs="仿宋"/>
          <w:spacing w:val="-17"/>
          <w:sz w:val="31"/>
          <w:szCs w:val="31"/>
        </w:rPr>
        <w:t>代表可选择大会官网 (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https://www.wtc-conference.com/</w:t>
      </w:r>
      <w:r>
        <w:rPr>
          <w:rFonts w:ascii="仿宋" w:hAnsi="仿宋" w:eastAsia="仿宋" w:cs="仿宋"/>
          <w:spacing w:val="-17"/>
          <w:sz w:val="31"/>
          <w:szCs w:val="31"/>
        </w:rPr>
        <w:t>) 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大会手机端任意一种方式</w:t>
      </w:r>
      <w:r>
        <w:rPr>
          <w:rFonts w:ascii="仿宋" w:hAnsi="仿宋" w:eastAsia="仿宋" w:cs="仿宋"/>
          <w:spacing w:val="2"/>
          <w:sz w:val="31"/>
          <w:szCs w:val="31"/>
        </w:rPr>
        <w:t>进行注册、缴费。手机端将于 3 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27 日开通，参会代表可扫描下方二维码点击“参会观展注</w:t>
      </w:r>
      <w:r>
        <w:rPr>
          <w:rFonts w:ascii="仿宋" w:hAnsi="仿宋" w:eastAsia="仿宋" w:cs="仿宋"/>
          <w:spacing w:val="2"/>
          <w:sz w:val="31"/>
          <w:szCs w:val="31"/>
        </w:rPr>
        <w:t>册</w:t>
      </w:r>
      <w:r>
        <w:rPr>
          <w:rFonts w:ascii="仿宋" w:hAnsi="仿宋" w:eastAsia="仿宋" w:cs="仿宋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16"/>
          <w:sz w:val="31"/>
          <w:szCs w:val="31"/>
        </w:rPr>
        <w:t>进</w:t>
      </w:r>
      <w:r>
        <w:rPr>
          <w:rFonts w:ascii="仿宋" w:hAnsi="仿宋" w:eastAsia="仿宋" w:cs="仿宋"/>
          <w:spacing w:val="13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注册和缴费(往届已注册代表直接登录即可)，后续大会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议程等相关板块将陆续开放，届时可通过登录手机端查看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3463" w:lineRule="exact"/>
        <w:ind w:firstLine="2436"/>
        <w:textAlignment w:val="center"/>
      </w:pPr>
      <w:r>
        <w:drawing>
          <wp:inline distT="0" distB="0" distL="0" distR="0">
            <wp:extent cx="2198370" cy="2198370"/>
            <wp:effectExtent l="0" t="0" r="11430" b="1143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9004" cy="21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01" w:line="223" w:lineRule="auto"/>
        <w:ind w:left="15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023 世界交通运输大会手机端二维码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000"/>
        </w:tabs>
        <w:spacing w:line="298" w:lineRule="auto"/>
        <w:rPr>
          <w:rFonts w:hint="eastAsia" w:ascii="华文仿宋" w:hAnsi="华文仿宋" w:eastAsia="华文仿宋" w:cs="华文仿宋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0"/>
          <w:szCs w:val="30"/>
          <w:lang w:val="en-US" w:eastAsia="zh-CN" w:bidi="ar"/>
        </w:rPr>
        <w:tab/>
      </w:r>
    </w:p>
    <w:p>
      <w:pPr>
        <w:spacing w:line="298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  <w:t>报 名 回 执 单</w:t>
      </w:r>
    </w:p>
    <w:tbl>
      <w:tblPr>
        <w:tblStyle w:val="4"/>
        <w:tblW w:w="13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47"/>
        <w:gridCol w:w="4466"/>
        <w:gridCol w:w="1748"/>
        <w:gridCol w:w="275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职务职称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9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67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41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9 -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6D9C360A"/>
    <w:rsid w:val="032F672A"/>
    <w:rsid w:val="06A20FC1"/>
    <w:rsid w:val="07512E2D"/>
    <w:rsid w:val="0A3C4848"/>
    <w:rsid w:val="0CE03CE9"/>
    <w:rsid w:val="10E94939"/>
    <w:rsid w:val="182A5612"/>
    <w:rsid w:val="19A05834"/>
    <w:rsid w:val="1F8313AA"/>
    <w:rsid w:val="20F52921"/>
    <w:rsid w:val="265A6117"/>
    <w:rsid w:val="27B52F9B"/>
    <w:rsid w:val="29657F00"/>
    <w:rsid w:val="2F9D1E0B"/>
    <w:rsid w:val="372E04CB"/>
    <w:rsid w:val="3A831D62"/>
    <w:rsid w:val="49072B1E"/>
    <w:rsid w:val="519A433C"/>
    <w:rsid w:val="59B33103"/>
    <w:rsid w:val="5D1A7072"/>
    <w:rsid w:val="5D4F6796"/>
    <w:rsid w:val="62463054"/>
    <w:rsid w:val="65554CF2"/>
    <w:rsid w:val="6D9C360A"/>
    <w:rsid w:val="7F8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4243</Words>
  <Characters>4811</Characters>
  <Lines>0</Lines>
  <Paragraphs>0</Paragraphs>
  <TotalTime>3</TotalTime>
  <ScaleCrop>false</ScaleCrop>
  <LinksUpToDate>false</LinksUpToDate>
  <CharactersWithSpaces>5053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2023-04-25T01:33:00Z</dcterms:created>
  <dc:creator>Administrator</dc:creator>
  <cp:lastModifiedBy>无敌青春美少女</cp:lastModifiedBy>
  <cp:lastPrinted>2023-05-06T04:58:00Z</cp:lastPrinted>
  <dcterms:modified xsi:type="dcterms:W3CDTF">2023-05-06T05:47:40Z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A1A5A4024C354F5DBD72E33E93EB0245_13</vt:lpwstr>
  </property>
</Properties>
</file>