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鄂公学字【2023】031 号</w:t>
      </w: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关于召开</w:t>
      </w:r>
      <w:r>
        <w:rPr>
          <w:rFonts w:hint="eastAsia" w:ascii="黑体" w:hAnsi="黑体" w:eastAsia="黑体" w:cs="黑体"/>
          <w:sz w:val="36"/>
          <w:szCs w:val="36"/>
        </w:rPr>
        <w:t>2023年公路改扩建技术交流会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的通知</w:t>
      </w:r>
    </w:p>
    <w:p>
      <w:pPr>
        <w:jc w:val="both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进入“十四五”期，我省高速公路和全国一样，已进入完善路网、局部扩容时期，对高速公路老路改扩建的项目逐渐增多，同时在高速公路改扩建工程中，亦在不断创新设计与施工技术。为研究探讨高速公路改扩建关键技术、梳理技术难题、总结成功经验，助力加快建设湖北“交通强国示范区”，定于2023年5月30日在武汉召开2023年公路改扩建技术交流会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会议时间地点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1、时间：2023年5月30日9点以前报到，9点开会，会期半天。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2、地点：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湖北省交通规划设计院股份有限公司（湖北省武汉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市汉阳区龙阳大道7号）三楼报告厅。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会议主题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绿色建造、科技赋能、品质工程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  <w:t>三、会议内容及演讲嘉宾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格栅加固公路路基路面的研究与设计方法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韩 杰：美国堪萨斯大学终身正教授、长江学者讲座教授、美国土木工程学会会士、美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国土木工程学会（ASCE）岩土工程分会学术委员会主席；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2、公路基础设施绿色低碳建设技术与实践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邵社刚：研究员，交通运输部公路科学研究院公路交通环境研究中心主任、公路交通环境保护技术交通行业重点实验室主任、国家环境保护道路交通噪声控制工程技术中心副主任；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3、京港澳高速改扩建工程设计与管理实践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胡衍旺，正高级工程师，湖北交投京港澳高速公路改扩建项目管理有限公司总工程师；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聚丙烯长丝防裂基布性能及应用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李  滔：高级工程师，天鼎丰控股有限公司总工程师；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  <w:t>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1.公路建设项目行业主管及项目业主单位管理人员；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2.公路建设项目设计、监理、施工等单位相关专业技术人员；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3.科研院所及大专院校科研与教学人员。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五、组织单位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主办单位：湖北省公路学会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湖北省公路学会工程勘察设计专委会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承办单位：湖北省交通规划设计院股份有限公司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59" w:leftChars="266" w:hanging="1600" w:hangingChars="5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湖北交投京港澳高速公路改扩建项目管理有限公司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支持单位：坦萨土工合成材料（中国）有限公司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          天鼎丰控股有限公司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          武汉樱城会务服务有限公司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本次会议不收取会议费，住宿统一安排，交通、住宿费用自理。入住酒店为全季酒店（王家湾店），距离天河机场22.6km，距离汉口火车站6.7km，距离武汉站20.7km,距离武昌站10.9km，距离武汉地铁4号线（王家湾地铁站K出口）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会议联系人及电话：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王琳，17771877265；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曾玲，13036100736。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报名回执（见附件）用word格式传至邮箱737338143@qq.com。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报名成功后，可申请加入本次活动专属微信群，同时请备注报名的单位真实姓名。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</w:t>
      </w:r>
      <w:bookmarkStart w:id="0" w:name="_GoBack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报名回执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2023年5月23日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 名 回 执</w:t>
      </w:r>
    </w:p>
    <w:tbl>
      <w:tblPr>
        <w:tblStyle w:val="3"/>
        <w:tblpPr w:leftFromText="180" w:rightFromText="180" w:vertAnchor="text" w:horzAnchor="page" w:tblpX="1862" w:tblpY="609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4"/>
        <w:gridCol w:w="1659"/>
        <w:gridCol w:w="1765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电话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单位联系人姓名及电话</w:t>
            </w:r>
          </w:p>
        </w:tc>
        <w:tc>
          <w:tcPr>
            <w:tcW w:w="502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51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增值税发票开票信息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单位名称（全称）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社会信用统一代码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15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单位地址及电话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开户行名称及账号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153" w:type="dxa"/>
            <w:gridSpan w:val="2"/>
          </w:tcPr>
          <w:p>
            <w:pP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66" w:type="dxa"/>
            <w:gridSpan w:val="2"/>
          </w:tcPr>
          <w:p>
            <w:pP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519" w:type="dxa"/>
            <w:gridSpan w:val="4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开票备注（如有特别要求可备注说明）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85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firstLine="560" w:firstLineChars="200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注：回执表发至邮箱：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737338143@qq.com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以便开具发票，务必注明联系人姓名、电话等信息，回执请一定上传Word版，谢谢配合！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6A67D1"/>
    <w:multiLevelType w:val="singleLevel"/>
    <w:tmpl w:val="C06A67D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45E8D4"/>
    <w:multiLevelType w:val="singleLevel"/>
    <w:tmpl w:val="7745E8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83735D"/>
    <w:multiLevelType w:val="singleLevel"/>
    <w:tmpl w:val="7783735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68A01859"/>
    <w:rsid w:val="68A0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2023-05-24T05:49:00Z</dcterms:created>
  <dc:creator>Administrator</dc:creator>
  <cp:lastModifiedBy>Administrator</cp:lastModifiedBy>
  <cp:lastPrinted>2023-05-24T05:56:35Z</cp:lastPrinted>
  <dcterms:modified xsi:type="dcterms:W3CDTF">2023-05-24T06:00:08Z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7240A0B133ED4F6AA5D993D8CF39F525_11</vt:lpwstr>
  </property>
</Properties>
</file>