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年度湖北省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路桥、港航工程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职称评审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参评人员评审前名单公示</w:t>
      </w:r>
    </w:p>
    <w:p>
      <w:pPr>
        <w:pStyle w:val="5"/>
        <w:spacing w:line="580" w:lineRule="exact"/>
        <w:jc w:val="center"/>
        <w:rPr>
          <w:rFonts w:hint="default" w:ascii="黑体" w:hAnsi="黑体" w:eastAsia="黑体" w:cstheme="minorEastAsia"/>
          <w:color w:val="000000"/>
          <w:lang w:val="en-US" w:eastAsia="zh-CN"/>
        </w:rPr>
      </w:pPr>
      <w:r>
        <w:rPr>
          <w:rFonts w:hint="eastAsia" w:ascii="黑体" w:hAnsi="黑体" w:eastAsia="黑体" w:cstheme="minorEastAsia"/>
          <w:color w:val="000000"/>
          <w:lang w:val="en-US" w:eastAsia="zh-CN"/>
        </w:rPr>
        <w:t>(鄂路桥港航高评办【2023】3号)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根据职称评审工作的相关规定，现将参加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2023年湖北省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路桥港航工程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专业职称评审的人员名单进行评前公示。公示时间为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2023年11月8日至2023年11月14日。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公示期间，如对公示人员信息有异议的，请书面反映。反映情况应实事求是，并提供详实材料，以便调查核实。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附件：参评前公示人员名单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027-83460765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default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电子邮箱：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hbjtzc@126.com</w:t>
      </w:r>
    </w:p>
    <w:p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联系地址：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武汉市江汉区建设大道42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u w:val="none"/>
        </w:rPr>
        <w:t>8号</w:t>
      </w:r>
    </w:p>
    <w:p>
      <w:pPr>
        <w:spacing w:line="580" w:lineRule="exact"/>
        <w:ind w:left="1386" w:leftChars="660"/>
        <w:jc w:val="left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pStyle w:val="5"/>
        <w:wordWrap/>
        <w:spacing w:line="580" w:lineRule="exact"/>
        <w:ind w:left="1753" w:leftChars="835" w:right="420" w:rightChars="200"/>
        <w:jc w:val="right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湖北省路桥、港航高级职务评审委员会办公室</w:t>
      </w:r>
    </w:p>
    <w:p>
      <w:pPr>
        <w:pStyle w:val="5"/>
        <w:wordWrap/>
        <w:spacing w:line="580" w:lineRule="exact"/>
        <w:ind w:right="420" w:rightChars="200"/>
        <w:jc w:val="right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2023年11月8日</w:t>
      </w:r>
    </w:p>
    <w:p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72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刘新权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李尚彬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工程测量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郑剑锋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杨娜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潜江市公路事业发展中心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梁吉平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湖北省城建设计院股份有限公司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朱爱章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湖北嘉鱼长江公路大桥有限公司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卢国宏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汉江城建集团有限公司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董勇刚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湖北交通投资集团有限公司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李天祥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武汉市政工程设计研究院有限责任公司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付晓鹏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武汉青山长江大桥建设有限公司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刘安刚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郭云锋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杨芬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贾伟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湖北交投鄂西高速公路建设管理有限公司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周霄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湖北交投实业发展有限公司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何金辉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刘春雷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武汉中路宇勤勘察设计有限公司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龚万明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熊莉芳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中南安全环境技术研究院股份有限公司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王怀才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余斌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湖北交投双柳长江大桥有限公司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彭天鹤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陈景丽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武汉武松公路投资管理有限公司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杜光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中信建筑设计研究总院有限公司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蔡磊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湖北楚晟科路桥技术开发有限公司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张生学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沈峰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湖北交投郧楚建设管理有限公司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林杰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郑毅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韦可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张玲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武汉市市政路桥有限公司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杨建波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魏顺波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林同棪国际工程咨询（中国）有限公司武汉分公司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黄国俊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潘丹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陆召松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刘占兵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王丽静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刘欢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湖北交投高速公路运营集团有限公司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朱晶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中国市政工程中南设计研究总院有限公司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汪亮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肖兵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湖北交投武黄高速公路运营管理有限公司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郑金山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宜昌市公路管理局高新区分局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余姣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荆门市东超路桥有限公司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刘熙阳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丹江口市远通公路养护建设有限公司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廖璐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崇阳县交通运输综合执法大队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万立成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红安县农村公路管理局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笱登辉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李尧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李铁盔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章鹏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咸丰县双星交通建设有限公司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张民毕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姜季仲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刘伟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徐其波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樊嘉谦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 xml:space="preserve">武汉钢铁有限公司运输部 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周宇澄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周友刚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马河清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远安县兴路养护有限公司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杨雄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王尚琼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何侣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张琼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湖北正为工程检测咨询有限公司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周坤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吴志愿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匡军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石首市公路建设养护中心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谢宇勋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胡文锁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平雯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陈丹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魏国旺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咸丰县公路事业发展中心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曾礼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宜昌长乐城市建设投资开发有限责任公司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陈强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候大敏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孝南区公路事业发展中心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宋正东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宜昌市公路建设养护中心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刘伟明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黄德明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湖北省工业建筑集团有限公司设计研究院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宁小玲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英山县公路事业发展中心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覃迪娜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程耕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杨渊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秭归县公路事业发展中心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王世鹏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丁月华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宜都市聚诚检测有限公司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龚承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仙桃市公路事业发展中心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周传义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湖北晟世工程设计有限公司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孙志刚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阳新县公路事业发展中心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尹化军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五峰土家族自治县公路建设养护发展中心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晏守丽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京山市路桥建设有限公司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杨方华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湖北恒畅路桥有限公司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王冬梅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孝感市公路管理局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明冬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十堰市道路交通运输综合执法支队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吕建伟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湖北铁路集团当远有限公司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张莉妮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长阳土家族自治县公路建设养护中心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吴彼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余成龙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潜江市城发建工集团有限公司（湖北晨泰建设工程有限公司）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李文雅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天门市衡通公路工程咨询监理有限责任公司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夏彪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李冲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宜都市三立路桥工程建设有限责任公司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望雅格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雷雪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湖北省交通基本建设造价管理站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张文强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恩施州交通规划设计有限公司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李向朋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咸宁市国土空间规划研究院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潘丽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魏耀华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覃世创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庄严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宜昌富强工程有限责任公司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毛金铭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吴卫强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湖北省建筑设计院有限公司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胡学军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湖北路安公路建设有限公司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王传贤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五峰土家族自治县公路建设养护发展中心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李福浩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湖北联富工程设计有限公司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黄维楚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兴山县城市管理执法局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于春立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伍仕涛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简昊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十堰市双环公路建设有限公司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叶跃飞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英山县交通运输综合执法大队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何东桥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刘绍东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咸宁市国土空间规划研究院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雷文东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李卫海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湖北通鑫公路工程监理咨询有限公司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阳新县公路事业发展中心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林苏鄂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湖北天浩公路工程有限公司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邹雨祺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王贞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胡刚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刘骞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荆州市五维公路勘察设计有限公司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许三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熊辉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荣克武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仙桃市安捷公路养护有限公司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贺永春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沈庆祝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邹渊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黄齐龙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英山县农村公路事业发展中心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娄锐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黄冈市公路规划勘测设计院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郑建灏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宜昌洪源路桥建设有限公司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蒋玉亭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张洁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湖北楚达路桥工程有限公司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韩钰程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舒冲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149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詹文成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150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黄鹏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黄兴臣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武桥重工集团股份有限公司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丁德斌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张信伟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黄亚栋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肖扬帆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盐田港港航发展（湖北）有限公司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港口工程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吴翠蓉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湖北省钟祥市港航管理局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高级工程师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NmNkMmQyZTMxMTZiOWE1MGYxMGMwMmUwNjFjN2EifQ=="/>
  </w:docVars>
  <w:rsids>
    <w:rsidRoot w:val="00324506"/>
    <w:rsid w:val="00150FA9"/>
    <w:rsid w:val="00324506"/>
    <w:rsid w:val="0037270D"/>
    <w:rsid w:val="007C65D2"/>
    <w:rsid w:val="0085531D"/>
    <w:rsid w:val="00B353B9"/>
    <w:rsid w:val="04087308"/>
    <w:rsid w:val="05E00D75"/>
    <w:rsid w:val="08371BD3"/>
    <w:rsid w:val="091F5C18"/>
    <w:rsid w:val="10721B28"/>
    <w:rsid w:val="133C660C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188</Words>
  <Characters>272</Characters>
  <Lines>2</Lines>
  <Paragraphs>1</Paragraphs>
  <TotalTime>4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User</dc:creator>
  <cp:lastModifiedBy>Catherine 彭</cp:lastModifiedBy>
  <cp:lastPrinted>2021-07-08T17:53:00Z</cp:lastPrinted>
  <dcterms:modified xsi:type="dcterms:W3CDTF">2023-11-09T03:46:11Z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C1476AD2C98241CFA4F442A7A3CE8645</vt:lpwstr>
  </property>
</Properties>
</file>