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鄂公学字[2024]</w:t>
      </w:r>
      <w:r>
        <w:rPr>
          <w:rFonts w:hint="eastAsia" w:ascii="华文仿宋" w:hAnsi="华文仿宋" w:eastAsia="华文仿宋" w:cs="华文仿宋"/>
          <w:sz w:val="32"/>
          <w:szCs w:val="32"/>
          <w:lang w:val="en-US" w:eastAsia="zh-CN"/>
        </w:rPr>
        <w:t>35</w:t>
      </w:r>
      <w:r>
        <w:rPr>
          <w:rFonts w:hint="eastAsia" w:ascii="华文仿宋" w:hAnsi="华文仿宋" w:eastAsia="华文仿宋" w:cs="华文仿宋"/>
          <w:sz w:val="32"/>
          <w:szCs w:val="32"/>
        </w:rPr>
        <w:t>号</w:t>
      </w: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jc w:val="center"/>
        <w:rPr>
          <w:rFonts w:hint="eastAsia" w:ascii="黑体" w:hAnsi="黑体" w:eastAsia="黑体" w:cs="黑体"/>
          <w:sz w:val="36"/>
          <w:szCs w:val="36"/>
        </w:rPr>
      </w:pPr>
      <w:r>
        <w:rPr>
          <w:rFonts w:hint="eastAsia" w:ascii="黑体" w:hAnsi="黑体" w:eastAsia="黑体" w:cs="黑体"/>
          <w:sz w:val="36"/>
          <w:szCs w:val="36"/>
        </w:rPr>
        <w:t>关于转发“开展2024年湖南省桥梁施工技术研讨会暨</w:t>
      </w:r>
    </w:p>
    <w:p>
      <w:pPr>
        <w:jc w:val="center"/>
        <w:rPr>
          <w:rFonts w:hint="eastAsia" w:ascii="华文仿宋" w:hAnsi="华文仿宋" w:eastAsia="华文仿宋" w:cs="华文仿宋"/>
          <w:sz w:val="32"/>
          <w:szCs w:val="32"/>
        </w:rPr>
      </w:pPr>
      <w:r>
        <w:rPr>
          <w:rFonts w:hint="eastAsia" w:ascii="黑体" w:hAnsi="黑体" w:eastAsia="黑体" w:cs="黑体"/>
          <w:sz w:val="36"/>
          <w:szCs w:val="36"/>
        </w:rPr>
        <w:t>观音寺长江大桥现场观摩会论文征集通知”的通知</w:t>
      </w: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各专委会、各会员单位、各相关单位：</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由湖南省公路学会发起，湖北省公路学会响应，</w:t>
      </w:r>
      <w:r>
        <w:rPr>
          <w:rFonts w:hint="eastAsia" w:ascii="华文仿宋" w:hAnsi="华文仿宋" w:eastAsia="华文仿宋" w:cs="华文仿宋"/>
          <w:sz w:val="32"/>
          <w:szCs w:val="32"/>
        </w:rPr>
        <w:t>湖南省公路学会拟与我会于2024年10月左右在湖北省荆州市举办“观音寺长江大桥技术交流暨现场观摩会”，为开展好</w:t>
      </w:r>
      <w:r>
        <w:rPr>
          <w:rFonts w:hint="eastAsia" w:ascii="华文仿宋" w:hAnsi="华文仿宋" w:eastAsia="华文仿宋" w:cs="华文仿宋"/>
          <w:sz w:val="32"/>
          <w:szCs w:val="32"/>
          <w:lang w:eastAsia="zh-CN"/>
        </w:rPr>
        <w:t>本次</w:t>
      </w:r>
      <w:r>
        <w:rPr>
          <w:rFonts w:hint="eastAsia" w:ascii="华文仿宋" w:hAnsi="华文仿宋" w:eastAsia="华文仿宋" w:cs="华文仿宋"/>
          <w:sz w:val="32"/>
          <w:szCs w:val="32"/>
        </w:rPr>
        <w:t>技术交流与现场观摩活动，现将湖南省公路学会“关于开展2024年湖南省桥梁施工技术研讨会暨观音寺长江大桥现场观摩会论文征集的通知</w:t>
      </w:r>
      <w:bookmarkStart w:id="0" w:name="_Hlk170117790"/>
      <w:r>
        <w:rPr>
          <w:rFonts w:hint="eastAsia" w:ascii="华文仿宋" w:hAnsi="华文仿宋" w:eastAsia="华文仿宋" w:cs="华文仿宋"/>
          <w:sz w:val="32"/>
          <w:szCs w:val="32"/>
        </w:rPr>
        <w:t>（湘公学字18号文）</w:t>
      </w:r>
      <w:bookmarkEnd w:id="0"/>
      <w:r>
        <w:rPr>
          <w:rFonts w:hint="eastAsia" w:ascii="华文仿宋" w:hAnsi="华文仿宋" w:eastAsia="华文仿宋" w:cs="华文仿宋"/>
          <w:sz w:val="32"/>
          <w:szCs w:val="32"/>
        </w:rPr>
        <w:t>”转发给你们，请按照文件通知的征文内容与范围，组织本单位会员和工程技术人员积极</w:t>
      </w:r>
      <w:r>
        <w:rPr>
          <w:rFonts w:hint="eastAsia" w:ascii="华文仿宋" w:hAnsi="华文仿宋" w:eastAsia="华文仿宋" w:cs="华文仿宋"/>
          <w:sz w:val="32"/>
          <w:szCs w:val="32"/>
          <w:lang w:eastAsia="zh-CN"/>
        </w:rPr>
        <w:t>撰写</w:t>
      </w:r>
      <w:r>
        <w:rPr>
          <w:rFonts w:hint="eastAsia" w:ascii="华文仿宋" w:hAnsi="华文仿宋" w:eastAsia="华文仿宋" w:cs="华文仿宋"/>
          <w:sz w:val="32"/>
          <w:szCs w:val="32"/>
        </w:rPr>
        <w:t>学术论文，投稿参会。现将有关事</w:t>
      </w:r>
      <w:r>
        <w:rPr>
          <w:rFonts w:hint="eastAsia" w:ascii="华文仿宋" w:hAnsi="华文仿宋" w:eastAsia="华文仿宋" w:cs="华文仿宋"/>
          <w:sz w:val="32"/>
          <w:szCs w:val="32"/>
          <w:lang w:eastAsia="zh-CN"/>
        </w:rPr>
        <w:t>宜</w:t>
      </w:r>
      <w:r>
        <w:rPr>
          <w:rFonts w:hint="eastAsia" w:ascii="华文仿宋" w:hAnsi="华文仿宋" w:eastAsia="华文仿宋" w:cs="华文仿宋"/>
          <w:sz w:val="32"/>
          <w:szCs w:val="32"/>
        </w:rPr>
        <w:t>通知如下：</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征文内容、范围、要求与截止时间，</w:t>
      </w:r>
      <w:r>
        <w:rPr>
          <w:rFonts w:hint="eastAsia" w:ascii="华文仿宋" w:hAnsi="华文仿宋" w:eastAsia="华文仿宋" w:cs="华文仿宋"/>
          <w:sz w:val="32"/>
          <w:szCs w:val="32"/>
          <w:lang w:eastAsia="zh-CN"/>
        </w:rPr>
        <w:t>按</w:t>
      </w:r>
      <w:r>
        <w:rPr>
          <w:rFonts w:hint="eastAsia" w:ascii="华文仿宋" w:hAnsi="华文仿宋" w:eastAsia="华文仿宋" w:cs="华文仿宋"/>
          <w:sz w:val="32"/>
          <w:szCs w:val="32"/>
        </w:rPr>
        <w:t>湖南公路学会（湘公学字18号文）通知。</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湖北省公路学会会员和工程技术人员提交征文的方式均以电子邮件的形式发送到以下邮箱，提交截止时间为2024年</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15</w:t>
      </w:r>
      <w:r>
        <w:rPr>
          <w:rFonts w:hint="eastAsia" w:ascii="华文仿宋" w:hAnsi="华文仿宋" w:eastAsia="华文仿宋" w:cs="华文仿宋"/>
          <w:sz w:val="32"/>
          <w:szCs w:val="32"/>
        </w:rPr>
        <w:t>日（以邮件发送日期为准）。</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联系方式 湖北省公路学会秘书处</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联系人：何晓鸣  电话：027-83461381  13237136580</w:t>
      </w:r>
    </w:p>
    <w:p>
      <w:pPr>
        <w:ind w:firstLine="2240" w:firstLineChars="7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易柳  电话：027-83461639  17307124003 </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邮箱：348573254@qq.com</w:t>
      </w:r>
    </w:p>
    <w:p>
      <w:pPr>
        <w:rPr>
          <w:rFonts w:hint="eastAsia" w:ascii="华文仿宋" w:hAnsi="华文仿宋" w:eastAsia="华文仿宋" w:cs="华文仿宋"/>
          <w:sz w:val="32"/>
          <w:szCs w:val="32"/>
        </w:rPr>
      </w:pP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附件：关于开展2024年湖南省桥梁施工技术研讨会暨观音寺长江大桥现场观摩会论文征集的通知（湘公学字18号文）</w:t>
      </w: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ind w:firstLine="4480" w:firstLineChars="1400"/>
        <w:rPr>
          <w:rFonts w:hint="eastAsia" w:ascii="华文仿宋" w:hAnsi="华文仿宋" w:eastAsia="华文仿宋" w:cs="华文仿宋"/>
          <w:sz w:val="32"/>
          <w:szCs w:val="32"/>
        </w:rPr>
      </w:pPr>
      <w:r>
        <w:rPr>
          <w:rFonts w:hint="eastAsia" w:ascii="华文仿宋" w:hAnsi="华文仿宋" w:eastAsia="华文仿宋" w:cs="华文仿宋"/>
          <w:sz w:val="32"/>
          <w:szCs w:val="32"/>
        </w:rPr>
        <w:t>2024年</w:t>
      </w:r>
      <w:r>
        <w:rPr>
          <w:rFonts w:hint="eastAsia" w:ascii="华文仿宋" w:hAnsi="华文仿宋" w:eastAsia="华文仿宋" w:cs="华文仿宋"/>
          <w:sz w:val="32"/>
          <w:szCs w:val="32"/>
          <w:lang w:val="en-US" w:eastAsia="zh-CN"/>
        </w:rPr>
        <w:t>7</w:t>
      </w:r>
      <w:bookmarkStart w:id="1" w:name="_GoBack"/>
      <w:bookmarkEnd w:id="1"/>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日</w:t>
      </w: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keepNext w:val="0"/>
        <w:keepLines w:val="0"/>
        <w:pageBreakBefore w:val="0"/>
        <w:widowControl w:val="0"/>
        <w:kinsoku/>
        <w:wordWrap/>
        <w:overflowPunct/>
        <w:topLinePunct w:val="0"/>
        <w:autoSpaceDE/>
        <w:autoSpaceDN/>
        <w:bidi w:val="0"/>
        <w:adjustRightInd/>
        <w:snapToGrid/>
        <w:spacing w:before="313" w:beforeLines="100" w:line="120" w:lineRule="auto"/>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附件：</w:t>
      </w:r>
    </w:p>
    <w:p>
      <w:pPr>
        <w:keepNext w:val="0"/>
        <w:keepLines w:val="0"/>
        <w:pageBreakBefore w:val="0"/>
        <w:widowControl w:val="0"/>
        <w:kinsoku/>
        <w:wordWrap/>
        <w:overflowPunct/>
        <w:topLinePunct w:val="0"/>
        <w:autoSpaceDE/>
        <w:autoSpaceDN/>
        <w:bidi w:val="0"/>
        <w:adjustRightInd/>
        <w:snapToGrid/>
        <w:spacing w:before="313" w:beforeLines="100" w:line="120" w:lineRule="auto"/>
        <w:jc w:val="center"/>
        <w:textAlignment w:val="auto"/>
        <w:rPr>
          <w:rFonts w:hint="eastAsia" w:ascii="宋体" w:hAnsi="Calibri" w:eastAsia="宋体" w:cs="Times New Roman"/>
          <w:b/>
          <w:bCs/>
          <w:sz w:val="28"/>
          <w:szCs w:val="28"/>
        </w:rPr>
      </w:pPr>
      <w:r>
        <w:rPr>
          <w:rFonts w:hint="eastAsia" w:ascii="宋体" w:hAnsi="Calibri" w:eastAsia="宋体" w:cs="Times New Roman"/>
          <w:b/>
          <w:bCs/>
          <w:sz w:val="28"/>
          <w:szCs w:val="28"/>
        </w:rPr>
        <w:t>湘公学字〔20</w:t>
      </w:r>
      <w:r>
        <w:rPr>
          <w:rFonts w:hint="eastAsia" w:ascii="宋体" w:hAnsi="Calibri" w:eastAsia="宋体" w:cs="Times New Roman"/>
          <w:b/>
          <w:bCs/>
          <w:sz w:val="28"/>
          <w:szCs w:val="28"/>
          <w:lang w:val="en-US" w:eastAsia="zh-CN"/>
        </w:rPr>
        <w:t>24</w:t>
      </w:r>
      <w:r>
        <w:rPr>
          <w:rFonts w:hint="eastAsia" w:ascii="宋体" w:hAnsi="Calibri" w:eastAsia="宋体" w:cs="Times New Roman"/>
          <w:b/>
          <w:bCs/>
          <w:sz w:val="28"/>
          <w:szCs w:val="28"/>
        </w:rPr>
        <w:t>〕</w:t>
      </w:r>
      <w:r>
        <w:rPr>
          <w:rFonts w:hint="eastAsia" w:ascii="宋体" w:hAnsi="Calibri" w:eastAsia="宋体" w:cs="Times New Roman"/>
          <w:b/>
          <w:bCs/>
          <w:sz w:val="28"/>
          <w:szCs w:val="28"/>
          <w:lang w:val="en-US" w:eastAsia="zh-CN"/>
        </w:rPr>
        <w:t>18</w:t>
      </w:r>
      <w:r>
        <w:rPr>
          <w:rFonts w:hint="eastAsia" w:ascii="宋体" w:hAnsi="Calibri" w:eastAsia="宋体" w:cs="Times New Roman"/>
          <w:b/>
          <w:bCs/>
          <w:sz w:val="28"/>
          <w:szCs w:val="28"/>
        </w:rPr>
        <w:t>号</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b/>
          <w:bCs/>
          <w:w w:val="98"/>
          <w:sz w:val="44"/>
          <w:szCs w:val="44"/>
        </w:rPr>
        <w:t>关于</w:t>
      </w:r>
      <w:r>
        <w:rPr>
          <w:rFonts w:hint="eastAsia" w:ascii="方正小标宋简体" w:hAnsi="方正小标宋简体" w:eastAsia="方正小标宋简体" w:cs="方正小标宋简体"/>
          <w:b/>
          <w:bCs/>
          <w:w w:val="98"/>
          <w:sz w:val="44"/>
          <w:szCs w:val="44"/>
          <w:lang w:eastAsia="zh-CN"/>
        </w:rPr>
        <w:t>开展</w:t>
      </w:r>
      <w:r>
        <w:rPr>
          <w:rFonts w:hint="eastAsia" w:ascii="方正小标宋简体" w:hAnsi="方正小标宋简体" w:eastAsia="方正小标宋简体" w:cs="方正小标宋简体"/>
          <w:b/>
          <w:bCs/>
          <w:w w:val="98"/>
          <w:sz w:val="44"/>
          <w:szCs w:val="44"/>
          <w:lang w:val="en-US" w:eastAsia="zh-CN"/>
        </w:rPr>
        <w:t>2024年</w:t>
      </w:r>
      <w:r>
        <w:rPr>
          <w:rFonts w:hint="eastAsia" w:ascii="方正小标宋简体" w:hAnsi="方正小标宋简体" w:eastAsia="方正小标宋简体" w:cs="方正小标宋简体"/>
          <w:b/>
          <w:bCs/>
          <w:w w:val="98"/>
          <w:sz w:val="44"/>
          <w:szCs w:val="44"/>
          <w:lang w:eastAsia="zh-CN"/>
        </w:rPr>
        <w:t>湖南省桥梁施工技术研讨会暨观音寺长江大桥现场观摩会论文征集的</w:t>
      </w:r>
      <w:r>
        <w:rPr>
          <w:rFonts w:hint="eastAsia" w:ascii="方正小标宋简体" w:hAnsi="方正小标宋简体" w:eastAsia="方正小标宋简体" w:cs="方正小标宋简体"/>
          <w:b/>
          <w:bCs/>
          <w:w w:val="98"/>
          <w:sz w:val="44"/>
          <w:szCs w:val="44"/>
        </w:rPr>
        <w:t>通知</w:t>
      </w:r>
    </w:p>
    <w:p>
      <w:pPr>
        <w:pStyle w:val="2"/>
        <w:keepNext w:val="0"/>
        <w:keepLines w:val="0"/>
        <w:pageBreakBefore w:val="0"/>
        <w:widowControl w:val="0"/>
        <w:kinsoku/>
        <w:wordWrap/>
        <w:overflowPunct/>
        <w:topLinePunct w:val="0"/>
        <w:autoSpaceDE/>
        <w:autoSpaceDN/>
        <w:bidi w:val="0"/>
        <w:adjustRightInd/>
        <w:snapToGrid/>
        <w:spacing w:before="0" w:after="0" w:line="540" w:lineRule="exact"/>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各专委会、各会员单位、各相关单位：</w:t>
      </w:r>
    </w:p>
    <w:p>
      <w:pPr>
        <w:pStyle w:val="2"/>
        <w:keepNext w:val="0"/>
        <w:keepLines w:val="0"/>
        <w:pageBreakBefore w:val="0"/>
        <w:widowControl w:val="0"/>
        <w:kinsoku/>
        <w:wordWrap/>
        <w:overflowPunct/>
        <w:topLinePunct w:val="0"/>
        <w:autoSpaceDE/>
        <w:autoSpaceDN/>
        <w:bidi w:val="0"/>
        <w:adjustRightInd/>
        <w:snapToGrid/>
        <w:spacing w:before="0" w:after="0" w:line="54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为深入学习宣传贯彻党的二十大精神，进一步响应湖南“三高四新”战略目标，立足新发展阶段、构建新发展格局，以观音寺长江大桥项目为依托，交流分享国内桥梁施工领域最新学术成果与行业经验，进一步探索我省桥梁施工技术的战略机遇，促进湖南地区桥梁施工技术发展。我会联合湖北省公路学会于2024年10月左右在湖北省荆州市举办2024年湖南省桥梁施工技术研讨会暨观音寺长江大桥现场观摩会。现将有关论文征集事项通知如下：</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after="0" w:line="540" w:lineRule="exact"/>
        <w:ind w:firstLine="640" w:firstLineChars="200"/>
        <w:jc w:val="left"/>
        <w:textAlignment w:val="auto"/>
        <w:rPr>
          <w:rFonts w:hint="eastAsia" w:ascii="黑体" w:hAnsi="黑体" w:eastAsia="黑体" w:cs="黑体"/>
          <w:b w:val="0"/>
          <w:bCs w:val="0"/>
          <w:color w:val="auto"/>
          <w:spacing w:val="0"/>
          <w:kern w:val="0"/>
          <w:sz w:val="32"/>
          <w:szCs w:val="32"/>
          <w:lang w:val="en-US" w:eastAsia="zh-CN" w:bidi="ar"/>
        </w:rPr>
      </w:pPr>
      <w:r>
        <w:rPr>
          <w:rFonts w:hint="eastAsia" w:ascii="黑体" w:hAnsi="黑体" w:eastAsia="黑体" w:cs="黑体"/>
          <w:b w:val="0"/>
          <w:bCs w:val="0"/>
          <w:color w:val="auto"/>
          <w:spacing w:val="0"/>
          <w:kern w:val="0"/>
          <w:sz w:val="32"/>
          <w:szCs w:val="32"/>
          <w:lang w:val="en-US" w:eastAsia="zh-CN" w:bidi="ar"/>
        </w:rPr>
        <w:t>会议主题</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640" w:firstLineChars="200"/>
        <w:jc w:val="left"/>
        <w:textAlignment w:val="auto"/>
        <w:rPr>
          <w:rFonts w:hint="eastAsia"/>
          <w:lang w:val="en-US" w:eastAsia="zh-CN"/>
        </w:rPr>
      </w:pPr>
      <w:r>
        <w:rPr>
          <w:rFonts w:hint="eastAsia" w:ascii="仿宋_GB2312" w:hAnsi="仿宋_GB2312" w:eastAsia="仿宋_GB2312" w:cs="仿宋_GB2312"/>
          <w:b w:val="0"/>
          <w:bCs w:val="0"/>
          <w:color w:val="auto"/>
          <w:spacing w:val="0"/>
          <w:kern w:val="0"/>
          <w:sz w:val="32"/>
          <w:szCs w:val="32"/>
          <w:lang w:val="en-US" w:eastAsia="zh-CN" w:bidi="ar"/>
        </w:rPr>
        <w:t>“四新技术”助力桥梁工程品质提升</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pacing w:val="0"/>
          <w:kern w:val="0"/>
          <w:sz w:val="32"/>
          <w:szCs w:val="32"/>
          <w:lang w:val="en-US" w:eastAsia="zh-CN" w:bidi="ar"/>
        </w:rPr>
      </w:pPr>
      <w:r>
        <w:rPr>
          <w:rFonts w:hint="eastAsia" w:ascii="黑体" w:hAnsi="黑体" w:eastAsia="黑体" w:cs="黑体"/>
          <w:color w:val="auto"/>
          <w:spacing w:val="0"/>
          <w:kern w:val="0"/>
          <w:sz w:val="32"/>
          <w:szCs w:val="32"/>
          <w:lang w:val="en-US" w:eastAsia="zh-CN" w:bidi="ar"/>
        </w:rPr>
        <w:t>二、</w:t>
      </w:r>
      <w:r>
        <w:rPr>
          <w:rFonts w:hint="eastAsia" w:ascii="黑体" w:hAnsi="黑体" w:eastAsia="黑体" w:cs="黑体"/>
          <w:b w:val="0"/>
          <w:bCs w:val="0"/>
          <w:color w:val="auto"/>
          <w:spacing w:val="0"/>
          <w:kern w:val="0"/>
          <w:sz w:val="32"/>
          <w:szCs w:val="32"/>
          <w:lang w:val="en-US" w:eastAsia="zh-CN" w:bidi="ar"/>
        </w:rPr>
        <w:t>会议</w:t>
      </w:r>
      <w:r>
        <w:rPr>
          <w:rFonts w:hint="eastAsia" w:ascii="黑体" w:hAnsi="黑体" w:eastAsia="黑体" w:cs="黑体"/>
          <w:color w:val="auto"/>
          <w:spacing w:val="0"/>
          <w:kern w:val="0"/>
          <w:sz w:val="32"/>
          <w:szCs w:val="32"/>
          <w:lang w:val="en-US" w:eastAsia="zh-CN" w:bidi="ar"/>
        </w:rPr>
        <w:t>时间和地点</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b w:val="0"/>
          <w:bCs w:val="0"/>
          <w:color w:val="auto"/>
          <w:spacing w:val="0"/>
          <w:kern w:val="0"/>
          <w:sz w:val="32"/>
          <w:szCs w:val="32"/>
          <w:lang w:val="en-US" w:eastAsia="zh-CN" w:bidi="ar"/>
        </w:rPr>
      </w:pPr>
      <w:r>
        <w:rPr>
          <w:rFonts w:hint="default" w:ascii="仿宋_GB2312" w:hAnsi="仿宋_GB2312" w:eastAsia="仿宋_GB2312" w:cs="仿宋_GB2312"/>
          <w:b w:val="0"/>
          <w:bCs w:val="0"/>
          <w:color w:val="auto"/>
          <w:spacing w:val="0"/>
          <w:kern w:val="0"/>
          <w:sz w:val="32"/>
          <w:szCs w:val="32"/>
          <w:lang w:val="en-US" w:eastAsia="zh-CN" w:bidi="ar"/>
        </w:rPr>
        <w:t>（</w:t>
      </w:r>
      <w:r>
        <w:rPr>
          <w:rFonts w:hint="eastAsia" w:ascii="仿宋_GB2312" w:hAnsi="仿宋_GB2312" w:eastAsia="仿宋_GB2312" w:cs="仿宋_GB2312"/>
          <w:b w:val="0"/>
          <w:bCs w:val="0"/>
          <w:color w:val="auto"/>
          <w:spacing w:val="0"/>
          <w:kern w:val="0"/>
          <w:sz w:val="32"/>
          <w:szCs w:val="32"/>
          <w:lang w:val="en-US" w:eastAsia="zh-CN" w:bidi="ar"/>
        </w:rPr>
        <w:t>一</w:t>
      </w:r>
      <w:r>
        <w:rPr>
          <w:rFonts w:hint="default" w:ascii="仿宋_GB2312" w:hAnsi="仿宋_GB2312" w:eastAsia="仿宋_GB2312" w:cs="仿宋_GB2312"/>
          <w:b w:val="0"/>
          <w:bCs w:val="0"/>
          <w:color w:val="auto"/>
          <w:spacing w:val="0"/>
          <w:kern w:val="0"/>
          <w:sz w:val="32"/>
          <w:szCs w:val="32"/>
          <w:lang w:val="en-US" w:eastAsia="zh-CN" w:bidi="ar"/>
        </w:rPr>
        <w:t>）</w:t>
      </w:r>
      <w:r>
        <w:rPr>
          <w:rFonts w:hint="eastAsia" w:ascii="仿宋_GB2312" w:hAnsi="仿宋_GB2312" w:eastAsia="仿宋_GB2312" w:cs="仿宋_GB2312"/>
          <w:b w:val="0"/>
          <w:bCs w:val="0"/>
          <w:color w:val="auto"/>
          <w:spacing w:val="0"/>
          <w:kern w:val="0"/>
          <w:sz w:val="32"/>
          <w:szCs w:val="32"/>
          <w:lang w:val="en-US" w:eastAsia="zh-CN" w:bidi="ar"/>
        </w:rPr>
        <w:t>时间：2024年10月左右；</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b w:val="0"/>
          <w:bCs w:val="0"/>
          <w:color w:val="auto"/>
          <w:spacing w:val="0"/>
          <w:kern w:val="0"/>
          <w:sz w:val="32"/>
          <w:szCs w:val="32"/>
          <w:lang w:val="en-US" w:eastAsia="zh-CN" w:bidi="ar"/>
        </w:rPr>
      </w:pPr>
      <w:r>
        <w:rPr>
          <w:rFonts w:hint="default" w:ascii="仿宋_GB2312" w:hAnsi="仿宋_GB2312" w:eastAsia="仿宋_GB2312" w:cs="仿宋_GB2312"/>
          <w:b w:val="0"/>
          <w:bCs w:val="0"/>
          <w:color w:val="auto"/>
          <w:spacing w:val="0"/>
          <w:kern w:val="0"/>
          <w:sz w:val="32"/>
          <w:szCs w:val="32"/>
          <w:lang w:val="en-US" w:eastAsia="zh-CN" w:bidi="ar"/>
        </w:rPr>
        <w:t>（二）</w:t>
      </w:r>
      <w:r>
        <w:rPr>
          <w:rFonts w:hint="eastAsia" w:ascii="仿宋_GB2312" w:hAnsi="仿宋_GB2312" w:eastAsia="仿宋_GB2312" w:cs="仿宋_GB2312"/>
          <w:b w:val="0"/>
          <w:bCs w:val="0"/>
          <w:color w:val="auto"/>
          <w:spacing w:val="0"/>
          <w:kern w:val="0"/>
          <w:sz w:val="32"/>
          <w:szCs w:val="32"/>
          <w:lang w:val="en-US" w:eastAsia="zh-CN" w:bidi="ar"/>
        </w:rPr>
        <w:t>会议</w:t>
      </w:r>
      <w:r>
        <w:rPr>
          <w:rFonts w:hint="default" w:ascii="仿宋_GB2312" w:hAnsi="仿宋_GB2312" w:eastAsia="仿宋_GB2312" w:cs="仿宋_GB2312"/>
          <w:b w:val="0"/>
          <w:bCs w:val="0"/>
          <w:color w:val="auto"/>
          <w:spacing w:val="0"/>
          <w:kern w:val="0"/>
          <w:sz w:val="32"/>
          <w:szCs w:val="32"/>
          <w:lang w:val="en-US" w:eastAsia="zh-CN" w:bidi="ar"/>
        </w:rPr>
        <w:t>地点：</w:t>
      </w:r>
      <w:r>
        <w:rPr>
          <w:rFonts w:hint="eastAsia" w:ascii="仿宋_GB2312" w:hAnsi="仿宋_GB2312" w:eastAsia="仿宋_GB2312" w:cs="仿宋_GB2312"/>
          <w:b w:val="0"/>
          <w:bCs w:val="0"/>
          <w:color w:val="auto"/>
          <w:spacing w:val="0"/>
          <w:kern w:val="0"/>
          <w:sz w:val="32"/>
          <w:szCs w:val="32"/>
          <w:lang w:val="en-US" w:eastAsia="zh-CN" w:bidi="ar"/>
        </w:rPr>
        <w:t>详见正式通知；</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lang w:val="en-US" w:eastAsia="zh-CN"/>
        </w:rPr>
      </w:pPr>
      <w:r>
        <w:rPr>
          <w:rFonts w:hint="default" w:ascii="仿宋_GB2312" w:hAnsi="仿宋_GB2312" w:eastAsia="仿宋_GB2312" w:cs="仿宋_GB2312"/>
          <w:b w:val="0"/>
          <w:bCs w:val="0"/>
          <w:color w:val="auto"/>
          <w:spacing w:val="0"/>
          <w:kern w:val="0"/>
          <w:sz w:val="32"/>
          <w:szCs w:val="32"/>
          <w:lang w:val="en-US" w:eastAsia="zh-CN" w:bidi="ar"/>
        </w:rPr>
        <w:t>（</w:t>
      </w:r>
      <w:r>
        <w:rPr>
          <w:rFonts w:hint="eastAsia" w:ascii="仿宋_GB2312" w:hAnsi="仿宋_GB2312" w:eastAsia="仿宋_GB2312" w:cs="仿宋_GB2312"/>
          <w:b w:val="0"/>
          <w:bCs w:val="0"/>
          <w:color w:val="auto"/>
          <w:spacing w:val="0"/>
          <w:kern w:val="0"/>
          <w:sz w:val="32"/>
          <w:szCs w:val="32"/>
          <w:lang w:val="en-US" w:eastAsia="zh-CN" w:bidi="ar"/>
        </w:rPr>
        <w:t>三</w:t>
      </w:r>
      <w:r>
        <w:rPr>
          <w:rFonts w:hint="default" w:ascii="仿宋_GB2312" w:hAnsi="仿宋_GB2312" w:eastAsia="仿宋_GB2312" w:cs="仿宋_GB2312"/>
          <w:b w:val="0"/>
          <w:bCs w:val="0"/>
          <w:color w:val="auto"/>
          <w:spacing w:val="0"/>
          <w:kern w:val="0"/>
          <w:sz w:val="32"/>
          <w:szCs w:val="32"/>
          <w:lang w:val="en-US" w:eastAsia="zh-CN" w:bidi="ar"/>
        </w:rPr>
        <w:t>）</w:t>
      </w:r>
      <w:r>
        <w:rPr>
          <w:rFonts w:hint="eastAsia" w:ascii="仿宋_GB2312" w:hAnsi="仿宋_GB2312" w:eastAsia="仿宋_GB2312" w:cs="仿宋_GB2312"/>
          <w:b w:val="0"/>
          <w:bCs w:val="0"/>
          <w:color w:val="auto"/>
          <w:spacing w:val="0"/>
          <w:kern w:val="0"/>
          <w:sz w:val="32"/>
          <w:szCs w:val="32"/>
          <w:lang w:val="en-US" w:eastAsia="zh-CN" w:bidi="ar"/>
        </w:rPr>
        <w:t>现场观摩</w:t>
      </w:r>
      <w:r>
        <w:rPr>
          <w:rFonts w:hint="default" w:ascii="仿宋_GB2312" w:hAnsi="仿宋_GB2312" w:eastAsia="仿宋_GB2312" w:cs="仿宋_GB2312"/>
          <w:b w:val="0"/>
          <w:bCs w:val="0"/>
          <w:color w:val="auto"/>
          <w:spacing w:val="0"/>
          <w:kern w:val="0"/>
          <w:sz w:val="32"/>
          <w:szCs w:val="32"/>
          <w:lang w:val="en-US" w:eastAsia="zh-CN" w:bidi="ar"/>
        </w:rPr>
        <w:t>地点：</w:t>
      </w:r>
      <w:r>
        <w:rPr>
          <w:rFonts w:hint="eastAsia" w:ascii="仿宋_GB2312" w:hAnsi="仿宋_GB2312" w:eastAsia="仿宋_GB2312" w:cs="仿宋_GB2312"/>
          <w:b w:val="0"/>
          <w:bCs w:val="0"/>
          <w:color w:val="auto"/>
          <w:spacing w:val="0"/>
          <w:kern w:val="0"/>
          <w:sz w:val="32"/>
          <w:szCs w:val="32"/>
          <w:lang w:val="en-US" w:eastAsia="zh-CN" w:bidi="ar"/>
        </w:rPr>
        <w:t>荆州观音寺长江大桥</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黑体" w:hAnsi="黑体" w:eastAsia="黑体" w:cs="黑体"/>
          <w:color w:val="auto"/>
          <w:spacing w:val="0"/>
          <w:kern w:val="0"/>
          <w:sz w:val="32"/>
          <w:szCs w:val="32"/>
          <w:lang w:val="en-US" w:eastAsia="zh-CN" w:bidi="ar"/>
        </w:rPr>
        <w:t>三、</w:t>
      </w:r>
      <w:r>
        <w:rPr>
          <w:rFonts w:hint="eastAsia" w:ascii="黑体" w:hAnsi="黑体" w:eastAsia="黑体" w:cs="黑体"/>
          <w:b w:val="0"/>
          <w:bCs w:val="0"/>
          <w:color w:val="auto"/>
          <w:spacing w:val="0"/>
          <w:kern w:val="0"/>
          <w:sz w:val="32"/>
          <w:szCs w:val="32"/>
          <w:lang w:val="en-US" w:eastAsia="zh-CN" w:bidi="ar"/>
        </w:rPr>
        <w:t>参会人员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（一）</w:t>
      </w:r>
      <w:r>
        <w:rPr>
          <w:rFonts w:hint="eastAsia" w:ascii="仿宋_GB2312" w:hAnsi="仿宋_GB2312" w:eastAsia="仿宋_GB2312" w:cs="仿宋_GB2312"/>
          <w:color w:val="auto"/>
          <w:spacing w:val="0"/>
          <w:kern w:val="0"/>
          <w:sz w:val="32"/>
          <w:szCs w:val="32"/>
          <w:lang w:val="en-US" w:eastAsia="zh-CN" w:bidi="ar"/>
        </w:rPr>
        <w:t>特邀领导及嘉宾;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（二）</w:t>
      </w:r>
      <w:r>
        <w:rPr>
          <w:rFonts w:hint="eastAsia" w:ascii="仿宋_GB2312" w:hAnsi="仿宋_GB2312" w:eastAsia="仿宋_GB2312" w:cs="仿宋_GB2312"/>
          <w:color w:val="auto"/>
          <w:spacing w:val="0"/>
          <w:kern w:val="0"/>
          <w:sz w:val="32"/>
          <w:szCs w:val="32"/>
          <w:lang w:val="en-US" w:eastAsia="zh-CN" w:bidi="ar"/>
        </w:rPr>
        <w:t>湖南省公路学会会员单位及代表；</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黑体" w:hAnsi="黑体" w:eastAsia="黑体" w:cs="黑体"/>
          <w:color w:val="auto"/>
          <w:spacing w:val="0"/>
          <w:kern w:val="0"/>
          <w:sz w:val="32"/>
          <w:szCs w:val="32"/>
          <w:lang w:val="en-US" w:eastAsia="zh-CN" w:bidi="ar"/>
        </w:rPr>
        <w:t>四、</w:t>
      </w:r>
      <w:r>
        <w:rPr>
          <w:rFonts w:hint="eastAsia" w:ascii="黑体" w:hAnsi="黑体" w:eastAsia="黑体" w:cs="黑体"/>
          <w:b w:val="0"/>
          <w:bCs w:val="0"/>
          <w:color w:val="auto"/>
          <w:spacing w:val="0"/>
          <w:kern w:val="0"/>
          <w:sz w:val="32"/>
          <w:szCs w:val="32"/>
          <w:lang w:val="en-US" w:eastAsia="zh-CN" w:bidi="ar"/>
        </w:rPr>
        <w:t>组织机构</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主办单位：湖南省公路学会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2240" w:firstLineChars="7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湖北省公路学会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承办单位：湖南路桥建设集团有限责任公司</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竭诚欢迎各会员单位积极参与和赞助会议筹备工作，有意可联系：秦忞，18684741088。</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黑体" w:hAnsi="黑体" w:eastAsia="黑体" w:cs="黑体"/>
          <w:color w:val="auto"/>
          <w:spacing w:val="0"/>
          <w:kern w:val="0"/>
          <w:sz w:val="32"/>
          <w:szCs w:val="32"/>
          <w:lang w:val="en-US" w:eastAsia="zh-CN" w:bidi="ar"/>
        </w:rPr>
        <w:t>五、论文征集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pacing w:val="0"/>
          <w:kern w:val="0"/>
          <w:sz w:val="32"/>
          <w:szCs w:val="32"/>
          <w:lang w:val="en-US" w:eastAsia="zh-CN" w:bidi="ar"/>
        </w:rPr>
      </w:pPr>
      <w:r>
        <w:rPr>
          <w:rFonts w:hint="default" w:ascii="仿宋_GB2312" w:hAnsi="仿宋_GB2312" w:eastAsia="仿宋_GB2312" w:cs="仿宋_GB2312"/>
          <w:color w:val="auto"/>
          <w:spacing w:val="0"/>
          <w:kern w:val="0"/>
          <w:sz w:val="32"/>
          <w:szCs w:val="32"/>
          <w:lang w:val="en-US" w:eastAsia="zh-CN" w:bidi="ar"/>
        </w:rPr>
        <w:t>为保证会议的学术水平和交流质量，现面向行业征集学术论文。具体事宜通知如下：</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征文内容与范围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ascii="仿宋_GB2312" w:hAnsi="仿宋_GB2312" w:eastAsia="仿宋_GB2312" w:cs="仿宋_GB2312"/>
          <w:color w:val="auto"/>
          <w:spacing w:val="0"/>
          <w:kern w:val="0"/>
          <w:sz w:val="32"/>
          <w:szCs w:val="32"/>
          <w:lang w:val="en-US" w:eastAsia="zh-CN" w:bidi="ar"/>
        </w:rPr>
        <w:t>1、桥梁设计与施工的新材料、新设备、新工艺、新技术的研发与应用；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ascii="仿宋_GB2312" w:hAnsi="仿宋_GB2312" w:eastAsia="仿宋_GB2312" w:cs="仿宋_GB2312"/>
          <w:color w:val="auto"/>
          <w:spacing w:val="0"/>
          <w:kern w:val="0"/>
          <w:sz w:val="32"/>
          <w:szCs w:val="32"/>
          <w:lang w:val="en-US" w:eastAsia="zh-CN" w:bidi="ar"/>
        </w:rPr>
        <w:t>2、桥梁智能建造和运维关键技术；</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3、桥梁基础安全建造技术；</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4、桥梁耐久性长效保障技术；</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5、桥梁平安百年品质工程与现代管理；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6、桥梁概念设计与创新</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7、基于性能的桥梁设计理念桥梁高性能材料的应用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8、桥梁设计新理论与软件研发</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ascii="仿宋_GB2312" w:hAnsi="仿宋_GB2312" w:eastAsia="仿宋_GB2312" w:cs="仿宋_GB2312"/>
          <w:color w:val="auto"/>
          <w:spacing w:val="0"/>
          <w:kern w:val="0"/>
          <w:sz w:val="32"/>
          <w:szCs w:val="32"/>
          <w:lang w:val="en-US" w:eastAsia="zh-CN" w:bidi="ar"/>
        </w:rPr>
        <w:t>9、桥梁监测、检测、加固的新技术新方法</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征文要求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1.征文应有一定的技术创新和理论水平。对于以工程实例为背景的论文，力求精炼，突出技术特色和典型经验；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2.征文内容充实、论点明确、数据详实、文理通顺、语言精炼，公式、符号、计量单位及工程术语使用正确。插图按工程制图的规定绘制，图面布置紧凑，尺寸、位置适当，图中线条不宜太细；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 xml:space="preserve">3.每篇论文在5000-8000字之间（含图、表、照片所占篇幅）；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4.征文格式要求详见附件2。</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auto"/>
          <w:spacing w:val="0"/>
          <w:kern w:val="0"/>
          <w:sz w:val="32"/>
          <w:szCs w:val="32"/>
          <w:lang w:val="en-US" w:eastAsia="zh-CN" w:bidi="ar"/>
        </w:rPr>
        <w:t>征文截止时间</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1.截稿时间定于2024年7月31日，逾期不予受理。可以单位集体组织投稿，也可以个人单独投稿。</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2．来稿不论采纳与否，一律不退还作者，请予谅解。大会论文集对选用的论文，我会将于会前两周向作者发出参加会议通知邀请。</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3．对安排大会上作报告的论文，我会将发出专门通知，并请论文作者尽早做好准备（要求采用PPT形式进行报告）。</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4．来稿请提供投稿作者简介（附件2）（参考格式：姓名，性别，出生年月，单位及职务职称，主要研究领域、成果，获奖情况，联系电话、电子邮箱等）。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pacing w:val="0"/>
          <w:kern w:val="0"/>
          <w:sz w:val="32"/>
          <w:szCs w:val="32"/>
          <w:lang w:val="en-US" w:eastAsia="zh-CN" w:bidi="ar"/>
        </w:rPr>
      </w:pPr>
      <w:r>
        <w:rPr>
          <w:rFonts w:hint="eastAsia" w:ascii="黑体" w:hAnsi="黑体" w:eastAsia="黑体" w:cs="黑体"/>
          <w:color w:val="auto"/>
          <w:spacing w:val="0"/>
          <w:kern w:val="0"/>
          <w:sz w:val="32"/>
          <w:szCs w:val="32"/>
          <w:lang w:val="en-US" w:eastAsia="zh-CN" w:bidi="ar"/>
        </w:rPr>
        <w:t>六、联系方式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湖南省公路学会秘书处：0731-85099266</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电子邮箱：hnglc2003@163.com</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秦  忞   18684741088  （微信同号）</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 xml:space="preserve">黄  曦   15673114799  </w:t>
      </w:r>
      <w:r>
        <w:rPr>
          <w:rFonts w:hint="eastAsia" w:ascii="仿宋_GB2312" w:hAnsi="仿宋_GB2312" w:eastAsia="仿宋_GB2312" w:cs="仿宋_GB2312"/>
          <w:color w:val="auto"/>
          <w:spacing w:val="0"/>
          <w:kern w:val="0"/>
          <w:sz w:val="32"/>
          <w:szCs w:val="32"/>
          <w:lang w:val="en-US" w:eastAsia="zh-CN" w:bidi="ar"/>
        </w:rPr>
        <w:t>（微信同号）</w:t>
      </w:r>
    </w:p>
    <w:p>
      <w:pPr>
        <w:rPr>
          <w:rFonts w:hint="eastAsia" w:ascii="仿宋_GB2312" w:hAnsi="仿宋_GB2312" w:eastAsia="仿宋_GB2312" w:cs="仿宋_GB2312"/>
          <w:b w:val="0"/>
          <w:bCs w:val="0"/>
          <w:color w:val="auto"/>
          <w:spacing w:val="0"/>
          <w:kern w:val="0"/>
          <w:sz w:val="32"/>
          <w:szCs w:val="32"/>
          <w:lang w:val="en-US" w:eastAsia="zh-CN" w:bidi="ar"/>
        </w:rPr>
      </w:pPr>
    </w:p>
    <w:p>
      <w:pPr>
        <w:rPr>
          <w:rFonts w:hint="eastAsia" w:ascii="仿宋_GB2312" w:hAnsi="仿宋_GB2312" w:eastAsia="仿宋_GB2312" w:cs="仿宋_GB2312"/>
          <w:b w:val="0"/>
          <w:bCs w:val="0"/>
          <w:color w:val="auto"/>
          <w:spacing w:val="0"/>
          <w:kern w:val="0"/>
          <w:sz w:val="32"/>
          <w:szCs w:val="32"/>
          <w:lang w:val="en-US" w:eastAsia="zh-CN" w:bidi="ar"/>
        </w:rPr>
      </w:pPr>
    </w:p>
    <w:p>
      <w:pPr>
        <w:ind w:firstLine="640" w:firstLineChars="200"/>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 xml:space="preserve">附件1：征文格式要求                                                </w:t>
      </w:r>
    </w:p>
    <w:p>
      <w:pPr>
        <w:ind w:firstLine="640" w:firstLineChars="200"/>
        <w:rPr>
          <w:rFonts w:hint="default"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附件2：投稿作者简介</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湖南省公路学会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2024年4月16日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pacing w:val="0"/>
          <w:kern w:val="0"/>
          <w:sz w:val="32"/>
          <w:szCs w:val="32"/>
          <w:lang w:val="en-US" w:eastAsia="zh-CN" w:bidi="ar"/>
        </w:rPr>
      </w:pPr>
    </w:p>
    <w:p>
      <w:pPr>
        <w:pStyle w:val="3"/>
        <w:pBdr>
          <w:top w:val="single" w:color="auto" w:sz="4" w:space="0"/>
          <w:bottom w:val="single" w:color="auto" w:sz="4" w:space="0"/>
        </w:pBdr>
        <w:rPr>
          <w:rFonts w:hint="eastAsia" w:ascii="仿宋_GB2312" w:hAnsi="仿宋_GB2312" w:eastAsia="仿宋_GB2312" w:cs="仿宋_GB2312"/>
          <w:b w:val="0"/>
          <w:color w:val="auto"/>
          <w:spacing w:val="0"/>
          <w:kern w:val="0"/>
          <w:sz w:val="32"/>
          <w:szCs w:val="32"/>
          <w:lang w:val="en-US" w:eastAsia="zh-CN" w:bidi="ar"/>
        </w:rPr>
      </w:pPr>
      <w:r>
        <w:rPr>
          <w:rFonts w:hint="eastAsia" w:ascii="仿宋_GB2312" w:hAnsi="仿宋_GB2312" w:eastAsia="仿宋_GB2312" w:cs="仿宋_GB2312"/>
          <w:b w:val="0"/>
          <w:color w:val="auto"/>
          <w:spacing w:val="0"/>
          <w:kern w:val="0"/>
          <w:sz w:val="32"/>
          <w:szCs w:val="32"/>
          <w:lang w:val="en-US" w:eastAsia="zh-CN" w:bidi="ar"/>
        </w:rPr>
        <w:t>湖南省公路学会秘书处                2023年4月16日印发</w:t>
      </w:r>
    </w:p>
    <w:p>
      <w:pPr>
        <w:pStyle w:val="2"/>
        <w:jc w:val="left"/>
        <w:rPr>
          <w:rFonts w:hint="eastAsia" w:ascii="方正小标宋_GBK" w:hAnsi="方正小标宋_GBK" w:eastAsia="方正小标宋_GBK" w:cs="方正小标宋_GBK"/>
          <w:b w:val="0"/>
          <w:bCs/>
          <w:color w:val="auto"/>
          <w:spacing w:val="0"/>
          <w:kern w:val="0"/>
          <w:sz w:val="44"/>
          <w:szCs w:val="44"/>
          <w:lang w:val="en-US" w:eastAsia="zh-CN" w:bidi="ar"/>
        </w:rPr>
      </w:pPr>
      <w:r>
        <w:rPr>
          <w:rFonts w:hint="eastAsia" w:ascii="方正小标宋_GBK" w:hAnsi="方正小标宋_GBK" w:eastAsia="方正小标宋_GBK" w:cs="方正小标宋_GBK"/>
          <w:b w:val="0"/>
          <w:bCs/>
          <w:color w:val="auto"/>
          <w:spacing w:val="0"/>
          <w:kern w:val="0"/>
          <w:sz w:val="44"/>
          <w:szCs w:val="44"/>
          <w:lang w:val="en-US" w:eastAsia="zh-CN" w:bidi="ar"/>
        </w:rPr>
        <w:t>附件1：</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880" w:firstLineChars="200"/>
        <w:jc w:val="center"/>
        <w:textAlignment w:val="auto"/>
        <w:rPr>
          <w:rFonts w:hint="eastAsia" w:ascii="方正小标宋_GBK" w:hAnsi="方正小标宋_GBK" w:eastAsia="方正小标宋_GBK" w:cs="方正小标宋_GBK"/>
          <w:b w:val="0"/>
          <w:bCs w:val="0"/>
          <w:color w:val="auto"/>
          <w:spacing w:val="0"/>
          <w:kern w:val="0"/>
          <w:sz w:val="44"/>
          <w:szCs w:val="44"/>
          <w:lang w:val="en-US" w:eastAsia="zh-CN" w:bidi="ar"/>
        </w:rPr>
      </w:pPr>
      <w:r>
        <w:rPr>
          <w:rFonts w:hint="eastAsia" w:ascii="方正小标宋_GBK" w:hAnsi="方正小标宋_GBK" w:eastAsia="方正小标宋_GBK" w:cs="方正小标宋_GBK"/>
          <w:b w:val="0"/>
          <w:bCs w:val="0"/>
          <w:color w:val="auto"/>
          <w:spacing w:val="0"/>
          <w:kern w:val="0"/>
          <w:sz w:val="44"/>
          <w:szCs w:val="44"/>
          <w:lang w:val="en-US" w:eastAsia="zh-CN" w:bidi="ar"/>
        </w:rPr>
        <w:t>征文格式要求</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_GB2312" w:hAnsi="仿宋_GB2312" w:eastAsia="仿宋_GB2312" w:cs="仿宋_GB2312"/>
          <w:b/>
          <w:bCs/>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（一）论文写作要求</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1、论文应严格按照国家有关标准撰写，要求有新意，有一定的科技、学术和理论水平，有创新性，不涉及国家政治、经济及技术秘密。</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2、每篇论文限制在6000字以内（含图、表、照片所占篇幅）。要求内容翔实、论点明确、数据可靠、文理通畅、语言精练，公式、符号、计量单位及工程术语使用正确。</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_GB2312" w:hAnsi="仿宋_GB2312" w:eastAsia="仿宋_GB2312" w:cs="仿宋_GB2312"/>
          <w:b/>
          <w:bCs/>
          <w:color w:val="auto"/>
          <w:spacing w:val="0"/>
          <w:kern w:val="0"/>
          <w:sz w:val="32"/>
          <w:szCs w:val="32"/>
          <w:lang w:val="en-US" w:eastAsia="zh-CN" w:bidi="ar"/>
        </w:rPr>
      </w:pPr>
      <w:r>
        <w:rPr>
          <w:rFonts w:hint="eastAsia" w:ascii="仿宋_GB2312" w:hAnsi="仿宋_GB2312" w:eastAsia="仿宋_GB2312" w:cs="仿宋_GB2312"/>
          <w:b/>
          <w:bCs/>
          <w:color w:val="auto"/>
          <w:spacing w:val="0"/>
          <w:kern w:val="0"/>
          <w:sz w:val="32"/>
          <w:szCs w:val="32"/>
          <w:lang w:val="en-US" w:eastAsia="zh-CN" w:bidi="ar"/>
        </w:rPr>
        <w:t>（二）论文结构</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1、大标题（第一行）：小二号黑体，居中排；</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2、姓名（第二行）：五号楷体，居中排；</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3、作者单位及通讯地址（第三行）：小五号宋体，按单位名称、省名、城市名、邮编顺序，居中排；</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4、摘要（第四行）：“摘要”二字用五号黑体，居左；摘要内容五号宋体，100-300字；</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5、关键词：“关键词”三字用五号黑体，居左；内容五号宋体，需列出3—5个关键词；</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6、正文：五号宋体，单倍行距。文中所用计量单位，一律按国际通用标准或国家标准，并用英文书写，如km2，kg等。文中年代、年月日、数字一律用阿拉伯数字表示；</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插图和表格的使用应规范、合理。要求按工程制图的规定绘制，图面布置紧凑，尺寸、位置适当，图表中的线条、文字、数字应简洁、清晰、准确。</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 xml:space="preserve">7、参考文献：“参考文献”四个字用五号黑体，居左；文献尽量以近几年文献为主，书写要全面、规范、准确，小五号仿宋体，单倍行距。 </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（1）著作：[序号] 作者姓名1，姓名2（两个以上作者用逗号隔开） .文献题名[文献类型标识] . 出版社名，出版年月，页码排；</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（2）期刊：[序号] 作者姓名1，姓名2（两个以上作者用逗号隔开） .文献题名[文献类型标识] .期刊名，年，卷（期），起止页码排；</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t>（3）文献类型标识根据 GB3469 规定，以单字母方式标识以下各种参考文献类型：专著[M]；报告[R]；标准[S]；专利[P]；论文集[C]；报纸文章[N]；期刊文章[J]；学位论文[D]；未定义类型的文献[Z]。</w:t>
      </w:r>
    </w:p>
    <w:p>
      <w:pPr>
        <w:rPr>
          <w:rFonts w:hint="eastAsia" w:ascii="仿宋_GB2312" w:hAnsi="仿宋_GB2312" w:eastAsia="仿宋_GB2312" w:cs="仿宋_GB2312"/>
          <w:b w:val="0"/>
          <w:bCs w:val="0"/>
          <w:color w:val="auto"/>
          <w:spacing w:val="0"/>
          <w:kern w:val="0"/>
          <w:sz w:val="32"/>
          <w:szCs w:val="32"/>
          <w:lang w:val="en-US" w:eastAsia="zh-CN" w:bidi="ar"/>
        </w:rPr>
      </w:pPr>
      <w:r>
        <w:rPr>
          <w:rFonts w:hint="eastAsia" w:ascii="仿宋_GB2312" w:hAnsi="仿宋_GB2312" w:eastAsia="仿宋_GB2312" w:cs="仿宋_GB2312"/>
          <w:b w:val="0"/>
          <w:bCs w:val="0"/>
          <w:color w:val="auto"/>
          <w:spacing w:val="0"/>
          <w:kern w:val="0"/>
          <w:sz w:val="32"/>
          <w:szCs w:val="32"/>
          <w:lang w:val="en-US" w:eastAsia="zh-CN" w:bidi="ar"/>
        </w:rPr>
        <w:br w:type="page"/>
      </w:r>
    </w:p>
    <w:p>
      <w:pPr>
        <w:spacing w:line="520" w:lineRule="exact"/>
        <w:ind w:firstLine="440" w:firstLineChars="100"/>
        <w:jc w:val="left"/>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附件</w:t>
      </w:r>
      <w:r>
        <w:rPr>
          <w:rFonts w:hint="eastAsia" w:ascii="方正小标宋_GBK" w:hAnsi="方正小标宋_GBK" w:eastAsia="方正小标宋_GBK" w:cs="方正小标宋_GBK"/>
          <w:sz w:val="44"/>
          <w:szCs w:val="44"/>
          <w:lang w:val="en-US" w:eastAsia="zh-CN"/>
        </w:rPr>
        <w:t>2：</w:t>
      </w:r>
    </w:p>
    <w:p>
      <w:pPr>
        <w:spacing w:line="520" w:lineRule="exact"/>
        <w:ind w:firstLine="440" w:firstLineChars="10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sz w:val="44"/>
          <w:szCs w:val="44"/>
        </w:rPr>
        <w:t>投稿作者简介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3" w:hRule="atLeast"/>
        </w:trPr>
        <w:tc>
          <w:tcPr>
            <w:tcW w:w="8920" w:type="dxa"/>
            <w:noWrap w:val="0"/>
            <w:vAlign w:val="top"/>
          </w:tcPr>
          <w:p>
            <w:pPr>
              <w:spacing w:line="500" w:lineRule="exact"/>
              <w:ind w:firstLine="480" w:firstLineChars="200"/>
              <w:rPr>
                <w:rFonts w:eastAsia="仿宋_GB2312"/>
                <w:sz w:val="24"/>
              </w:rPr>
            </w:pPr>
            <w:r>
              <w:rPr>
                <w:rFonts w:eastAsia="仿宋_GB2312"/>
                <w:sz w:val="24"/>
              </w:rPr>
              <w:t>参考格式：姓名，性别，出生年月，单位及职务职称，主要研究领域及成果，主要贡献，获奖情况，联系电话，电子邮箱等，500字以内。</w:t>
            </w:r>
          </w:p>
          <w:p>
            <w:pPr>
              <w:spacing w:line="500" w:lineRule="exact"/>
              <w:rPr>
                <w:rFonts w:eastAsia="仿宋_GB2312"/>
                <w:sz w:val="32"/>
                <w:szCs w:val="32"/>
              </w:rPr>
            </w:pPr>
          </w:p>
          <w:p>
            <w:pPr>
              <w:spacing w:line="500" w:lineRule="exact"/>
              <w:rPr>
                <w:rFonts w:eastAsia="仿宋_GB2312"/>
                <w:sz w:val="32"/>
                <w:szCs w:val="32"/>
              </w:rPr>
            </w:pPr>
          </w:p>
          <w:p>
            <w:pPr>
              <w:spacing w:line="500" w:lineRule="exact"/>
              <w:rPr>
                <w:rFonts w:eastAsia="仿宋_GB2312"/>
                <w:sz w:val="32"/>
                <w:szCs w:val="32"/>
              </w:rPr>
            </w:pPr>
          </w:p>
          <w:p>
            <w:pPr>
              <w:spacing w:line="500" w:lineRule="exact"/>
              <w:rPr>
                <w:rFonts w:eastAsia="仿宋_GB2312"/>
                <w:sz w:val="32"/>
                <w:szCs w:val="32"/>
              </w:rPr>
            </w:pPr>
          </w:p>
          <w:p>
            <w:pPr>
              <w:spacing w:line="500" w:lineRule="exact"/>
              <w:rPr>
                <w:rFonts w:eastAsia="仿宋_GB2312"/>
                <w:sz w:val="32"/>
                <w:szCs w:val="32"/>
              </w:rPr>
            </w:pPr>
          </w:p>
          <w:p>
            <w:pPr>
              <w:spacing w:line="500" w:lineRule="exact"/>
              <w:rPr>
                <w:rFonts w:eastAsia="仿宋_GB2312"/>
                <w:sz w:val="32"/>
                <w:szCs w:val="32"/>
              </w:rPr>
            </w:pPr>
          </w:p>
          <w:p>
            <w:pPr>
              <w:spacing w:line="500" w:lineRule="exact"/>
              <w:rPr>
                <w:rFonts w:eastAsia="仿宋_GB2312"/>
                <w:sz w:val="32"/>
                <w:szCs w:val="32"/>
              </w:rPr>
            </w:pPr>
          </w:p>
          <w:p>
            <w:pPr>
              <w:spacing w:line="500" w:lineRule="exact"/>
              <w:rPr>
                <w:rFonts w:eastAsia="仿宋_GB2312"/>
                <w:sz w:val="32"/>
                <w:szCs w:val="32"/>
              </w:rPr>
            </w:pPr>
          </w:p>
          <w:p>
            <w:pPr>
              <w:spacing w:line="500" w:lineRule="exact"/>
              <w:rPr>
                <w:rFonts w:eastAsia="仿宋_GB2312"/>
                <w:sz w:val="32"/>
                <w:szCs w:val="32"/>
              </w:rPr>
            </w:pPr>
          </w:p>
          <w:p>
            <w:pPr>
              <w:spacing w:line="500" w:lineRule="exact"/>
              <w:rPr>
                <w:rFonts w:eastAsia="仿宋_GB2312"/>
                <w:sz w:val="32"/>
                <w:szCs w:val="32"/>
              </w:rPr>
            </w:pPr>
          </w:p>
          <w:p>
            <w:pPr>
              <w:spacing w:line="500" w:lineRule="exact"/>
              <w:rPr>
                <w:rFonts w:eastAsia="仿宋_GB2312"/>
                <w:sz w:val="32"/>
                <w:szCs w:val="32"/>
              </w:rPr>
            </w:pPr>
          </w:p>
          <w:p>
            <w:pPr>
              <w:spacing w:line="500" w:lineRule="exact"/>
              <w:rPr>
                <w:rFonts w:eastAsia="仿宋_GB2312"/>
                <w:sz w:val="32"/>
                <w:szCs w:val="32"/>
              </w:rPr>
            </w:pP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2034"/>
              </w:tabs>
              <w:bidi w:val="0"/>
              <w:jc w:val="left"/>
              <w:rPr>
                <w:lang w:val="en-US" w:eastAsia="zh-CN"/>
              </w:rPr>
            </w:pPr>
            <w:r>
              <w:rPr>
                <w:rFonts w:hint="eastAsia"/>
                <w:lang w:val="en-US" w:eastAsia="zh-CN"/>
              </w:rPr>
              <w:tab/>
            </w:r>
          </w:p>
        </w:tc>
      </w:tr>
    </w:tbl>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sectPr>
      <w:footerReference r:id="rId3" w:type="default"/>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A1423"/>
    <w:multiLevelType w:val="singleLevel"/>
    <w:tmpl w:val="176A1423"/>
    <w:lvl w:ilvl="0" w:tentative="0">
      <w:start w:val="1"/>
      <w:numFmt w:val="chineseCounting"/>
      <w:suff w:val="nothing"/>
      <w:lvlText w:val="%1、"/>
      <w:lvlJc w:val="left"/>
      <w:rPr>
        <w:rFonts w:hint="eastAsia"/>
      </w:rPr>
    </w:lvl>
  </w:abstractNum>
  <w:abstractNum w:abstractNumId="1">
    <w:nsid w:val="52BF8BCC"/>
    <w:multiLevelType w:val="singleLevel"/>
    <w:tmpl w:val="52BF8BC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Yjg4YjRiMjZmYjhkMmIwZTFhOTgyMmM2MGJjY2IifQ=="/>
  </w:docVars>
  <w:rsids>
    <w:rsidRoot w:val="28940E8F"/>
    <w:rsid w:val="021E3356"/>
    <w:rsid w:val="28940E8F"/>
    <w:rsid w:val="6217660F"/>
    <w:rsid w:val="71673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hint="eastAsia" w:ascii="黑体" w:hAnsi="Calibri" w:eastAsia="华文新魏" w:cs="Times New Roman"/>
      <w:b/>
      <w:bCs/>
      <w:sz w:val="48"/>
    </w:rPr>
  </w:style>
  <w:style w:type="paragraph" w:styleId="3">
    <w:name w:val="Title"/>
    <w:basedOn w:val="1"/>
    <w:next w:val="1"/>
    <w:qFormat/>
    <w:uiPriority w:val="0"/>
    <w:pPr>
      <w:spacing w:before="240" w:after="60"/>
      <w:jc w:val="center"/>
      <w:outlineLvl w:val="0"/>
    </w:pPr>
    <w:rPr>
      <w:rFonts w:ascii="Arial" w:hAnsi="Arial"/>
      <w:b/>
      <w:sz w:val="32"/>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2462</Words>
  <Characters>2690</Characters>
  <Lines>0</Lines>
  <Paragraphs>0</Paragraphs>
  <TotalTime>12</TotalTime>
  <ScaleCrop>false</ScaleCrop>
  <LinksUpToDate>false</LinksUpToDate>
  <CharactersWithSpaces>2790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2024-06-24T03:02:00Z</dcterms:created>
  <dc:creator>WPS_686181128</dc:creator>
  <cp:lastModifiedBy>WPS_686181128</cp:lastModifiedBy>
  <cp:lastPrinted>2024-07-01T02:04:17Z</cp:lastPrinted>
  <dcterms:modified xsi:type="dcterms:W3CDTF">2024-07-01T02:05:50Z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4A64337273194496B47EFA6329DDA5EC_13</vt:lpwstr>
  </property>
</Properties>
</file>