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参加湖北</w:t>
      </w:r>
      <w:r>
        <w:rPr>
          <w:rFonts w:hint="eastAsia"/>
          <w:b/>
          <w:bCs/>
          <w:sz w:val="36"/>
          <w:szCs w:val="36"/>
        </w:rPr>
        <w:t>省科协优秀科技论文（2023</w:t>
      </w:r>
      <w:r>
        <w:rPr>
          <w:rFonts w:hint="eastAsia"/>
          <w:b/>
          <w:bCs/>
          <w:sz w:val="36"/>
          <w:szCs w:val="36"/>
          <w:lang w:val="en-US" w:eastAsia="zh-CN"/>
        </w:rPr>
        <w:t>年度</w:t>
      </w:r>
      <w:r>
        <w:rPr>
          <w:rFonts w:hint="eastAsia"/>
          <w:b/>
          <w:bCs/>
          <w:sz w:val="36"/>
          <w:szCs w:val="36"/>
        </w:rPr>
        <w:t>）遴选</w:t>
      </w:r>
      <w:r>
        <w:rPr>
          <w:rFonts w:hint="eastAsia"/>
          <w:b/>
          <w:bCs/>
          <w:sz w:val="36"/>
          <w:szCs w:val="36"/>
          <w:lang w:val="en-US" w:eastAsia="zh-CN"/>
        </w:rPr>
        <w:t>活动推荐论文</w:t>
      </w:r>
      <w:r>
        <w:rPr>
          <w:rFonts w:hint="eastAsia"/>
          <w:b/>
          <w:bCs/>
          <w:sz w:val="36"/>
          <w:szCs w:val="36"/>
        </w:rPr>
        <w:t>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根据《关于开展湖北省科协优秀科技论文（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</w:t>
      </w:r>
      <w:r>
        <w:rPr>
          <w:rFonts w:hint="eastAsia" w:ascii="仿宋" w:hAnsi="仿宋" w:eastAsia="仿宋" w:cs="仿宋"/>
          <w:sz w:val="30"/>
          <w:szCs w:val="30"/>
        </w:rPr>
        <w:t>）遴选的通知》要求，我会组织开展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申报遴选工作。经论文评审专家委员会评审，拟推荐《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地质聚合物再生骨料透水混凝土浆体迁移规律研究</w:t>
      </w:r>
      <w:r>
        <w:rPr>
          <w:rFonts w:hint="eastAsia" w:ascii="仿宋" w:hAnsi="仿宋" w:eastAsia="仿宋" w:cs="仿宋"/>
          <w:sz w:val="30"/>
          <w:szCs w:val="30"/>
        </w:rPr>
        <w:t>》、《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Resource utilization and development of phosphogypsum-based materials in civil engineering（磷石膏基材料在土木工程中的资源利用与发展）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篇论文参加湖北省科协优秀科技论文（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</w:t>
      </w:r>
      <w:r>
        <w:rPr>
          <w:rFonts w:hint="eastAsia" w:ascii="仿宋" w:hAnsi="仿宋" w:eastAsia="仿宋" w:cs="仿宋"/>
          <w:sz w:val="30"/>
          <w:szCs w:val="30"/>
        </w:rPr>
        <w:t>）评选。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将拟</w:t>
      </w:r>
      <w:r>
        <w:rPr>
          <w:rFonts w:hint="eastAsia" w:ascii="仿宋" w:hAnsi="仿宋" w:eastAsia="仿宋" w:cs="仿宋"/>
          <w:sz w:val="30"/>
          <w:szCs w:val="30"/>
        </w:rPr>
        <w:t>推荐论文予以公示，公示时间为202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公示期内，任何单位或个人对公示内容有异议的，均可以书面形式向湖北省公路学会提出，并提供必要的佐证材料。提出异议的单位或个人应当表明真实身份，并提供联系方式，以便核实查证。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学会办公室</w:t>
      </w:r>
      <w:r>
        <w:rPr>
          <w:rFonts w:hint="eastAsia" w:ascii="仿宋" w:hAnsi="仿宋" w:eastAsia="仿宋" w:cs="仿宋"/>
          <w:sz w:val="30"/>
          <w:szCs w:val="30"/>
        </w:rPr>
        <w:t>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地址</w:t>
      </w:r>
      <w:r>
        <w:rPr>
          <w:rFonts w:hint="eastAsia" w:ascii="仿宋" w:hAnsi="仿宋" w:eastAsia="仿宋" w:cs="仿宋"/>
          <w:sz w:val="30"/>
          <w:szCs w:val="30"/>
        </w:rPr>
        <w:t>：武汉市建设大道384号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，联系电话：027--83461639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</w:t>
      </w:r>
      <w:r>
        <w:rPr>
          <w:rFonts w:hint="eastAsia" w:ascii="仿宋" w:hAnsi="仿宋" w:eastAsia="仿宋" w:cs="仿宋"/>
          <w:sz w:val="30"/>
          <w:szCs w:val="30"/>
        </w:rPr>
        <w:t>推荐论文公示信息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湖北省公路学会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eastAsia="仿宋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74310" cy="6434455"/>
            <wp:effectExtent l="0" t="0" r="2540" b="4445"/>
            <wp:docPr id="1" name="图片 1" descr="微信图片_2024070911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9111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附件：拟推荐论文公示信息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630"/>
        <w:gridCol w:w="2033"/>
        <w:gridCol w:w="393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8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630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论文题目</w:t>
            </w:r>
          </w:p>
        </w:tc>
        <w:tc>
          <w:tcPr>
            <w:tcW w:w="203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作  者</w:t>
            </w:r>
          </w:p>
        </w:tc>
        <w:tc>
          <w:tcPr>
            <w:tcW w:w="3937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何时在何刊物发表</w:t>
            </w:r>
          </w:p>
        </w:tc>
        <w:tc>
          <w:tcPr>
            <w:tcW w:w="24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地质聚合物再生骨料透水混凝土浆体迁移规律研究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徐方、熊秋阳、孔繁盛、李云凡、林俊涛</w:t>
            </w:r>
          </w:p>
        </w:tc>
        <w:tc>
          <w:tcPr>
            <w:tcW w:w="3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2023年3月在《建筑材料学报》发表</w:t>
            </w:r>
          </w:p>
        </w:tc>
        <w:tc>
          <w:tcPr>
            <w:tcW w:w="24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中国地质大学（武汉）工程学院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Resource utilization and development of phosphogypsum-based materials in civil engineering（磷石膏基材料在土木工程中的资源利用与发展）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秦先涛、曹义虎、关昊为、胡齐胜、刘志浩、徐静、胡波、张泽宇、罗蓉</w:t>
            </w:r>
          </w:p>
        </w:tc>
        <w:tc>
          <w:tcPr>
            <w:tcW w:w="3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2023年2月在《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Journal of Cleaner Production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》发表</w:t>
            </w:r>
          </w:p>
        </w:tc>
        <w:tc>
          <w:tcPr>
            <w:tcW w:w="24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武汉轻工大学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2VmYjc2OGZkOThjMmM5MDFkOTg0ZGI5YmNiZDIifQ=="/>
  </w:docVars>
  <w:rsids>
    <w:rsidRoot w:val="06D74861"/>
    <w:rsid w:val="06D74861"/>
    <w:rsid w:val="307B3B38"/>
    <w:rsid w:val="3CA94BBB"/>
    <w:rsid w:val="53791343"/>
    <w:rsid w:val="62CC40F1"/>
    <w:rsid w:val="676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728</Characters>
  <Lines>0</Lines>
  <Paragraphs>0</Paragraphs>
  <TotalTime>13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2024-07-05T10:43:00Z</dcterms:created>
  <dc:creator>yanagi</dc:creator>
  <cp:lastModifiedBy>yanagi</cp:lastModifiedBy>
  <cp:lastPrinted>2024-07-09T03:08:05Z</cp:lastPrinted>
  <dcterms:modified xsi:type="dcterms:W3CDTF">2024-07-09T03:16:09Z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42E7EDB6A0BF4330A4B01F330B88C5CE_11</vt:lpwstr>
  </property>
</Properties>
</file>