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476"/>
        <w:spacing w:before="179" w:line="224" w:lineRule="auto"/>
        <w:outlineLvl w:val="0"/>
        <w:rPr>
          <w:rFonts w:ascii="SimHei" w:hAnsi="SimHei" w:eastAsia="SimHei" w:cs="SimHei"/>
          <w:sz w:val="55"/>
          <w:szCs w:val="55"/>
        </w:rPr>
      </w:pPr>
      <w:r>
        <w:rPr>
          <w:rFonts w:ascii="SimHei" w:hAnsi="SimHei" w:eastAsia="SimHei" w:cs="SimHei"/>
          <w:sz w:val="55"/>
          <w:szCs w:val="55"/>
          <w:spacing w:val="22"/>
        </w:rPr>
        <w:t>交通科技与产业创新发展大会</w:t>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2863"/>
        <w:spacing w:before="153" w:line="224" w:lineRule="auto"/>
        <w:rPr>
          <w:rFonts w:ascii="SimSun" w:hAnsi="SimSun" w:eastAsia="SimSun" w:cs="SimSun"/>
          <w:sz w:val="47"/>
          <w:szCs w:val="47"/>
        </w:rPr>
      </w:pPr>
      <w:r>
        <w:rPr>
          <w:rFonts w:ascii="SimSun" w:hAnsi="SimSun" w:eastAsia="SimSun" w:cs="SimSun"/>
          <w:sz w:val="47"/>
          <w:szCs w:val="47"/>
          <w:b/>
          <w:bCs/>
          <w:spacing w:val="1"/>
        </w:rPr>
        <w:t>参展商手册</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2135"/>
        <w:spacing w:before="100" w:line="224" w:lineRule="auto"/>
        <w:rPr>
          <w:rFonts w:ascii="SimSun" w:hAnsi="SimSun" w:eastAsia="SimSun" w:cs="SimSun"/>
          <w:sz w:val="31"/>
          <w:szCs w:val="31"/>
        </w:rPr>
      </w:pPr>
      <w:r>
        <w:rPr>
          <w:rFonts w:ascii="SimSun" w:hAnsi="SimSun" w:eastAsia="SimSun" w:cs="SimSun"/>
          <w:sz w:val="31"/>
          <w:szCs w:val="31"/>
          <w:spacing w:val="-6"/>
        </w:rPr>
        <w:t>2025</w:t>
      </w:r>
      <w:r>
        <w:rPr>
          <w:rFonts w:ascii="SimSun" w:hAnsi="SimSun" w:eastAsia="SimSun" w:cs="SimSun"/>
          <w:sz w:val="31"/>
          <w:szCs w:val="31"/>
          <w:spacing w:val="-29"/>
        </w:rPr>
        <w:t xml:space="preserve"> </w:t>
      </w:r>
      <w:r>
        <w:rPr>
          <w:rFonts w:ascii="SimSun" w:hAnsi="SimSun" w:eastAsia="SimSun" w:cs="SimSun"/>
          <w:sz w:val="31"/>
          <w:szCs w:val="31"/>
          <w:spacing w:val="-6"/>
        </w:rPr>
        <w:t>年</w:t>
      </w:r>
      <w:r>
        <w:rPr>
          <w:rFonts w:ascii="SimSun" w:hAnsi="SimSun" w:eastAsia="SimSun" w:cs="SimSun"/>
          <w:sz w:val="31"/>
          <w:szCs w:val="31"/>
          <w:spacing w:val="-58"/>
        </w:rPr>
        <w:t xml:space="preserve"> </w:t>
      </w:r>
      <w:r>
        <w:rPr>
          <w:rFonts w:ascii="SimSun" w:hAnsi="SimSun" w:eastAsia="SimSun" w:cs="SimSun"/>
          <w:sz w:val="31"/>
          <w:szCs w:val="31"/>
          <w:spacing w:val="-6"/>
        </w:rPr>
        <w:t>06</w:t>
      </w:r>
      <w:r>
        <w:rPr>
          <w:rFonts w:ascii="SimSun" w:hAnsi="SimSun" w:eastAsia="SimSun" w:cs="SimSun"/>
          <w:sz w:val="31"/>
          <w:szCs w:val="31"/>
          <w:spacing w:val="-61"/>
        </w:rPr>
        <w:t xml:space="preserve"> </w:t>
      </w:r>
      <w:r>
        <w:rPr>
          <w:rFonts w:ascii="SimSun" w:hAnsi="SimSun" w:eastAsia="SimSun" w:cs="SimSun"/>
          <w:sz w:val="31"/>
          <w:szCs w:val="31"/>
          <w:spacing w:val="-6"/>
        </w:rPr>
        <w:t>月</w:t>
      </w:r>
      <w:r>
        <w:rPr>
          <w:rFonts w:ascii="SimSun" w:hAnsi="SimSun" w:eastAsia="SimSun" w:cs="SimSun"/>
          <w:sz w:val="31"/>
          <w:szCs w:val="31"/>
          <w:spacing w:val="-33"/>
        </w:rPr>
        <w:t xml:space="preserve"> </w:t>
      </w:r>
      <w:r>
        <w:rPr>
          <w:rFonts w:ascii="SimSun" w:hAnsi="SimSun" w:eastAsia="SimSun" w:cs="SimSun"/>
          <w:sz w:val="31"/>
          <w:szCs w:val="31"/>
          <w:spacing w:val="-6"/>
        </w:rPr>
        <w:t>12－14</w:t>
      </w:r>
      <w:r>
        <w:rPr>
          <w:rFonts w:ascii="SimSun" w:hAnsi="SimSun" w:eastAsia="SimSun" w:cs="SimSun"/>
          <w:sz w:val="31"/>
          <w:szCs w:val="31"/>
          <w:spacing w:val="63"/>
        </w:rPr>
        <w:t xml:space="preserve"> </w:t>
      </w:r>
      <w:r>
        <w:rPr>
          <w:rFonts w:ascii="SimSun" w:hAnsi="SimSun" w:eastAsia="SimSun" w:cs="SimSun"/>
          <w:sz w:val="31"/>
          <w:szCs w:val="31"/>
          <w:spacing w:val="-6"/>
        </w:rPr>
        <w:t>日 苏州</w:t>
      </w:r>
    </w:p>
    <w:p>
      <w:pPr>
        <w:spacing w:line="224" w:lineRule="auto"/>
        <w:sectPr>
          <w:pgSz w:w="11907" w:h="16840"/>
          <w:pgMar w:top="1431" w:right="1786" w:bottom="0" w:left="1786" w:header="0" w:footer="0" w:gutter="0"/>
        </w:sectPr>
        <w:rPr>
          <w:rFonts w:ascii="SimSun" w:hAnsi="SimSun" w:eastAsia="SimSun" w:cs="SimSun"/>
          <w:sz w:val="31"/>
          <w:szCs w:val="31"/>
        </w:rPr>
      </w:pPr>
    </w:p>
    <w:p>
      <w:pPr>
        <w:pStyle w:val="BodyText"/>
        <w:spacing w:line="315" w:lineRule="auto"/>
        <w:rPr/>
      </w:pPr>
      <w:r/>
    </w:p>
    <w:p>
      <w:pPr>
        <w:ind w:left="788"/>
        <w:spacing w:before="120" w:line="183" w:lineRule="auto"/>
        <w:rPr>
          <w:rFonts w:ascii="Microsoft YaHei" w:hAnsi="Microsoft YaHei" w:eastAsia="Microsoft YaHei" w:cs="Microsoft YaHei"/>
          <w:sz w:val="28"/>
          <w:szCs w:val="28"/>
        </w:rPr>
      </w:pPr>
      <w:r>
        <w:rPr>
          <w:rFonts w:ascii="Microsoft YaHei" w:hAnsi="Microsoft YaHei" w:eastAsia="Microsoft YaHei" w:cs="Microsoft YaHei"/>
          <w:sz w:val="28"/>
          <w:szCs w:val="28"/>
          <w:color w:val="FFFFFF"/>
          <w:spacing w:val="14"/>
        </w:rPr>
        <w:t>交通科技与产业创新发展大会</w:t>
      </w:r>
    </w:p>
    <w:p>
      <w:pPr>
        <w:pStyle w:val="BodyText"/>
        <w:spacing w:line="265" w:lineRule="auto"/>
        <w:rPr/>
      </w:pPr>
      <w:r/>
    </w:p>
    <w:p>
      <w:pPr>
        <w:pStyle w:val="BodyText"/>
        <w:spacing w:line="266" w:lineRule="auto"/>
        <w:rPr/>
      </w:pPr>
      <w:r/>
    </w:p>
    <w:p>
      <w:pPr>
        <w:pStyle w:val="BodyText"/>
        <w:spacing w:line="266" w:lineRule="auto"/>
        <w:rPr/>
      </w:pPr>
      <w:r/>
    </w:p>
    <w:p>
      <w:pPr>
        <w:ind w:left="1425"/>
        <w:spacing w:before="91" w:line="218" w:lineRule="auto"/>
        <w:rPr>
          <w:rFonts w:ascii="FangSong" w:hAnsi="FangSong" w:eastAsia="FangSong" w:cs="FangSong"/>
          <w:sz w:val="28"/>
          <w:szCs w:val="28"/>
        </w:rPr>
      </w:pPr>
      <w:r>
        <w:rPr>
          <w:rFonts w:ascii="FangSong" w:hAnsi="FangSong" w:eastAsia="FangSong" w:cs="FangSong"/>
          <w:sz w:val="28"/>
          <w:szCs w:val="28"/>
          <w:spacing w:val="-4"/>
        </w:rPr>
        <w:t>尊敬的参展商：</w:t>
      </w:r>
    </w:p>
    <w:p>
      <w:pPr>
        <w:ind w:left="1411" w:right="1271" w:firstLine="569"/>
        <w:spacing w:before="252" w:line="382" w:lineRule="auto"/>
        <w:jc w:val="both"/>
        <w:rPr>
          <w:rFonts w:ascii="FangSong" w:hAnsi="FangSong" w:eastAsia="FangSong" w:cs="FangSong"/>
          <w:sz w:val="28"/>
          <w:szCs w:val="28"/>
        </w:rPr>
      </w:pPr>
      <w:r>
        <w:rPr>
          <w:rFonts w:ascii="FangSong" w:hAnsi="FangSong" w:eastAsia="FangSong" w:cs="FangSong"/>
          <w:sz w:val="28"/>
          <w:szCs w:val="28"/>
          <w:spacing w:val="-8"/>
        </w:rPr>
        <w:t>您好！感谢您参与即将于</w:t>
      </w:r>
      <w:r>
        <w:rPr>
          <w:rFonts w:ascii="FangSong" w:hAnsi="FangSong" w:eastAsia="FangSong" w:cs="FangSong"/>
          <w:sz w:val="28"/>
          <w:szCs w:val="28"/>
          <w:spacing w:val="-32"/>
        </w:rPr>
        <w:t xml:space="preserve"> </w:t>
      </w:r>
      <w:r>
        <w:rPr>
          <w:rFonts w:ascii="FangSong" w:hAnsi="FangSong" w:eastAsia="FangSong" w:cs="FangSong"/>
          <w:sz w:val="28"/>
          <w:szCs w:val="28"/>
          <w:spacing w:val="-8"/>
        </w:rPr>
        <w:t>2025</w:t>
      </w:r>
      <w:r>
        <w:rPr>
          <w:rFonts w:ascii="FangSong" w:hAnsi="FangSong" w:eastAsia="FangSong" w:cs="FangSong"/>
          <w:sz w:val="28"/>
          <w:szCs w:val="28"/>
          <w:spacing w:val="-55"/>
        </w:rPr>
        <w:t xml:space="preserve"> </w:t>
      </w:r>
      <w:r>
        <w:rPr>
          <w:rFonts w:ascii="FangSong" w:hAnsi="FangSong" w:eastAsia="FangSong" w:cs="FangSong"/>
          <w:sz w:val="28"/>
          <w:szCs w:val="28"/>
          <w:spacing w:val="-8"/>
        </w:rPr>
        <w:t>年</w:t>
      </w:r>
      <w:r>
        <w:rPr>
          <w:rFonts w:ascii="FangSong" w:hAnsi="FangSong" w:eastAsia="FangSong" w:cs="FangSong"/>
          <w:sz w:val="28"/>
          <w:szCs w:val="28"/>
          <w:spacing w:val="-44"/>
        </w:rPr>
        <w:t xml:space="preserve"> </w:t>
      </w:r>
      <w:r>
        <w:rPr>
          <w:rFonts w:ascii="FangSong" w:hAnsi="FangSong" w:eastAsia="FangSong" w:cs="FangSong"/>
          <w:sz w:val="28"/>
          <w:szCs w:val="28"/>
          <w:spacing w:val="-8"/>
        </w:rPr>
        <w:t>6</w:t>
      </w:r>
      <w:r>
        <w:rPr>
          <w:rFonts w:ascii="FangSong" w:hAnsi="FangSong" w:eastAsia="FangSong" w:cs="FangSong"/>
          <w:sz w:val="28"/>
          <w:szCs w:val="28"/>
          <w:spacing w:val="-44"/>
        </w:rPr>
        <w:t xml:space="preserve"> </w:t>
      </w:r>
      <w:r>
        <w:rPr>
          <w:rFonts w:ascii="FangSong" w:hAnsi="FangSong" w:eastAsia="FangSong" w:cs="FangSong"/>
          <w:sz w:val="28"/>
          <w:szCs w:val="28"/>
          <w:spacing w:val="-8"/>
        </w:rPr>
        <w:t>月</w:t>
      </w:r>
      <w:r>
        <w:rPr>
          <w:rFonts w:ascii="FangSong" w:hAnsi="FangSong" w:eastAsia="FangSong" w:cs="FangSong"/>
          <w:sz w:val="28"/>
          <w:szCs w:val="28"/>
          <w:spacing w:val="-42"/>
        </w:rPr>
        <w:t xml:space="preserve"> </w:t>
      </w:r>
      <w:r>
        <w:rPr>
          <w:rFonts w:ascii="FangSong" w:hAnsi="FangSong" w:eastAsia="FangSong" w:cs="FangSong"/>
          <w:sz w:val="28"/>
          <w:szCs w:val="28"/>
          <w:spacing w:val="-8"/>
        </w:rPr>
        <w:t>12</w:t>
      </w:r>
      <w:r>
        <w:rPr>
          <w:rFonts w:ascii="FangSong" w:hAnsi="FangSong" w:eastAsia="FangSong" w:cs="FangSong"/>
          <w:sz w:val="28"/>
          <w:szCs w:val="28"/>
          <w:spacing w:val="-8"/>
        </w:rPr>
        <w:t xml:space="preserve"> </w:t>
      </w:r>
      <w:r>
        <w:rPr>
          <w:rFonts w:ascii="FangSong" w:hAnsi="FangSong" w:eastAsia="FangSong" w:cs="FangSong"/>
          <w:sz w:val="28"/>
          <w:szCs w:val="28"/>
          <w:spacing w:val="-8"/>
        </w:rPr>
        <w:t>日至</w:t>
      </w:r>
      <w:r>
        <w:rPr>
          <w:rFonts w:ascii="FangSong" w:hAnsi="FangSong" w:eastAsia="FangSong" w:cs="FangSong"/>
          <w:sz w:val="28"/>
          <w:szCs w:val="28"/>
          <w:spacing w:val="-39"/>
        </w:rPr>
        <w:t xml:space="preserve"> </w:t>
      </w:r>
      <w:r>
        <w:rPr>
          <w:rFonts w:ascii="FangSong" w:hAnsi="FangSong" w:eastAsia="FangSong" w:cs="FangSong"/>
          <w:sz w:val="28"/>
          <w:szCs w:val="28"/>
          <w:spacing w:val="-8"/>
        </w:rPr>
        <w:t>14</w:t>
      </w:r>
      <w:r>
        <w:rPr>
          <w:rFonts w:ascii="FangSong" w:hAnsi="FangSong" w:eastAsia="FangSong" w:cs="FangSong"/>
          <w:sz w:val="28"/>
          <w:szCs w:val="28"/>
          <w:spacing w:val="-8"/>
        </w:rPr>
        <w:t xml:space="preserve"> </w:t>
      </w:r>
      <w:r>
        <w:rPr>
          <w:rFonts w:ascii="FangSong" w:hAnsi="FangSong" w:eastAsia="FangSong" w:cs="FangSong"/>
          <w:sz w:val="28"/>
          <w:szCs w:val="28"/>
          <w:spacing w:val="-8"/>
        </w:rPr>
        <w:t>日在苏州国际博览中</w:t>
      </w:r>
      <w:r>
        <w:rPr>
          <w:rFonts w:ascii="FangSong" w:hAnsi="FangSong" w:eastAsia="FangSong" w:cs="FangSong"/>
          <w:sz w:val="28"/>
          <w:szCs w:val="28"/>
        </w:rPr>
        <w:t xml:space="preserve"> </w:t>
      </w:r>
      <w:r>
        <w:rPr>
          <w:rFonts w:ascii="FangSong" w:hAnsi="FangSong" w:eastAsia="FangSong" w:cs="FangSong"/>
          <w:sz w:val="28"/>
          <w:szCs w:val="28"/>
          <w:spacing w:val="-9"/>
        </w:rPr>
        <w:t>心举行的“交通科技与产业创新发展大会”。为了确保您能够顺利进行布展、</w:t>
      </w:r>
      <w:r>
        <w:rPr>
          <w:rFonts w:ascii="FangSong" w:hAnsi="FangSong" w:eastAsia="FangSong" w:cs="FangSong"/>
          <w:sz w:val="28"/>
          <w:szCs w:val="28"/>
          <w:spacing w:val="8"/>
        </w:rPr>
        <w:t xml:space="preserve"> </w:t>
      </w:r>
      <w:r>
        <w:rPr>
          <w:rFonts w:ascii="FangSong" w:hAnsi="FangSong" w:eastAsia="FangSong" w:cs="FangSong"/>
          <w:sz w:val="28"/>
          <w:szCs w:val="28"/>
          <w:spacing w:val="-3"/>
        </w:rPr>
        <w:t>展览及撤展工作，并获取必要的展会配套服务信息，我们</w:t>
      </w:r>
      <w:r>
        <w:rPr>
          <w:rFonts w:ascii="FangSong" w:hAnsi="FangSong" w:eastAsia="FangSong" w:cs="FangSong"/>
          <w:sz w:val="28"/>
          <w:szCs w:val="28"/>
          <w:spacing w:val="-4"/>
        </w:rPr>
        <w:t>特编制了《参展商</w:t>
      </w:r>
      <w:r>
        <w:rPr>
          <w:rFonts w:ascii="FangSong" w:hAnsi="FangSong" w:eastAsia="FangSong" w:cs="FangSong"/>
          <w:sz w:val="28"/>
          <w:szCs w:val="28"/>
        </w:rPr>
        <w:t xml:space="preserve"> </w:t>
      </w:r>
      <w:r>
        <w:rPr>
          <w:rFonts w:ascii="FangSong" w:hAnsi="FangSong" w:eastAsia="FangSong" w:cs="FangSong"/>
          <w:sz w:val="28"/>
          <w:szCs w:val="28"/>
          <w:spacing w:val="-3"/>
        </w:rPr>
        <w:t>手册》。此手册是您签署的参展协议的重要补充和附件，其解</w:t>
      </w:r>
      <w:r>
        <w:rPr>
          <w:rFonts w:ascii="FangSong" w:hAnsi="FangSong" w:eastAsia="FangSong" w:cs="FangSong"/>
          <w:sz w:val="28"/>
          <w:szCs w:val="28"/>
          <w:spacing w:val="-4"/>
        </w:rPr>
        <w:t>释权归中国公</w:t>
      </w:r>
      <w:r>
        <w:rPr>
          <w:rFonts w:ascii="FangSong" w:hAnsi="FangSong" w:eastAsia="FangSong" w:cs="FangSong"/>
          <w:sz w:val="28"/>
          <w:szCs w:val="28"/>
        </w:rPr>
        <w:t xml:space="preserve"> </w:t>
      </w:r>
      <w:r>
        <w:rPr>
          <w:rFonts w:ascii="FangSong" w:hAnsi="FangSong" w:eastAsia="FangSong" w:cs="FangSong"/>
          <w:sz w:val="28"/>
          <w:szCs w:val="28"/>
          <w:spacing w:val="-2"/>
        </w:rPr>
        <w:t>路学会所有。</w:t>
      </w:r>
    </w:p>
    <w:p>
      <w:pPr>
        <w:ind w:left="1983"/>
        <w:spacing w:before="1" w:line="220" w:lineRule="auto"/>
        <w:rPr>
          <w:rFonts w:ascii="FangSong" w:hAnsi="FangSong" w:eastAsia="FangSong" w:cs="FangSong"/>
          <w:sz w:val="28"/>
          <w:szCs w:val="28"/>
        </w:rPr>
      </w:pPr>
      <w:r>
        <w:rPr>
          <w:rFonts w:ascii="FangSong" w:hAnsi="FangSong" w:eastAsia="FangSong" w:cs="FangSong"/>
          <w:sz w:val="28"/>
          <w:szCs w:val="28"/>
          <w:b/>
          <w:bCs/>
          <w:spacing w:val="-7"/>
        </w:rPr>
        <w:t>重要提示：</w:t>
      </w:r>
    </w:p>
    <w:p>
      <w:pPr>
        <w:ind w:left="2002"/>
        <w:spacing w:before="245" w:line="215" w:lineRule="auto"/>
        <w:rPr>
          <w:rFonts w:ascii="FangSong" w:hAnsi="FangSong" w:eastAsia="FangSong" w:cs="FangSong"/>
          <w:sz w:val="28"/>
          <w:szCs w:val="28"/>
        </w:rPr>
      </w:pPr>
      <w:r>
        <w:rPr>
          <w:rFonts w:ascii="FangSong" w:hAnsi="FangSong" w:eastAsia="FangSong" w:cs="FangSong"/>
          <w:sz w:val="28"/>
          <w:szCs w:val="28"/>
          <w:spacing w:val="-2"/>
        </w:rPr>
        <w:t>※在准备参展前，请仔细阅读本手册并熟悉其中的各项内容和规定。</w:t>
      </w:r>
    </w:p>
    <w:p>
      <w:pPr>
        <w:ind w:left="1414" w:right="1358" w:firstLine="587"/>
        <w:spacing w:before="256" w:line="382" w:lineRule="auto"/>
        <w:rPr>
          <w:rFonts w:ascii="FangSong" w:hAnsi="FangSong" w:eastAsia="FangSong" w:cs="FangSong"/>
          <w:sz w:val="28"/>
          <w:szCs w:val="28"/>
        </w:rPr>
      </w:pPr>
      <w:r>
        <w:rPr>
          <w:rFonts w:ascii="FangSong" w:hAnsi="FangSong" w:eastAsia="FangSong" w:cs="FangSong"/>
          <w:sz w:val="28"/>
          <w:szCs w:val="28"/>
          <w:spacing w:val="-4"/>
        </w:rPr>
        <w:t>※根据您的需求填写相应的服务表单，并请</w:t>
      </w:r>
      <w:r>
        <w:rPr>
          <w:rFonts w:ascii="FangSong" w:hAnsi="FangSong" w:eastAsia="FangSong" w:cs="FangSong"/>
          <w:sz w:val="28"/>
          <w:szCs w:val="28"/>
          <w:spacing w:val="-5"/>
        </w:rPr>
        <w:t>注意每项表单回执的截止日</w:t>
      </w:r>
      <w:r>
        <w:rPr>
          <w:rFonts w:ascii="FangSong" w:hAnsi="FangSong" w:eastAsia="FangSong" w:cs="FangSong"/>
          <w:sz w:val="28"/>
          <w:szCs w:val="28"/>
        </w:rPr>
        <w:t xml:space="preserve"> </w:t>
      </w:r>
      <w:r>
        <w:rPr>
          <w:rFonts w:ascii="FangSong" w:hAnsi="FangSong" w:eastAsia="FangSong" w:cs="FangSong"/>
          <w:sz w:val="28"/>
          <w:szCs w:val="28"/>
          <w:spacing w:val="-8"/>
        </w:rPr>
        <w:t>期。</w:t>
      </w:r>
    </w:p>
    <w:p>
      <w:pPr>
        <w:ind w:left="1419" w:right="1361" w:firstLine="582"/>
        <w:spacing w:line="382" w:lineRule="auto"/>
        <w:rPr>
          <w:rFonts w:ascii="FangSong" w:hAnsi="FangSong" w:eastAsia="FangSong" w:cs="FangSong"/>
          <w:sz w:val="28"/>
          <w:szCs w:val="28"/>
        </w:rPr>
      </w:pPr>
      <w:r>
        <w:rPr>
          <w:rFonts w:ascii="FangSong" w:hAnsi="FangSong" w:eastAsia="FangSong" w:cs="FangSong"/>
          <w:sz w:val="28"/>
          <w:szCs w:val="28"/>
        </w:rPr>
        <w:t>※所有签字/盖章确认后的回执表单与您的参展申请书及合同具有同等</w:t>
      </w:r>
      <w:r>
        <w:rPr>
          <w:rFonts w:ascii="FangSong" w:hAnsi="FangSong" w:eastAsia="FangSong" w:cs="FangSong"/>
          <w:sz w:val="28"/>
          <w:szCs w:val="28"/>
          <w:spacing w:val="2"/>
        </w:rPr>
        <w:t xml:space="preserve"> </w:t>
      </w:r>
      <w:r>
        <w:rPr>
          <w:rFonts w:ascii="FangSong" w:hAnsi="FangSong" w:eastAsia="FangSong" w:cs="FangSong"/>
          <w:sz w:val="28"/>
          <w:szCs w:val="28"/>
          <w:spacing w:val="-4"/>
        </w:rPr>
        <w:t>法律效力。</w:t>
      </w:r>
    </w:p>
    <w:p>
      <w:pPr>
        <w:ind w:left="2002"/>
        <w:spacing w:before="1" w:line="217" w:lineRule="auto"/>
        <w:rPr>
          <w:rFonts w:ascii="FangSong" w:hAnsi="FangSong" w:eastAsia="FangSong" w:cs="FangSong"/>
          <w:sz w:val="28"/>
          <w:szCs w:val="28"/>
        </w:rPr>
      </w:pPr>
      <w:r>
        <w:rPr>
          <w:rFonts w:ascii="FangSong" w:hAnsi="FangSong" w:eastAsia="FangSong" w:cs="FangSong"/>
          <w:sz w:val="28"/>
          <w:szCs w:val="28"/>
          <w:spacing w:val="-2"/>
        </w:rPr>
        <w:t>※展会的所有活动及时间安排以《参展商手册》为准。</w:t>
      </w:r>
    </w:p>
    <w:p>
      <w:pPr>
        <w:ind w:left="1409" w:right="1361" w:firstLine="570"/>
        <w:spacing w:before="252" w:line="382" w:lineRule="auto"/>
        <w:rPr>
          <w:rFonts w:ascii="FangSong" w:hAnsi="FangSong" w:eastAsia="FangSong" w:cs="FangSong"/>
          <w:sz w:val="28"/>
          <w:szCs w:val="28"/>
        </w:rPr>
      </w:pPr>
      <w:r>
        <w:rPr>
          <w:rFonts w:ascii="FangSong" w:hAnsi="FangSong" w:eastAsia="FangSong" w:cs="FangSong"/>
          <w:sz w:val="28"/>
          <w:szCs w:val="28"/>
          <w:spacing w:val="-4"/>
        </w:rPr>
        <w:t>如果您需要更详细的信息或在布展、撤展过程中遇到任何问题，请随时</w:t>
      </w:r>
      <w:r>
        <w:rPr>
          <w:rFonts w:ascii="FangSong" w:hAnsi="FangSong" w:eastAsia="FangSong" w:cs="FangSong"/>
          <w:sz w:val="28"/>
          <w:szCs w:val="28"/>
          <w:spacing w:val="8"/>
        </w:rPr>
        <w:t xml:space="preserve"> </w:t>
      </w:r>
      <w:r>
        <w:rPr>
          <w:rFonts w:ascii="FangSong" w:hAnsi="FangSong" w:eastAsia="FangSong" w:cs="FangSong"/>
          <w:sz w:val="28"/>
          <w:szCs w:val="28"/>
          <w:spacing w:val="-3"/>
        </w:rPr>
        <w:t>联系展会现场办公室。现场将有主办方、主场搭建公司以及</w:t>
      </w:r>
      <w:r>
        <w:rPr>
          <w:rFonts w:ascii="FangSong" w:hAnsi="FangSong" w:eastAsia="FangSong" w:cs="FangSong"/>
          <w:sz w:val="28"/>
          <w:szCs w:val="28"/>
          <w:spacing w:val="-4"/>
        </w:rPr>
        <w:t>驻场运输单位等</w:t>
      </w:r>
      <w:r>
        <w:rPr>
          <w:rFonts w:ascii="FangSong" w:hAnsi="FangSong" w:eastAsia="FangSong" w:cs="FangSong"/>
          <w:sz w:val="28"/>
          <w:szCs w:val="28"/>
        </w:rPr>
        <w:t xml:space="preserve"> </w:t>
      </w:r>
      <w:r>
        <w:rPr>
          <w:rFonts w:ascii="FangSong" w:hAnsi="FangSong" w:eastAsia="FangSong" w:cs="FangSong"/>
          <w:sz w:val="28"/>
          <w:szCs w:val="28"/>
          <w:spacing w:val="-1"/>
        </w:rPr>
        <w:t>工作人员为您提供全程协助，确保您的参展过程顺利无阻。</w:t>
      </w:r>
    </w:p>
    <w:p>
      <w:pPr>
        <w:ind w:left="1982"/>
        <w:spacing w:before="1" w:line="215" w:lineRule="auto"/>
        <w:rPr>
          <w:rFonts w:ascii="FangSong" w:hAnsi="FangSong" w:eastAsia="FangSong" w:cs="FangSong"/>
          <w:sz w:val="28"/>
          <w:szCs w:val="28"/>
        </w:rPr>
      </w:pPr>
      <w:r>
        <w:rPr>
          <w:rFonts w:ascii="FangSong" w:hAnsi="FangSong" w:eastAsia="FangSong" w:cs="FangSong"/>
          <w:sz w:val="28"/>
          <w:szCs w:val="28"/>
          <w:spacing w:val="-2"/>
        </w:rPr>
        <w:t>预祝您在本次大会中取得圆满成功！</w:t>
      </w:r>
    </w:p>
    <w:p>
      <w:pPr>
        <w:ind w:left="1969"/>
        <w:spacing w:before="254" w:line="216" w:lineRule="auto"/>
        <w:rPr>
          <w:rFonts w:ascii="FangSong" w:hAnsi="FangSong" w:eastAsia="FangSong" w:cs="FangSong"/>
          <w:sz w:val="28"/>
          <w:szCs w:val="28"/>
        </w:rPr>
      </w:pPr>
      <w:r>
        <w:rPr>
          <w:rFonts w:ascii="FangSong" w:hAnsi="FangSong" w:eastAsia="FangSong" w:cs="FangSong"/>
          <w:sz w:val="28"/>
          <w:szCs w:val="28"/>
          <w:spacing w:val="-1"/>
        </w:rPr>
        <w:t>敬请留意上述事宜，并做好相应准备。</w:t>
      </w:r>
    </w:p>
    <w:p>
      <w:pPr>
        <w:ind w:left="1974"/>
        <w:spacing w:before="251" w:line="219" w:lineRule="auto"/>
        <w:rPr>
          <w:rFonts w:ascii="FangSong" w:hAnsi="FangSong" w:eastAsia="FangSong" w:cs="FangSong"/>
          <w:sz w:val="28"/>
          <w:szCs w:val="28"/>
        </w:rPr>
      </w:pPr>
      <w:r>
        <w:rPr>
          <w:rFonts w:ascii="FangSong" w:hAnsi="FangSong" w:eastAsia="FangSong" w:cs="FangSong"/>
          <w:sz w:val="28"/>
          <w:szCs w:val="28"/>
          <w:spacing w:val="-5"/>
        </w:rPr>
        <w:t>谢谢！</w:t>
      </w:r>
    </w:p>
    <w:p>
      <w:pPr>
        <w:spacing w:line="219" w:lineRule="auto"/>
        <w:sectPr>
          <w:footerReference w:type="default" r:id="rId1"/>
          <w:pgSz w:w="11907" w:h="16840"/>
          <w:pgMar w:top="0" w:right="0" w:bottom="922" w:left="0" w:header="0" w:footer="734" w:gutter="0"/>
        </w:sectPr>
        <w:rPr>
          <w:rFonts w:ascii="FangSong" w:hAnsi="FangSong" w:eastAsia="FangSong" w:cs="FangSong"/>
          <w:sz w:val="28"/>
          <w:szCs w:val="28"/>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sdt>
      <w:sdtPr>
        <w:rPr>
          <w:rFonts w:ascii="SimSun" w:hAnsi="SimSun" w:eastAsia="SimSun" w:cs="SimSun"/>
          <w:sz w:val="31"/>
          <w:szCs w:val="31"/>
        </w:rPr>
        <w:docPartObj>
          <w:docPartGallery w:val="Table of Contents"/>
          <w:docPartUnique/>
        </w:docPartObj>
      </w:sdtPr>
      <w:sdtEndPr>
        <w:rPr>
          <w:rFonts w:ascii="SimSun" w:hAnsi="SimSun" w:eastAsia="SimSun" w:cs="SimSun"/>
          <w:sz w:val="24"/>
          <w:szCs w:val="24"/>
        </w:rPr>
      </w:sdtEndPr>
      <w:sdtContent>
        <w:p>
          <w:pPr>
            <w:ind w:left="5564"/>
            <w:spacing w:before="100" w:line="227" w:lineRule="auto"/>
            <w:rPr>
              <w:rFonts w:ascii="SimSun" w:hAnsi="SimSun" w:eastAsia="SimSun" w:cs="SimSun"/>
              <w:sz w:val="31"/>
              <w:szCs w:val="31"/>
            </w:rPr>
          </w:pPr>
          <w:bookmarkStart w:name="bookmark1" w:id="1"/>
          <w:bookmarkEnd w:id="1"/>
          <w:r>
            <w:rPr>
              <w:rFonts w:ascii="SimSun" w:hAnsi="SimSun" w:eastAsia="SimSun" w:cs="SimSun"/>
              <w:sz w:val="31"/>
              <w:szCs w:val="31"/>
              <w:b/>
              <w:bCs/>
              <w:spacing w:val="-36"/>
            </w:rPr>
            <w:t>目</w:t>
          </w:r>
          <w:r>
            <w:rPr>
              <w:rFonts w:ascii="SimSun" w:hAnsi="SimSun" w:eastAsia="SimSun" w:cs="SimSun"/>
              <w:sz w:val="31"/>
              <w:szCs w:val="31"/>
              <w:spacing w:val="12"/>
            </w:rPr>
            <w:t xml:space="preserve">  </w:t>
          </w:r>
          <w:r>
            <w:rPr>
              <w:rFonts w:ascii="SimSun" w:hAnsi="SimSun" w:eastAsia="SimSun" w:cs="SimSun"/>
              <w:sz w:val="31"/>
              <w:szCs w:val="31"/>
              <w:b/>
              <w:bCs/>
              <w:spacing w:val="-36"/>
            </w:rPr>
            <w:t>录</w:t>
          </w:r>
        </w:p>
        <w:p>
          <w:pPr>
            <w:ind w:left="1412"/>
            <w:spacing w:before="125" w:line="219" w:lineRule="auto"/>
            <w:tabs>
              <w:tab w:val="right" w:leader="dot" w:pos="9705"/>
            </w:tabs>
            <w:rPr>
              <w:rFonts w:ascii="SimSun" w:hAnsi="SimSun" w:eastAsia="SimSun" w:cs="SimSun"/>
              <w:sz w:val="24"/>
              <w:szCs w:val="24"/>
            </w:rPr>
          </w:pPr>
          <w:hyperlink w:history="true" w:anchor="bookmark2">
            <w:r>
              <w:rPr>
                <w:rFonts w:ascii="SimSun" w:hAnsi="SimSun" w:eastAsia="SimSun" w:cs="SimSun"/>
                <w:sz w:val="24"/>
                <w:szCs w:val="24"/>
                <w:spacing w:val="-3"/>
              </w:rPr>
              <w:t>一、展会信息</w:t>
            </w:r>
            <w:r>
              <w:rPr>
                <w:rFonts w:ascii="SimSun" w:hAnsi="SimSun" w:eastAsia="SimSun" w:cs="SimSun"/>
                <w:sz w:val="24"/>
                <w:szCs w:val="24"/>
                <w:spacing w:val="-41"/>
              </w:rPr>
              <w:t xml:space="preserve"> </w:t>
            </w:r>
            <w:r>
              <w:rPr>
                <w:rFonts w:ascii="SimSun" w:hAnsi="SimSun" w:eastAsia="SimSun" w:cs="SimSun"/>
                <w:sz w:val="24"/>
                <w:szCs w:val="24"/>
              </w:rPr>
              <w:tab/>
            </w:r>
            <w:r>
              <w:rPr>
                <w:rFonts w:ascii="SimSun" w:hAnsi="SimSun" w:eastAsia="SimSun" w:cs="SimSun"/>
                <w:sz w:val="24"/>
                <w:szCs w:val="24"/>
                <w:spacing w:val="-19"/>
              </w:rPr>
              <w:t xml:space="preserve"> </w:t>
            </w:r>
            <w:r>
              <w:rPr>
                <w:rFonts w:ascii="SimSun" w:hAnsi="SimSun" w:eastAsia="SimSun" w:cs="SimSun"/>
                <w:sz w:val="24"/>
                <w:szCs w:val="24"/>
              </w:rPr>
              <w:t>3</w:t>
            </w:r>
          </w:hyperlink>
        </w:p>
        <w:p>
          <w:pPr>
            <w:ind w:left="1846"/>
            <w:spacing w:before="156" w:line="219" w:lineRule="auto"/>
            <w:tabs>
              <w:tab w:val="right" w:leader="dot" w:pos="9705"/>
            </w:tabs>
            <w:rPr>
              <w:rFonts w:ascii="SimSun" w:hAnsi="SimSun" w:eastAsia="SimSun" w:cs="SimSun"/>
              <w:sz w:val="24"/>
              <w:szCs w:val="24"/>
            </w:rPr>
          </w:pPr>
          <w:hyperlink w:history="true" w:anchor="bookmark3">
            <w:r>
              <w:rPr>
                <w:rFonts w:ascii="SimSun" w:hAnsi="SimSun" w:eastAsia="SimSun" w:cs="SimSun"/>
                <w:sz w:val="24"/>
                <w:szCs w:val="24"/>
                <w:spacing w:val="-5"/>
              </w:rPr>
              <w:t>1．展会概况</w:t>
            </w:r>
            <w:r>
              <w:rPr>
                <w:rFonts w:ascii="SimSun" w:hAnsi="SimSun" w:eastAsia="SimSun" w:cs="SimSun"/>
                <w:sz w:val="24"/>
                <w:szCs w:val="24"/>
                <w:spacing w:val="-43"/>
              </w:rPr>
              <w:t xml:space="preserve"> </w:t>
            </w:r>
            <w:r>
              <w:rPr>
                <w:rFonts w:ascii="SimSun" w:hAnsi="SimSun" w:eastAsia="SimSun" w:cs="SimSun"/>
                <w:sz w:val="24"/>
                <w:szCs w:val="24"/>
              </w:rPr>
              <w:tab/>
            </w:r>
            <w:r>
              <w:rPr>
                <w:rFonts w:ascii="SimSun" w:hAnsi="SimSun" w:eastAsia="SimSun" w:cs="SimSun"/>
                <w:sz w:val="24"/>
                <w:szCs w:val="24"/>
                <w:spacing w:val="-79"/>
              </w:rPr>
              <w:t xml:space="preserve"> </w:t>
            </w:r>
            <w:r>
              <w:rPr>
                <w:rFonts w:ascii="SimSun" w:hAnsi="SimSun" w:eastAsia="SimSun" w:cs="SimSun"/>
                <w:sz w:val="24"/>
                <w:szCs w:val="24"/>
              </w:rPr>
              <w:t>3</w:t>
            </w:r>
          </w:hyperlink>
        </w:p>
        <w:p>
          <w:pPr>
            <w:ind w:left="1831"/>
            <w:spacing w:before="155" w:line="221" w:lineRule="auto"/>
            <w:tabs>
              <w:tab w:val="right" w:leader="dot" w:pos="9705"/>
            </w:tabs>
            <w:rPr>
              <w:rFonts w:ascii="SimSun" w:hAnsi="SimSun" w:eastAsia="SimSun" w:cs="SimSun"/>
              <w:sz w:val="24"/>
              <w:szCs w:val="24"/>
            </w:rPr>
          </w:pPr>
          <w:hyperlink w:history="true" w:anchor="bookmark4">
            <w:r>
              <w:rPr>
                <w:rFonts w:ascii="SimSun" w:hAnsi="SimSun" w:eastAsia="SimSun" w:cs="SimSun"/>
                <w:sz w:val="24"/>
                <w:szCs w:val="24"/>
                <w:spacing w:val="-3"/>
              </w:rPr>
              <w:t>2．联系方式</w:t>
            </w:r>
            <w:r>
              <w:rPr>
                <w:rFonts w:ascii="SimSun" w:hAnsi="SimSun" w:eastAsia="SimSun" w:cs="SimSun"/>
                <w:sz w:val="24"/>
                <w:szCs w:val="24"/>
                <w:spacing w:val="-40"/>
              </w:rPr>
              <w:t xml:space="preserve"> </w:t>
            </w:r>
            <w:r>
              <w:rPr>
                <w:rFonts w:ascii="SimSun" w:hAnsi="SimSun" w:eastAsia="SimSun" w:cs="SimSun"/>
                <w:sz w:val="24"/>
                <w:szCs w:val="24"/>
              </w:rPr>
              <w:tab/>
            </w:r>
            <w:r>
              <w:rPr>
                <w:rFonts w:ascii="SimSun" w:hAnsi="SimSun" w:eastAsia="SimSun" w:cs="SimSun"/>
                <w:sz w:val="24"/>
                <w:szCs w:val="24"/>
                <w:spacing w:val="-79"/>
              </w:rPr>
              <w:t xml:space="preserve"> </w:t>
            </w:r>
            <w:r>
              <w:rPr>
                <w:rFonts w:ascii="SimSun" w:hAnsi="SimSun" w:eastAsia="SimSun" w:cs="SimSun"/>
                <w:sz w:val="24"/>
                <w:szCs w:val="24"/>
              </w:rPr>
              <w:t>3</w:t>
            </w:r>
          </w:hyperlink>
        </w:p>
        <w:p>
          <w:pPr>
            <w:ind w:left="1833"/>
            <w:spacing w:before="152" w:line="219" w:lineRule="auto"/>
            <w:tabs>
              <w:tab w:val="right" w:leader="dot" w:pos="9705"/>
            </w:tabs>
            <w:rPr>
              <w:rFonts w:ascii="SimSun" w:hAnsi="SimSun" w:eastAsia="SimSun" w:cs="SimSun"/>
              <w:sz w:val="24"/>
              <w:szCs w:val="24"/>
            </w:rPr>
          </w:pPr>
          <w:hyperlink w:history="true" w:anchor="bookmark5">
            <w:r>
              <w:rPr>
                <w:rFonts w:ascii="SimSun" w:hAnsi="SimSun" w:eastAsia="SimSun" w:cs="SimSun"/>
                <w:sz w:val="24"/>
                <w:szCs w:val="24"/>
                <w:spacing w:val="-2"/>
              </w:rPr>
              <w:t>3．展览地点及交通信息</w:t>
            </w:r>
            <w:r>
              <w:rPr>
                <w:rFonts w:ascii="SimSun" w:hAnsi="SimSun" w:eastAsia="SimSun" w:cs="SimSun"/>
                <w:sz w:val="24"/>
                <w:szCs w:val="24"/>
                <w:spacing w:val="-38"/>
              </w:rPr>
              <w:t xml:space="preserve"> </w:t>
            </w:r>
            <w:r>
              <w:rPr>
                <w:rFonts w:ascii="SimSun" w:hAnsi="SimSun" w:eastAsia="SimSun" w:cs="SimSun"/>
                <w:sz w:val="24"/>
                <w:szCs w:val="24"/>
              </w:rPr>
              <w:tab/>
            </w:r>
            <w:r>
              <w:rPr>
                <w:rFonts w:ascii="SimSun" w:hAnsi="SimSun" w:eastAsia="SimSun" w:cs="SimSun"/>
                <w:sz w:val="24"/>
                <w:szCs w:val="24"/>
                <w:spacing w:val="27"/>
              </w:rPr>
              <w:t>4</w:t>
            </w:r>
          </w:hyperlink>
        </w:p>
        <w:p>
          <w:pPr>
            <w:ind w:left="1827"/>
            <w:spacing w:before="156" w:line="219" w:lineRule="auto"/>
            <w:tabs>
              <w:tab w:val="right" w:leader="dot" w:pos="9705"/>
            </w:tabs>
            <w:rPr>
              <w:rFonts w:ascii="SimSun" w:hAnsi="SimSun" w:eastAsia="SimSun" w:cs="SimSun"/>
              <w:sz w:val="24"/>
              <w:szCs w:val="24"/>
            </w:rPr>
          </w:pPr>
          <w:hyperlink w:history="true" w:anchor="bookmark6">
            <w:r>
              <w:rPr>
                <w:rFonts w:ascii="SimSun" w:hAnsi="SimSun" w:eastAsia="SimSun" w:cs="SimSun"/>
                <w:sz w:val="24"/>
                <w:szCs w:val="24"/>
                <w:spacing w:val="-2"/>
              </w:rPr>
              <w:t>4．展会日程</w:t>
            </w:r>
            <w:r>
              <w:rPr>
                <w:rFonts w:ascii="SimSun" w:hAnsi="SimSun" w:eastAsia="SimSun" w:cs="SimSun"/>
                <w:sz w:val="24"/>
                <w:szCs w:val="24"/>
                <w:spacing w:val="-42"/>
              </w:rPr>
              <w:t xml:space="preserve"> </w:t>
            </w:r>
            <w:r>
              <w:rPr>
                <w:rFonts w:ascii="SimSun" w:hAnsi="SimSun" w:eastAsia="SimSun" w:cs="SimSun"/>
                <w:sz w:val="24"/>
                <w:szCs w:val="24"/>
              </w:rPr>
              <w:tab/>
            </w:r>
            <w:r>
              <w:rPr>
                <w:rFonts w:ascii="SimSun" w:hAnsi="SimSun" w:eastAsia="SimSun" w:cs="SimSun"/>
                <w:sz w:val="24"/>
                <w:szCs w:val="24"/>
                <w:spacing w:val="27"/>
              </w:rPr>
              <w:t>7</w:t>
            </w:r>
          </w:hyperlink>
        </w:p>
        <w:p>
          <w:pPr>
            <w:ind w:left="1833"/>
            <w:spacing w:before="156" w:line="219" w:lineRule="auto"/>
            <w:tabs>
              <w:tab w:val="right" w:leader="dot" w:pos="9705"/>
            </w:tabs>
            <w:rPr>
              <w:rFonts w:ascii="SimSun" w:hAnsi="SimSun" w:eastAsia="SimSun" w:cs="SimSun"/>
              <w:sz w:val="24"/>
              <w:szCs w:val="24"/>
            </w:rPr>
          </w:pPr>
          <w:hyperlink w:history="true" w:anchor="bookmark7">
            <w:r>
              <w:rPr>
                <w:rFonts w:ascii="SimSun" w:hAnsi="SimSun" w:eastAsia="SimSun" w:cs="SimSun"/>
                <w:sz w:val="24"/>
                <w:szCs w:val="24"/>
                <w:spacing w:val="-2"/>
              </w:rPr>
              <w:t>5．展馆技术指标</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27"/>
              </w:rPr>
              <w:t>8</w:t>
            </w:r>
          </w:hyperlink>
        </w:p>
        <w:p>
          <w:pPr>
            <w:ind w:left="1412"/>
            <w:spacing w:before="153" w:line="219" w:lineRule="auto"/>
            <w:tabs>
              <w:tab w:val="right" w:leader="dot" w:pos="9705"/>
            </w:tabs>
            <w:rPr>
              <w:rFonts w:ascii="SimSun" w:hAnsi="SimSun" w:eastAsia="SimSun" w:cs="SimSun"/>
              <w:sz w:val="24"/>
              <w:szCs w:val="24"/>
            </w:rPr>
          </w:pPr>
          <w:hyperlink w:history="true" w:anchor="bookmark8">
            <w:r>
              <w:rPr>
                <w:rFonts w:ascii="SimSun" w:hAnsi="SimSun" w:eastAsia="SimSun" w:cs="SimSun"/>
                <w:sz w:val="24"/>
                <w:szCs w:val="24"/>
                <w:spacing w:val="-2"/>
              </w:rPr>
              <w:t>二、展会管理规定</w:t>
            </w:r>
            <w:r>
              <w:rPr>
                <w:rFonts w:ascii="SimSun" w:hAnsi="SimSun" w:eastAsia="SimSun" w:cs="SimSun"/>
                <w:sz w:val="24"/>
                <w:szCs w:val="24"/>
                <w:spacing w:val="-43"/>
              </w:rPr>
              <w:t xml:space="preserve"> </w:t>
            </w:r>
            <w:r>
              <w:rPr>
                <w:rFonts w:ascii="SimSun" w:hAnsi="SimSun" w:eastAsia="SimSun" w:cs="SimSun"/>
                <w:sz w:val="24"/>
                <w:szCs w:val="24"/>
              </w:rPr>
              <w:tab/>
            </w:r>
            <w:r>
              <w:rPr>
                <w:rFonts w:ascii="SimSun" w:hAnsi="SimSun" w:eastAsia="SimSun" w:cs="SimSun"/>
                <w:sz w:val="24"/>
                <w:szCs w:val="24"/>
                <w:spacing w:val="-23"/>
              </w:rPr>
              <w:t xml:space="preserve"> </w:t>
            </w:r>
            <w:r>
              <w:rPr>
                <w:rFonts w:ascii="SimSun" w:hAnsi="SimSun" w:eastAsia="SimSun" w:cs="SimSun"/>
                <w:sz w:val="24"/>
                <w:szCs w:val="24"/>
              </w:rPr>
              <w:t>9</w:t>
            </w:r>
          </w:hyperlink>
        </w:p>
        <w:p>
          <w:pPr>
            <w:ind w:left="1846"/>
            <w:spacing w:before="158" w:line="220" w:lineRule="auto"/>
            <w:tabs>
              <w:tab w:val="right" w:leader="dot" w:pos="9705"/>
            </w:tabs>
            <w:rPr>
              <w:rFonts w:ascii="SimSun" w:hAnsi="SimSun" w:eastAsia="SimSun" w:cs="SimSun"/>
              <w:sz w:val="24"/>
              <w:szCs w:val="24"/>
            </w:rPr>
          </w:pPr>
          <w:hyperlink w:history="true" w:anchor="bookmark9">
            <w:r>
              <w:rPr>
                <w:rFonts w:ascii="SimSun" w:hAnsi="SimSun" w:eastAsia="SimSun" w:cs="SimSun"/>
                <w:sz w:val="24"/>
                <w:szCs w:val="24"/>
                <w:spacing w:val="-6"/>
              </w:rPr>
              <w:t>1．参展商</w:t>
            </w:r>
            <w:r>
              <w:rPr>
                <w:rFonts w:ascii="SimSun" w:hAnsi="SimSun" w:eastAsia="SimSun" w:cs="SimSun"/>
                <w:sz w:val="24"/>
                <w:szCs w:val="24"/>
                <w:spacing w:val="-43"/>
              </w:rPr>
              <w:t xml:space="preserve"> </w:t>
            </w:r>
            <w:r>
              <w:rPr>
                <w:rFonts w:ascii="SimSun" w:hAnsi="SimSun" w:eastAsia="SimSun" w:cs="SimSun"/>
                <w:sz w:val="24"/>
                <w:szCs w:val="24"/>
              </w:rPr>
              <w:tab/>
            </w:r>
            <w:r>
              <w:rPr>
                <w:rFonts w:ascii="SimSun" w:hAnsi="SimSun" w:eastAsia="SimSun" w:cs="SimSun"/>
                <w:sz w:val="24"/>
                <w:szCs w:val="24"/>
                <w:spacing w:val="27"/>
              </w:rPr>
              <w:t>9</w:t>
            </w:r>
          </w:hyperlink>
        </w:p>
        <w:p>
          <w:pPr>
            <w:ind w:left="1831"/>
            <w:spacing w:before="153" w:line="184" w:lineRule="auto"/>
            <w:tabs>
              <w:tab w:val="right" w:leader="dot" w:pos="9705"/>
            </w:tabs>
            <w:rPr>
              <w:rFonts w:ascii="SimSun" w:hAnsi="SimSun" w:eastAsia="SimSun" w:cs="SimSun"/>
              <w:sz w:val="24"/>
              <w:szCs w:val="24"/>
            </w:rPr>
          </w:pPr>
          <w:hyperlink w:history="true" w:anchor="bookmark10">
            <w:r>
              <w:rPr>
                <w:rFonts w:ascii="SimSun" w:hAnsi="SimSun" w:eastAsia="SimSun" w:cs="SimSun"/>
                <w:sz w:val="24"/>
                <w:szCs w:val="24"/>
                <w:spacing w:val="-1"/>
              </w:rPr>
              <w:t>2．展台搭建公司（施工单位）</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13"/>
              </w:rPr>
              <w:t>13</w:t>
            </w:r>
          </w:hyperlink>
        </w:p>
        <w:p>
          <w:pPr>
            <w:ind w:left="1408"/>
            <w:spacing w:before="200" w:line="184" w:lineRule="auto"/>
            <w:tabs>
              <w:tab w:val="right" w:leader="dot" w:pos="9705"/>
            </w:tabs>
            <w:rPr>
              <w:rFonts w:ascii="SimSun" w:hAnsi="SimSun" w:eastAsia="SimSun" w:cs="SimSun"/>
              <w:sz w:val="24"/>
              <w:szCs w:val="24"/>
            </w:rPr>
          </w:pPr>
          <w:hyperlink w:history="true" w:anchor="bookmark11">
            <w:r>
              <w:rPr>
                <w:rFonts w:ascii="SimSun" w:hAnsi="SimSun" w:eastAsia="SimSun" w:cs="SimSun"/>
                <w:sz w:val="24"/>
                <w:szCs w:val="24"/>
                <w:spacing w:val="-2"/>
              </w:rPr>
              <w:t>三、报馆及附件</w:t>
            </w:r>
            <w:r>
              <w:rPr>
                <w:rFonts w:ascii="SimSun" w:hAnsi="SimSun" w:eastAsia="SimSun" w:cs="SimSun"/>
                <w:sz w:val="24"/>
                <w:szCs w:val="24"/>
                <w:spacing w:val="-41"/>
              </w:rPr>
              <w:t xml:space="preserve"> </w:t>
            </w:r>
            <w:r>
              <w:rPr>
                <w:rFonts w:ascii="SimSun" w:hAnsi="SimSun" w:eastAsia="SimSun" w:cs="SimSun"/>
                <w:sz w:val="24"/>
                <w:szCs w:val="24"/>
              </w:rPr>
              <w:tab/>
            </w:r>
            <w:r>
              <w:rPr>
                <w:rFonts w:ascii="SimSun" w:hAnsi="SimSun" w:eastAsia="SimSun" w:cs="SimSun"/>
                <w:sz w:val="24"/>
                <w:szCs w:val="24"/>
                <w:spacing w:val="-6"/>
              </w:rPr>
              <w:t xml:space="preserve"> </w:t>
            </w:r>
            <w:r>
              <w:rPr>
                <w:rFonts w:ascii="SimSun" w:hAnsi="SimSun" w:eastAsia="SimSun" w:cs="SimSun"/>
                <w:sz w:val="24"/>
                <w:szCs w:val="24"/>
                <w:spacing w:val="-14"/>
              </w:rPr>
              <w:t>18</w:t>
            </w:r>
          </w:hyperlink>
        </w:p>
        <w:p>
          <w:pPr>
            <w:ind w:left="1846"/>
            <w:spacing w:before="203" w:line="219" w:lineRule="auto"/>
            <w:tabs>
              <w:tab w:val="right" w:leader="dot" w:pos="9705"/>
            </w:tabs>
            <w:rPr>
              <w:rFonts w:ascii="SimSun" w:hAnsi="SimSun" w:eastAsia="SimSun" w:cs="SimSun"/>
              <w:sz w:val="24"/>
              <w:szCs w:val="24"/>
            </w:rPr>
          </w:pPr>
          <w:hyperlink w:history="true" w:anchor="bookmark12">
            <w:r>
              <w:rPr>
                <w:rFonts w:ascii="SimSun" w:hAnsi="SimSun" w:eastAsia="SimSun" w:cs="SimSun"/>
                <w:sz w:val="24"/>
                <w:szCs w:val="24"/>
                <w:spacing w:val="-3"/>
              </w:rPr>
              <w:t>1．空地展位报馆所需资料</w:t>
            </w:r>
            <w:r>
              <w:rPr>
                <w:rFonts w:ascii="SimSun" w:hAnsi="SimSun" w:eastAsia="SimSun" w:cs="SimSun"/>
                <w:sz w:val="24"/>
                <w:szCs w:val="24"/>
                <w:spacing w:val="-37"/>
              </w:rPr>
              <w:t xml:space="preserve"> </w:t>
            </w:r>
            <w:r>
              <w:rPr>
                <w:rFonts w:ascii="SimSun" w:hAnsi="SimSun" w:eastAsia="SimSun" w:cs="SimSun"/>
                <w:sz w:val="24"/>
                <w:szCs w:val="24"/>
              </w:rPr>
              <w:tab/>
            </w:r>
            <w:r>
              <w:rPr>
                <w:rFonts w:ascii="SimSun" w:hAnsi="SimSun" w:eastAsia="SimSun" w:cs="SimSun"/>
                <w:sz w:val="24"/>
                <w:szCs w:val="24"/>
                <w:spacing w:val="13"/>
              </w:rPr>
              <w:t>18</w:t>
            </w:r>
          </w:hyperlink>
        </w:p>
        <w:p>
          <w:pPr>
            <w:ind w:left="1831"/>
            <w:spacing w:before="153" w:line="219" w:lineRule="auto"/>
            <w:tabs>
              <w:tab w:val="right" w:leader="dot" w:pos="9705"/>
            </w:tabs>
            <w:rPr>
              <w:rFonts w:ascii="SimSun" w:hAnsi="SimSun" w:eastAsia="SimSun" w:cs="SimSun"/>
              <w:sz w:val="24"/>
              <w:szCs w:val="24"/>
            </w:rPr>
          </w:pPr>
          <w:hyperlink w:history="true" w:anchor="bookmark13">
            <w:r>
              <w:rPr>
                <w:rFonts w:ascii="SimSun" w:hAnsi="SimSun" w:eastAsia="SimSun" w:cs="SimSun"/>
                <w:sz w:val="24"/>
                <w:szCs w:val="24"/>
                <w:spacing w:val="-3"/>
              </w:rPr>
              <w:t>2．相关附件</w:t>
            </w:r>
            <w:r>
              <w:rPr>
                <w:rFonts w:ascii="SimSun" w:hAnsi="SimSun" w:eastAsia="SimSun" w:cs="SimSun"/>
                <w:sz w:val="24"/>
                <w:szCs w:val="24"/>
                <w:spacing w:val="-40"/>
              </w:rPr>
              <w:t xml:space="preserve"> </w:t>
            </w:r>
            <w:r>
              <w:rPr>
                <w:rFonts w:ascii="SimSun" w:hAnsi="SimSun" w:eastAsia="SimSun" w:cs="SimSun"/>
                <w:sz w:val="24"/>
                <w:szCs w:val="24"/>
              </w:rPr>
              <w:tab/>
            </w:r>
            <w:r>
              <w:rPr>
                <w:rFonts w:ascii="SimSun" w:hAnsi="SimSun" w:eastAsia="SimSun" w:cs="SimSun"/>
                <w:sz w:val="24"/>
                <w:szCs w:val="24"/>
                <w:spacing w:val="-66"/>
              </w:rPr>
              <w:t xml:space="preserve"> </w:t>
            </w:r>
            <w:r>
              <w:rPr>
                <w:rFonts w:ascii="SimSun" w:hAnsi="SimSun" w:eastAsia="SimSun" w:cs="SimSun"/>
                <w:sz w:val="24"/>
                <w:szCs w:val="24"/>
                <w:spacing w:val="-14"/>
              </w:rPr>
              <w:t>19</w:t>
            </w:r>
          </w:hyperlink>
        </w:p>
        <w:p>
          <w:pPr>
            <w:ind w:left="1430"/>
            <w:spacing w:before="156" w:line="184" w:lineRule="auto"/>
            <w:tabs>
              <w:tab w:val="right" w:leader="dot" w:pos="9705"/>
            </w:tabs>
            <w:rPr>
              <w:rFonts w:ascii="SimSun" w:hAnsi="SimSun" w:eastAsia="SimSun" w:cs="SimSun"/>
              <w:sz w:val="24"/>
              <w:szCs w:val="24"/>
            </w:rPr>
          </w:pPr>
          <w:hyperlink w:history="true" w:anchor="bookmark14">
            <w:r>
              <w:rPr>
                <w:rFonts w:ascii="SimSun" w:hAnsi="SimSun" w:eastAsia="SimSun" w:cs="SimSun"/>
                <w:sz w:val="24"/>
                <w:szCs w:val="24"/>
                <w:spacing w:val="-4"/>
              </w:rPr>
              <w:t>四、展位相关费用表</w:t>
            </w:r>
            <w:r>
              <w:rPr>
                <w:rFonts w:ascii="SimSun" w:hAnsi="SimSun" w:eastAsia="SimSun" w:cs="SimSun"/>
                <w:sz w:val="24"/>
                <w:szCs w:val="24"/>
                <w:spacing w:val="-42"/>
              </w:rPr>
              <w:t xml:space="preserve"> </w:t>
            </w:r>
            <w:r>
              <w:rPr>
                <w:rFonts w:ascii="SimSun" w:hAnsi="SimSun" w:eastAsia="SimSun" w:cs="SimSun"/>
                <w:sz w:val="24"/>
                <w:szCs w:val="24"/>
              </w:rPr>
              <w:tab/>
            </w:r>
          </w:hyperlink>
          <w:r>
            <w:rPr>
              <w:rFonts w:ascii="SimSun" w:hAnsi="SimSun" w:eastAsia="SimSun" w:cs="SimSun"/>
              <w:sz w:val="24"/>
              <w:szCs w:val="24"/>
              <w:spacing w:val="24"/>
              <w:w w:val="116"/>
            </w:rPr>
            <w:t>22</w:t>
          </w:r>
        </w:p>
        <w:p>
          <w:pPr>
            <w:ind w:left="1412"/>
            <w:spacing w:before="202" w:line="184" w:lineRule="auto"/>
            <w:tabs>
              <w:tab w:val="right" w:leader="dot" w:pos="9705"/>
            </w:tabs>
            <w:rPr>
              <w:rFonts w:ascii="SimSun" w:hAnsi="SimSun" w:eastAsia="SimSun" w:cs="SimSun"/>
              <w:sz w:val="24"/>
              <w:szCs w:val="24"/>
            </w:rPr>
          </w:pPr>
          <w:hyperlink w:history="true" w:anchor="bookmark15">
            <w:r>
              <w:rPr>
                <w:rFonts w:ascii="SimSun" w:hAnsi="SimSun" w:eastAsia="SimSun" w:cs="SimSun"/>
                <w:sz w:val="24"/>
                <w:szCs w:val="24"/>
                <w:spacing w:val="-2"/>
              </w:rPr>
              <w:t>五、展品物流指南</w:t>
            </w:r>
            <w:r>
              <w:rPr>
                <w:rFonts w:ascii="SimSun" w:hAnsi="SimSun" w:eastAsia="SimSun" w:cs="SimSun"/>
                <w:sz w:val="24"/>
                <w:szCs w:val="24"/>
                <w:spacing w:val="-43"/>
              </w:rPr>
              <w:t xml:space="preserve"> </w:t>
            </w:r>
            <w:r>
              <w:rPr>
                <w:rFonts w:ascii="SimSun" w:hAnsi="SimSun" w:eastAsia="SimSun" w:cs="SimSun"/>
                <w:sz w:val="24"/>
                <w:szCs w:val="24"/>
              </w:rPr>
              <w:tab/>
            </w:r>
            <w:r>
              <w:rPr>
                <w:rFonts w:ascii="SimSun" w:hAnsi="SimSun" w:eastAsia="SimSun" w:cs="SimSun"/>
                <w:sz w:val="24"/>
                <w:szCs w:val="24"/>
                <w:spacing w:val="-20"/>
              </w:rPr>
              <w:t xml:space="preserve"> </w:t>
            </w:r>
            <w:r>
              <w:rPr>
                <w:rFonts w:ascii="SimSun" w:hAnsi="SimSun" w:eastAsia="SimSun" w:cs="SimSun"/>
                <w:sz w:val="24"/>
                <w:szCs w:val="24"/>
                <w:spacing w:val="-7"/>
              </w:rPr>
              <w:t>2</w:t>
            </w:r>
          </w:hyperlink>
          <w:r>
            <w:rPr>
              <w:rFonts w:ascii="SimSun" w:hAnsi="SimSun" w:eastAsia="SimSun" w:cs="SimSun"/>
              <w:sz w:val="24"/>
              <w:szCs w:val="24"/>
              <w:spacing w:val="-7"/>
            </w:rPr>
            <w:t>3</w:t>
          </w:r>
        </w:p>
        <w:p>
          <w:pPr>
            <w:ind w:left="1846"/>
            <w:spacing w:before="200" w:line="219" w:lineRule="auto"/>
            <w:tabs>
              <w:tab w:val="right" w:leader="dot" w:pos="9705"/>
            </w:tabs>
            <w:rPr>
              <w:rFonts w:ascii="SimSun" w:hAnsi="SimSun" w:eastAsia="SimSun" w:cs="SimSun"/>
              <w:sz w:val="24"/>
              <w:szCs w:val="24"/>
            </w:rPr>
          </w:pPr>
          <w:hyperlink w:history="true" w:anchor="bookmark16">
            <w:r>
              <w:rPr>
                <w:rFonts w:ascii="SimSun" w:hAnsi="SimSun" w:eastAsia="SimSun" w:cs="SimSun"/>
                <w:sz w:val="24"/>
                <w:szCs w:val="24"/>
                <w:spacing w:val="-3"/>
              </w:rPr>
              <w:t>1．物流服务联系方式</w:t>
            </w:r>
            <w:r>
              <w:rPr>
                <w:rFonts w:ascii="SimSun" w:hAnsi="SimSun" w:eastAsia="SimSun" w:cs="SimSun"/>
                <w:sz w:val="24"/>
                <w:szCs w:val="24"/>
                <w:spacing w:val="-43"/>
              </w:rPr>
              <w:t xml:space="preserve"> </w:t>
            </w:r>
            <w:r>
              <w:rPr>
                <w:rFonts w:ascii="SimSun" w:hAnsi="SimSun" w:eastAsia="SimSun" w:cs="SimSun"/>
                <w:sz w:val="24"/>
                <w:szCs w:val="24"/>
              </w:rPr>
              <w:tab/>
            </w:r>
            <w:r>
              <w:rPr>
                <w:rFonts w:ascii="SimSun" w:hAnsi="SimSun" w:eastAsia="SimSun" w:cs="SimSun"/>
                <w:sz w:val="24"/>
                <w:szCs w:val="24"/>
                <w:spacing w:val="13"/>
              </w:rPr>
              <w:t>23</w:t>
            </w:r>
          </w:hyperlink>
        </w:p>
        <w:p>
          <w:pPr>
            <w:ind w:left="1831"/>
            <w:spacing w:before="154" w:line="219" w:lineRule="auto"/>
            <w:tabs>
              <w:tab w:val="right" w:leader="dot" w:pos="9705"/>
            </w:tabs>
            <w:rPr>
              <w:rFonts w:ascii="SimSun" w:hAnsi="SimSun" w:eastAsia="SimSun" w:cs="SimSun"/>
              <w:sz w:val="24"/>
              <w:szCs w:val="24"/>
            </w:rPr>
          </w:pPr>
          <w:hyperlink w:history="true" w:anchor="bookmark17">
            <w:r>
              <w:rPr>
                <w:rFonts w:ascii="SimSun" w:hAnsi="SimSun" w:eastAsia="SimSun" w:cs="SimSun"/>
                <w:sz w:val="24"/>
                <w:szCs w:val="24"/>
                <w:spacing w:val="-1"/>
              </w:rPr>
              <w:t>2．布撤展车辆到达展馆行车路线</w:t>
            </w:r>
            <w:r>
              <w:rPr>
                <w:rFonts w:ascii="SimSun" w:hAnsi="SimSun" w:eastAsia="SimSun" w:cs="SimSun"/>
                <w:sz w:val="24"/>
                <w:szCs w:val="24"/>
                <w:spacing w:val="-43"/>
              </w:rPr>
              <w:t xml:space="preserve"> </w:t>
            </w:r>
            <w:r>
              <w:rPr>
                <w:rFonts w:ascii="SimSun" w:hAnsi="SimSun" w:eastAsia="SimSun" w:cs="SimSun"/>
                <w:sz w:val="24"/>
                <w:szCs w:val="24"/>
              </w:rPr>
              <w:tab/>
            </w:r>
            <w:r>
              <w:rPr>
                <w:rFonts w:ascii="SimSun" w:hAnsi="SimSun" w:eastAsia="SimSun" w:cs="SimSun"/>
                <w:sz w:val="24"/>
                <w:szCs w:val="24"/>
                <w:spacing w:val="13"/>
              </w:rPr>
              <w:t>27</w:t>
            </w:r>
          </w:hyperlink>
        </w:p>
        <w:p>
          <w:pPr>
            <w:ind w:left="1833"/>
            <w:spacing w:before="156" w:line="219" w:lineRule="auto"/>
            <w:tabs>
              <w:tab w:val="right" w:leader="dot" w:pos="9705"/>
            </w:tabs>
            <w:rPr>
              <w:rFonts w:ascii="SimSun" w:hAnsi="SimSun" w:eastAsia="SimSun" w:cs="SimSun"/>
              <w:sz w:val="24"/>
              <w:szCs w:val="24"/>
            </w:rPr>
          </w:pPr>
          <w:hyperlink w:history="true" w:anchor="bookmark18">
            <w:r>
              <w:rPr>
                <w:rFonts w:ascii="SimSun" w:hAnsi="SimSun" w:eastAsia="SimSun" w:cs="SimSun"/>
                <w:sz w:val="24"/>
                <w:szCs w:val="24"/>
                <w:spacing w:val="-1"/>
              </w:rPr>
              <w:t>3．布撤展车辆出入展馆行车路线</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13"/>
              </w:rPr>
              <w:t>29</w:t>
            </w:r>
          </w:hyperlink>
        </w:p>
        <w:p>
          <w:pPr>
            <w:ind w:left="1827"/>
            <w:spacing w:before="155" w:line="219" w:lineRule="auto"/>
            <w:tabs>
              <w:tab w:val="right" w:leader="dot" w:pos="9705"/>
            </w:tabs>
            <w:rPr>
              <w:rFonts w:ascii="SimSun" w:hAnsi="SimSun" w:eastAsia="SimSun" w:cs="SimSun"/>
              <w:sz w:val="24"/>
              <w:szCs w:val="24"/>
            </w:rPr>
          </w:pPr>
          <w:hyperlink w:history="true" w:anchor="bookmark19">
            <w:r>
              <w:rPr>
                <w:rFonts w:ascii="SimSun" w:hAnsi="SimSun" w:eastAsia="SimSun" w:cs="SimSun"/>
                <w:sz w:val="24"/>
                <w:szCs w:val="24"/>
                <w:spacing w:val="-1"/>
              </w:rPr>
              <w:t>4．布撤展车辆管理</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78"/>
              </w:rPr>
              <w:t xml:space="preserve"> </w:t>
            </w:r>
            <w:r>
              <w:rPr>
                <w:rFonts w:ascii="SimSun" w:hAnsi="SimSun" w:eastAsia="SimSun" w:cs="SimSun"/>
                <w:sz w:val="24"/>
                <w:szCs w:val="24"/>
                <w:spacing w:val="-8"/>
              </w:rPr>
              <w:t>30</w:t>
            </w:r>
          </w:hyperlink>
        </w:p>
        <w:p>
          <w:pPr>
            <w:ind w:left="1833"/>
            <w:spacing w:before="155" w:line="219" w:lineRule="auto"/>
            <w:tabs>
              <w:tab w:val="right" w:leader="dot" w:pos="9705"/>
            </w:tabs>
            <w:rPr>
              <w:rFonts w:ascii="SimSun" w:hAnsi="SimSun" w:eastAsia="SimSun" w:cs="SimSun"/>
              <w:sz w:val="24"/>
              <w:szCs w:val="24"/>
            </w:rPr>
          </w:pPr>
          <w:hyperlink w:history="true" w:anchor="bookmark20">
            <w:r>
              <w:rPr>
                <w:rFonts w:ascii="SimSun" w:hAnsi="SimSun" w:eastAsia="SimSun" w:cs="SimSun"/>
                <w:sz w:val="24"/>
                <w:szCs w:val="24"/>
                <w:spacing w:val="-2"/>
              </w:rPr>
              <w:t>5．《车辆进馆证》办理流程</w:t>
            </w:r>
            <w:r>
              <w:rPr>
                <w:rFonts w:ascii="SimSun" w:hAnsi="SimSun" w:eastAsia="SimSun" w:cs="SimSun"/>
                <w:sz w:val="24"/>
                <w:szCs w:val="24"/>
                <w:spacing w:val="-34"/>
              </w:rPr>
              <w:t xml:space="preserve"> </w:t>
            </w:r>
            <w:r>
              <w:rPr>
                <w:rFonts w:ascii="SimSun" w:hAnsi="SimSun" w:eastAsia="SimSun" w:cs="SimSun"/>
                <w:sz w:val="24"/>
                <w:szCs w:val="24"/>
              </w:rPr>
              <w:tab/>
            </w:r>
            <w:r>
              <w:rPr>
                <w:rFonts w:ascii="SimSun" w:hAnsi="SimSun" w:eastAsia="SimSun" w:cs="SimSun"/>
                <w:sz w:val="24"/>
                <w:szCs w:val="24"/>
                <w:spacing w:val="-78"/>
              </w:rPr>
              <w:t xml:space="preserve"> </w:t>
            </w:r>
            <w:r>
              <w:rPr>
                <w:rFonts w:ascii="SimSun" w:hAnsi="SimSun" w:eastAsia="SimSun" w:cs="SimSun"/>
                <w:sz w:val="24"/>
                <w:szCs w:val="24"/>
                <w:spacing w:val="-8"/>
              </w:rPr>
              <w:t>32</w:t>
            </w:r>
          </w:hyperlink>
        </w:p>
        <w:p>
          <w:pPr>
            <w:ind w:left="1830"/>
            <w:spacing w:before="156" w:line="219" w:lineRule="auto"/>
            <w:tabs>
              <w:tab w:val="right" w:leader="dot" w:pos="9705"/>
            </w:tabs>
            <w:rPr>
              <w:rFonts w:ascii="SimSun" w:hAnsi="SimSun" w:eastAsia="SimSun" w:cs="SimSun"/>
              <w:sz w:val="24"/>
              <w:szCs w:val="24"/>
            </w:rPr>
          </w:pPr>
          <w:hyperlink w:history="true" w:anchor="bookmark21">
            <w:r>
              <w:rPr>
                <w:rFonts w:ascii="SimSun" w:hAnsi="SimSun" w:eastAsia="SimSun" w:cs="SimSun"/>
                <w:sz w:val="24"/>
                <w:szCs w:val="24"/>
                <w:spacing w:val="-2"/>
              </w:rPr>
              <w:t>6．《货车临时通行证》</w:t>
            </w:r>
            <w:r>
              <w:rPr>
                <w:rFonts w:ascii="SimSun" w:hAnsi="SimSun" w:eastAsia="SimSun" w:cs="SimSun"/>
                <w:sz w:val="24"/>
                <w:szCs w:val="24"/>
                <w:spacing w:val="-35"/>
              </w:rPr>
              <w:t xml:space="preserve"> </w:t>
            </w:r>
            <w:r>
              <w:rPr>
                <w:rFonts w:ascii="SimSun" w:hAnsi="SimSun" w:eastAsia="SimSun" w:cs="SimSun"/>
                <w:sz w:val="24"/>
                <w:szCs w:val="24"/>
              </w:rPr>
              <w:tab/>
            </w:r>
            <w:r>
              <w:rPr>
                <w:rFonts w:ascii="SimSun" w:hAnsi="SimSun" w:eastAsia="SimSun" w:cs="SimSun"/>
                <w:sz w:val="24"/>
                <w:szCs w:val="24"/>
                <w:spacing w:val="-78"/>
              </w:rPr>
              <w:t xml:space="preserve"> </w:t>
            </w:r>
            <w:r>
              <w:rPr>
                <w:rFonts w:ascii="SimSun" w:hAnsi="SimSun" w:eastAsia="SimSun" w:cs="SimSun"/>
                <w:sz w:val="24"/>
                <w:szCs w:val="24"/>
                <w:spacing w:val="-8"/>
              </w:rPr>
              <w:t>33</w:t>
            </w:r>
          </w:hyperlink>
        </w:p>
        <w:p>
          <w:pPr>
            <w:ind w:left="1410"/>
            <w:spacing w:before="156" w:line="219" w:lineRule="auto"/>
            <w:tabs>
              <w:tab w:val="right" w:leader="dot" w:pos="9705"/>
            </w:tabs>
            <w:rPr>
              <w:rFonts w:ascii="SimSun" w:hAnsi="SimSun" w:eastAsia="SimSun" w:cs="SimSun"/>
              <w:sz w:val="24"/>
              <w:szCs w:val="24"/>
            </w:rPr>
          </w:pPr>
          <w:hyperlink w:history="true" w:anchor="bookmark22">
            <w:r>
              <w:rPr>
                <w:rFonts w:ascii="SimSun" w:hAnsi="SimSun" w:eastAsia="SimSun" w:cs="SimSun"/>
                <w:sz w:val="24"/>
                <w:szCs w:val="24"/>
                <w:spacing w:val="-2"/>
              </w:rPr>
              <w:t>六、配套服务</w:t>
            </w:r>
            <w:r>
              <w:rPr>
                <w:rFonts w:ascii="SimSun" w:hAnsi="SimSun" w:eastAsia="SimSun" w:cs="SimSun"/>
                <w:sz w:val="24"/>
                <w:szCs w:val="24"/>
                <w:spacing w:val="-45"/>
              </w:rPr>
              <w:t xml:space="preserve"> </w:t>
            </w:r>
            <w:r>
              <w:rPr>
                <w:rFonts w:ascii="SimSun" w:hAnsi="SimSun" w:eastAsia="SimSun" w:cs="SimSun"/>
                <w:sz w:val="24"/>
                <w:szCs w:val="24"/>
              </w:rPr>
              <w:tab/>
            </w:r>
            <w:r>
              <w:rPr>
                <w:rFonts w:ascii="SimSun" w:hAnsi="SimSun" w:eastAsia="SimSun" w:cs="SimSun"/>
                <w:sz w:val="24"/>
                <w:szCs w:val="24"/>
                <w:spacing w:val="-18"/>
              </w:rPr>
              <w:t xml:space="preserve"> </w:t>
            </w:r>
            <w:r>
              <w:rPr>
                <w:rFonts w:ascii="SimSun" w:hAnsi="SimSun" w:eastAsia="SimSun" w:cs="SimSun"/>
                <w:sz w:val="24"/>
                <w:szCs w:val="24"/>
                <w:spacing w:val="-8"/>
              </w:rPr>
              <w:t>35</w:t>
            </w:r>
          </w:hyperlink>
        </w:p>
        <w:p>
          <w:pPr>
            <w:ind w:left="1846"/>
            <w:spacing w:before="153" w:line="219" w:lineRule="auto"/>
            <w:tabs>
              <w:tab w:val="right" w:leader="dot" w:pos="9705"/>
            </w:tabs>
            <w:rPr>
              <w:rFonts w:ascii="SimSun" w:hAnsi="SimSun" w:eastAsia="SimSun" w:cs="SimSun"/>
              <w:sz w:val="24"/>
              <w:szCs w:val="24"/>
            </w:rPr>
          </w:pPr>
          <w:hyperlink w:history="true" w:anchor="bookmark23">
            <w:r>
              <w:rPr>
                <w:rFonts w:ascii="SimSun" w:hAnsi="SimSun" w:eastAsia="SimSun" w:cs="SimSun"/>
                <w:sz w:val="24"/>
                <w:szCs w:val="24"/>
                <w:spacing w:val="-5"/>
              </w:rPr>
              <w:t>1．保险推荐</w:t>
            </w:r>
            <w:r>
              <w:rPr>
                <w:rFonts w:ascii="SimSun" w:hAnsi="SimSun" w:eastAsia="SimSun" w:cs="SimSun"/>
                <w:sz w:val="24"/>
                <w:szCs w:val="24"/>
                <w:spacing w:val="-43"/>
              </w:rPr>
              <w:t xml:space="preserve"> </w:t>
            </w:r>
            <w:r>
              <w:rPr>
                <w:rFonts w:ascii="SimSun" w:hAnsi="SimSun" w:eastAsia="SimSun" w:cs="SimSun"/>
                <w:sz w:val="24"/>
                <w:szCs w:val="24"/>
              </w:rPr>
              <w:tab/>
            </w:r>
            <w:r>
              <w:rPr>
                <w:rFonts w:ascii="SimSun" w:hAnsi="SimSun" w:eastAsia="SimSun" w:cs="SimSun"/>
                <w:sz w:val="24"/>
                <w:szCs w:val="24"/>
                <w:spacing w:val="-78"/>
              </w:rPr>
              <w:t xml:space="preserve"> </w:t>
            </w:r>
            <w:r>
              <w:rPr>
                <w:rFonts w:ascii="SimSun" w:hAnsi="SimSun" w:eastAsia="SimSun" w:cs="SimSun"/>
                <w:sz w:val="24"/>
                <w:szCs w:val="24"/>
                <w:spacing w:val="-8"/>
              </w:rPr>
              <w:t>35</w:t>
            </w:r>
          </w:hyperlink>
        </w:p>
        <w:p>
          <w:pPr>
            <w:ind w:left="1831"/>
            <w:spacing w:before="157" w:line="219" w:lineRule="auto"/>
            <w:tabs>
              <w:tab w:val="right" w:leader="dot" w:pos="9705"/>
            </w:tabs>
            <w:rPr>
              <w:rFonts w:ascii="SimSun" w:hAnsi="SimSun" w:eastAsia="SimSun" w:cs="SimSun"/>
              <w:sz w:val="24"/>
              <w:szCs w:val="24"/>
            </w:rPr>
          </w:pPr>
          <w:hyperlink w:history="true" w:anchor="bookmark24">
            <w:r>
              <w:rPr>
                <w:rFonts w:ascii="SimSun" w:hAnsi="SimSun" w:eastAsia="SimSun" w:cs="SimSun"/>
                <w:sz w:val="24"/>
                <w:szCs w:val="24"/>
                <w:spacing w:val="-2"/>
              </w:rPr>
              <w:t>2．展具等租赁推荐</w:t>
            </w:r>
            <w:r>
              <w:rPr>
                <w:rFonts w:ascii="SimSun" w:hAnsi="SimSun" w:eastAsia="SimSun" w:cs="SimSun"/>
                <w:sz w:val="24"/>
                <w:szCs w:val="24"/>
                <w:spacing w:val="-40"/>
              </w:rPr>
              <w:t xml:space="preserve"> </w:t>
            </w:r>
            <w:r>
              <w:rPr>
                <w:rFonts w:ascii="SimSun" w:hAnsi="SimSun" w:eastAsia="SimSun" w:cs="SimSun"/>
                <w:sz w:val="24"/>
                <w:szCs w:val="24"/>
              </w:rPr>
              <w:tab/>
            </w:r>
          </w:hyperlink>
          <w:r>
            <w:rPr>
              <w:rFonts w:ascii="SimSun" w:hAnsi="SimSun" w:eastAsia="SimSun" w:cs="SimSun"/>
              <w:sz w:val="24"/>
              <w:szCs w:val="24"/>
              <w:spacing w:val="13"/>
            </w:rPr>
            <w:t>37</w:t>
          </w:r>
        </w:p>
      </w:sdtContent>
    </w:sdt>
    <w:p>
      <w:pPr>
        <w:spacing w:line="219" w:lineRule="auto"/>
        <w:sectPr>
          <w:headerReference w:type="default" r:id="rId2"/>
          <w:footerReference w:type="default" r:id="rId3"/>
          <w:pgSz w:w="11907" w:h="16840"/>
          <w:pgMar w:top="791" w:right="0" w:bottom="923" w:left="0" w:header="359" w:footer="734" w:gutter="0"/>
        </w:sectPr>
        <w:rPr>
          <w:rFonts w:ascii="SimSun" w:hAnsi="SimSun" w:eastAsia="SimSun" w:cs="SimSun"/>
          <w:sz w:val="24"/>
          <w:szCs w:val="24"/>
        </w:rPr>
      </w:pPr>
    </w:p>
    <w:p>
      <w:pPr>
        <w:pStyle w:val="BodyText"/>
        <w:spacing w:line="245" w:lineRule="auto"/>
        <w:rPr/>
      </w:pPr>
      <w:r/>
    </w:p>
    <w:p>
      <w:pPr>
        <w:pStyle w:val="BodyText"/>
        <w:spacing w:line="245" w:lineRule="auto"/>
        <w:rPr/>
      </w:pPr>
      <w:r/>
    </w:p>
    <w:p>
      <w:pPr>
        <w:pStyle w:val="BodyText"/>
        <w:spacing w:line="245" w:lineRule="auto"/>
        <w:rPr/>
      </w:pPr>
      <w:r/>
    </w:p>
    <w:p>
      <w:pPr>
        <w:ind w:left="5026"/>
        <w:spacing w:before="101" w:line="224" w:lineRule="auto"/>
        <w:outlineLvl w:val="0"/>
        <w:rPr>
          <w:rFonts w:ascii="SimSun" w:hAnsi="SimSun" w:eastAsia="SimSun" w:cs="SimSun"/>
          <w:sz w:val="31"/>
          <w:szCs w:val="31"/>
        </w:rPr>
      </w:pPr>
      <w:bookmarkStart w:name="bookmark25" w:id="2"/>
      <w:bookmarkEnd w:id="2"/>
      <w:bookmarkStart w:name="bookmark2" w:id="3"/>
      <w:bookmarkEnd w:id="3"/>
      <w:r>
        <w:rPr>
          <w:rFonts w:ascii="SimSun" w:hAnsi="SimSun" w:eastAsia="SimSun" w:cs="SimSun"/>
          <w:sz w:val="31"/>
          <w:szCs w:val="31"/>
          <w:b/>
          <w:bCs/>
          <w:spacing w:val="4"/>
        </w:rPr>
        <w:t>一、展会信息</w:t>
      </w:r>
    </w:p>
    <w:p>
      <w:pPr>
        <w:ind w:left="1428"/>
        <w:spacing w:before="292" w:line="226" w:lineRule="auto"/>
        <w:outlineLvl w:val="0"/>
        <w:rPr>
          <w:rFonts w:ascii="Microsoft YaHei" w:hAnsi="Microsoft YaHei" w:eastAsia="Microsoft YaHei" w:cs="Microsoft YaHei"/>
          <w:sz w:val="28"/>
          <w:szCs w:val="28"/>
        </w:rPr>
      </w:pPr>
      <w:bookmarkStart w:name="bookmark3" w:id="4"/>
      <w:bookmarkEnd w:id="4"/>
      <w:r>
        <w:rPr>
          <w:rFonts w:ascii="Microsoft YaHei" w:hAnsi="Microsoft YaHei" w:eastAsia="Microsoft YaHei" w:cs="Microsoft YaHei"/>
          <w:sz w:val="28"/>
          <w:szCs w:val="28"/>
          <w:spacing w:val="-16"/>
        </w:rPr>
        <w:t>1． 展会概况</w:t>
      </w:r>
    </w:p>
    <w:p>
      <w:pPr>
        <w:pStyle w:val="BodyText"/>
        <w:spacing w:line="318" w:lineRule="auto"/>
        <w:rPr/>
      </w:pPr>
      <w:r/>
    </w:p>
    <w:p>
      <w:pPr>
        <w:ind w:left="1410"/>
        <w:spacing w:before="78" w:line="219" w:lineRule="auto"/>
        <w:rPr>
          <w:rFonts w:ascii="SimSun" w:hAnsi="SimSun" w:eastAsia="SimSun" w:cs="SimSun"/>
          <w:sz w:val="24"/>
          <w:szCs w:val="24"/>
        </w:rPr>
      </w:pPr>
      <w:r>
        <w:rPr>
          <w:rFonts w:ascii="SimSun" w:hAnsi="SimSun" w:eastAsia="SimSun" w:cs="SimSun"/>
          <w:sz w:val="24"/>
          <w:szCs w:val="24"/>
          <w:spacing w:val="-1"/>
        </w:rPr>
        <w:t>展会名称：交通科技与产业创新发展大会</w:t>
      </w:r>
    </w:p>
    <w:p>
      <w:pPr>
        <w:ind w:left="1410"/>
        <w:spacing w:before="32" w:line="219" w:lineRule="auto"/>
        <w:rPr>
          <w:rFonts w:ascii="SimSun" w:hAnsi="SimSun" w:eastAsia="SimSun" w:cs="SimSun"/>
          <w:sz w:val="24"/>
          <w:szCs w:val="24"/>
        </w:rPr>
      </w:pPr>
      <w:r>
        <w:rPr>
          <w:rFonts w:ascii="SimSun" w:hAnsi="SimSun" w:eastAsia="SimSun" w:cs="SimSun"/>
          <w:sz w:val="24"/>
          <w:szCs w:val="24"/>
          <w:spacing w:val="-8"/>
        </w:rPr>
        <w:t>展会日期：2025</w:t>
      </w:r>
      <w:r>
        <w:rPr>
          <w:rFonts w:ascii="SimSun" w:hAnsi="SimSun" w:eastAsia="SimSun" w:cs="SimSun"/>
          <w:sz w:val="24"/>
          <w:szCs w:val="24"/>
          <w:spacing w:val="-49"/>
        </w:rPr>
        <w:t xml:space="preserve"> </w:t>
      </w:r>
      <w:r>
        <w:rPr>
          <w:rFonts w:ascii="SimSun" w:hAnsi="SimSun" w:eastAsia="SimSun" w:cs="SimSun"/>
          <w:sz w:val="24"/>
          <w:szCs w:val="24"/>
          <w:spacing w:val="-8"/>
        </w:rPr>
        <w:t>年</w:t>
      </w:r>
      <w:r>
        <w:rPr>
          <w:rFonts w:ascii="SimSun" w:hAnsi="SimSun" w:eastAsia="SimSun" w:cs="SimSun"/>
          <w:sz w:val="24"/>
          <w:szCs w:val="24"/>
          <w:spacing w:val="-49"/>
        </w:rPr>
        <w:t xml:space="preserve"> </w:t>
      </w:r>
      <w:r>
        <w:rPr>
          <w:rFonts w:ascii="SimSun" w:hAnsi="SimSun" w:eastAsia="SimSun" w:cs="SimSun"/>
          <w:sz w:val="24"/>
          <w:szCs w:val="24"/>
          <w:spacing w:val="-8"/>
        </w:rPr>
        <w:t>06</w:t>
      </w:r>
      <w:r>
        <w:rPr>
          <w:rFonts w:ascii="SimSun" w:hAnsi="SimSun" w:eastAsia="SimSun" w:cs="SimSun"/>
          <w:sz w:val="24"/>
          <w:szCs w:val="24"/>
          <w:spacing w:val="-45"/>
        </w:rPr>
        <w:t xml:space="preserve"> </w:t>
      </w:r>
      <w:r>
        <w:rPr>
          <w:rFonts w:ascii="SimSun" w:hAnsi="SimSun" w:eastAsia="SimSun" w:cs="SimSun"/>
          <w:sz w:val="24"/>
          <w:szCs w:val="24"/>
          <w:spacing w:val="-8"/>
        </w:rPr>
        <w:t>月</w:t>
      </w:r>
      <w:r>
        <w:rPr>
          <w:rFonts w:ascii="SimSun" w:hAnsi="SimSun" w:eastAsia="SimSun" w:cs="SimSun"/>
          <w:sz w:val="24"/>
          <w:szCs w:val="24"/>
          <w:spacing w:val="-33"/>
        </w:rPr>
        <w:t xml:space="preserve"> </w:t>
      </w:r>
      <w:r>
        <w:rPr>
          <w:rFonts w:ascii="SimSun" w:hAnsi="SimSun" w:eastAsia="SimSun" w:cs="SimSun"/>
          <w:sz w:val="24"/>
          <w:szCs w:val="24"/>
          <w:spacing w:val="-8"/>
        </w:rPr>
        <w:t>12 日至</w:t>
      </w:r>
      <w:r>
        <w:rPr>
          <w:rFonts w:ascii="SimSun" w:hAnsi="SimSun" w:eastAsia="SimSun" w:cs="SimSun"/>
          <w:sz w:val="24"/>
          <w:szCs w:val="24"/>
          <w:spacing w:val="-48"/>
        </w:rPr>
        <w:t xml:space="preserve"> </w:t>
      </w:r>
      <w:r>
        <w:rPr>
          <w:rFonts w:ascii="SimSun" w:hAnsi="SimSun" w:eastAsia="SimSun" w:cs="SimSun"/>
          <w:sz w:val="24"/>
          <w:szCs w:val="24"/>
          <w:spacing w:val="-8"/>
        </w:rPr>
        <w:t>06</w:t>
      </w:r>
      <w:r>
        <w:rPr>
          <w:rFonts w:ascii="SimSun" w:hAnsi="SimSun" w:eastAsia="SimSun" w:cs="SimSun"/>
          <w:sz w:val="24"/>
          <w:szCs w:val="24"/>
          <w:spacing w:val="-45"/>
        </w:rPr>
        <w:t xml:space="preserve"> </w:t>
      </w:r>
      <w:r>
        <w:rPr>
          <w:rFonts w:ascii="SimSun" w:hAnsi="SimSun" w:eastAsia="SimSun" w:cs="SimSun"/>
          <w:sz w:val="24"/>
          <w:szCs w:val="24"/>
          <w:spacing w:val="-8"/>
        </w:rPr>
        <w:t>月</w:t>
      </w:r>
      <w:r>
        <w:rPr>
          <w:rFonts w:ascii="SimSun" w:hAnsi="SimSun" w:eastAsia="SimSun" w:cs="SimSun"/>
          <w:sz w:val="24"/>
          <w:szCs w:val="24"/>
          <w:spacing w:val="-33"/>
        </w:rPr>
        <w:t xml:space="preserve"> </w:t>
      </w:r>
      <w:r>
        <w:rPr>
          <w:rFonts w:ascii="SimSun" w:hAnsi="SimSun" w:eastAsia="SimSun" w:cs="SimSun"/>
          <w:sz w:val="24"/>
          <w:szCs w:val="24"/>
          <w:spacing w:val="-8"/>
        </w:rPr>
        <w:t>14 日</w:t>
      </w:r>
    </w:p>
    <w:p>
      <w:pPr>
        <w:pStyle w:val="BodyText"/>
        <w:spacing w:line="267" w:lineRule="auto"/>
        <w:rPr/>
      </w:pPr>
      <w:r/>
    </w:p>
    <w:p>
      <w:pPr>
        <w:ind w:left="1409"/>
        <w:spacing w:before="78" w:line="219" w:lineRule="auto"/>
        <w:rPr>
          <w:rFonts w:ascii="SimSun" w:hAnsi="SimSun" w:eastAsia="SimSun" w:cs="SimSun"/>
          <w:sz w:val="24"/>
          <w:szCs w:val="24"/>
        </w:rPr>
      </w:pPr>
      <w:r>
        <w:rPr>
          <w:rFonts w:ascii="SimSun" w:hAnsi="SimSun" w:eastAsia="SimSun" w:cs="SimSun"/>
          <w:sz w:val="24"/>
          <w:szCs w:val="24"/>
          <w:spacing w:val="-7"/>
        </w:rPr>
        <w:t>搭建时间：2025</w:t>
      </w:r>
      <w:r>
        <w:rPr>
          <w:rFonts w:ascii="SimSun" w:hAnsi="SimSun" w:eastAsia="SimSun" w:cs="SimSun"/>
          <w:sz w:val="24"/>
          <w:szCs w:val="24"/>
          <w:spacing w:val="-39"/>
        </w:rPr>
        <w:t xml:space="preserve"> </w:t>
      </w:r>
      <w:r>
        <w:rPr>
          <w:rFonts w:ascii="SimSun" w:hAnsi="SimSun" w:eastAsia="SimSun" w:cs="SimSun"/>
          <w:sz w:val="24"/>
          <w:szCs w:val="24"/>
          <w:spacing w:val="-7"/>
        </w:rPr>
        <w:t>年</w:t>
      </w:r>
      <w:r>
        <w:rPr>
          <w:rFonts w:ascii="SimSun" w:hAnsi="SimSun" w:eastAsia="SimSun" w:cs="SimSun"/>
          <w:sz w:val="24"/>
          <w:szCs w:val="24"/>
          <w:spacing w:val="-49"/>
        </w:rPr>
        <w:t xml:space="preserve"> </w:t>
      </w:r>
      <w:r>
        <w:rPr>
          <w:rFonts w:ascii="SimSun" w:hAnsi="SimSun" w:eastAsia="SimSun" w:cs="SimSun"/>
          <w:sz w:val="24"/>
          <w:szCs w:val="24"/>
          <w:spacing w:val="-7"/>
        </w:rPr>
        <w:t>06</w:t>
      </w:r>
      <w:r>
        <w:rPr>
          <w:rFonts w:ascii="SimSun" w:hAnsi="SimSun" w:eastAsia="SimSun" w:cs="SimSun"/>
          <w:sz w:val="24"/>
          <w:szCs w:val="24"/>
          <w:spacing w:val="-45"/>
        </w:rPr>
        <w:t xml:space="preserve"> </w:t>
      </w:r>
      <w:r>
        <w:rPr>
          <w:rFonts w:ascii="SimSun" w:hAnsi="SimSun" w:eastAsia="SimSun" w:cs="SimSun"/>
          <w:sz w:val="24"/>
          <w:szCs w:val="24"/>
          <w:spacing w:val="-7"/>
        </w:rPr>
        <w:t>月</w:t>
      </w:r>
      <w:r>
        <w:rPr>
          <w:rFonts w:ascii="SimSun" w:hAnsi="SimSun" w:eastAsia="SimSun" w:cs="SimSun"/>
          <w:sz w:val="24"/>
          <w:szCs w:val="24"/>
          <w:spacing w:val="-32"/>
        </w:rPr>
        <w:t xml:space="preserve"> </w:t>
      </w:r>
      <w:r>
        <w:rPr>
          <w:rFonts w:ascii="SimSun" w:hAnsi="SimSun" w:eastAsia="SimSun" w:cs="SimSun"/>
          <w:sz w:val="24"/>
          <w:szCs w:val="24"/>
          <w:spacing w:val="-7"/>
        </w:rPr>
        <w:t>10 日</w:t>
      </w:r>
      <w:r>
        <w:rPr>
          <w:rFonts w:ascii="SimSun" w:hAnsi="SimSun" w:eastAsia="SimSun" w:cs="SimSun"/>
          <w:sz w:val="24"/>
          <w:szCs w:val="24"/>
          <w:spacing w:val="-49"/>
        </w:rPr>
        <w:t xml:space="preserve"> </w:t>
      </w:r>
      <w:r>
        <w:rPr>
          <w:rFonts w:ascii="SimSun" w:hAnsi="SimSun" w:eastAsia="SimSun" w:cs="SimSun"/>
          <w:sz w:val="24"/>
          <w:szCs w:val="24"/>
          <w:spacing w:val="-7"/>
        </w:rPr>
        <w:t>08:00</w:t>
      </w:r>
      <w:r>
        <w:rPr>
          <w:rFonts w:ascii="SimSun" w:hAnsi="SimSun" w:eastAsia="SimSun" w:cs="SimSun"/>
          <w:sz w:val="24"/>
          <w:szCs w:val="24"/>
          <w:spacing w:val="-49"/>
        </w:rPr>
        <w:t xml:space="preserve"> </w:t>
      </w:r>
      <w:r>
        <w:rPr>
          <w:rFonts w:ascii="SimSun" w:hAnsi="SimSun" w:eastAsia="SimSun" w:cs="SimSun"/>
          <w:sz w:val="24"/>
          <w:szCs w:val="24"/>
          <w:spacing w:val="-7"/>
        </w:rPr>
        <w:t>至</w:t>
      </w:r>
      <w:r>
        <w:rPr>
          <w:rFonts w:ascii="SimSun" w:hAnsi="SimSun" w:eastAsia="SimSun" w:cs="SimSun"/>
          <w:sz w:val="24"/>
          <w:szCs w:val="24"/>
          <w:spacing w:val="-33"/>
        </w:rPr>
        <w:t xml:space="preserve"> </w:t>
      </w:r>
      <w:r>
        <w:rPr>
          <w:rFonts w:ascii="SimSun" w:hAnsi="SimSun" w:eastAsia="SimSun" w:cs="SimSun"/>
          <w:sz w:val="24"/>
          <w:szCs w:val="24"/>
          <w:spacing w:val="-7"/>
        </w:rPr>
        <w:t>18:00</w:t>
      </w:r>
    </w:p>
    <w:p>
      <w:pPr>
        <w:ind w:left="2611"/>
        <w:spacing w:before="32" w:line="219" w:lineRule="auto"/>
        <w:rPr>
          <w:rFonts w:ascii="SimSun" w:hAnsi="SimSun" w:eastAsia="SimSun" w:cs="SimSun"/>
          <w:sz w:val="24"/>
          <w:szCs w:val="24"/>
        </w:rPr>
      </w:pPr>
      <w:r>
        <w:rPr>
          <w:rFonts w:ascii="SimSun" w:hAnsi="SimSun" w:eastAsia="SimSun" w:cs="SimSun"/>
          <w:sz w:val="24"/>
          <w:szCs w:val="24"/>
          <w:spacing w:val="-8"/>
        </w:rPr>
        <w:t>2025</w:t>
      </w:r>
      <w:r>
        <w:rPr>
          <w:rFonts w:ascii="SimSun" w:hAnsi="SimSun" w:eastAsia="SimSun" w:cs="SimSun"/>
          <w:sz w:val="24"/>
          <w:szCs w:val="24"/>
          <w:spacing w:val="-50"/>
        </w:rPr>
        <w:t xml:space="preserve"> </w:t>
      </w:r>
      <w:r>
        <w:rPr>
          <w:rFonts w:ascii="SimSun" w:hAnsi="SimSun" w:eastAsia="SimSun" w:cs="SimSun"/>
          <w:sz w:val="24"/>
          <w:szCs w:val="24"/>
          <w:spacing w:val="-8"/>
        </w:rPr>
        <w:t>年</w:t>
      </w:r>
      <w:r>
        <w:rPr>
          <w:rFonts w:ascii="SimSun" w:hAnsi="SimSun" w:eastAsia="SimSun" w:cs="SimSun"/>
          <w:sz w:val="24"/>
          <w:szCs w:val="24"/>
          <w:spacing w:val="-49"/>
        </w:rPr>
        <w:t xml:space="preserve"> </w:t>
      </w:r>
      <w:r>
        <w:rPr>
          <w:rFonts w:ascii="SimSun" w:hAnsi="SimSun" w:eastAsia="SimSun" w:cs="SimSun"/>
          <w:sz w:val="24"/>
          <w:szCs w:val="24"/>
          <w:spacing w:val="-8"/>
        </w:rPr>
        <w:t>06</w:t>
      </w:r>
      <w:r>
        <w:rPr>
          <w:rFonts w:ascii="SimSun" w:hAnsi="SimSun" w:eastAsia="SimSun" w:cs="SimSun"/>
          <w:sz w:val="24"/>
          <w:szCs w:val="24"/>
          <w:spacing w:val="-45"/>
        </w:rPr>
        <w:t xml:space="preserve"> </w:t>
      </w:r>
      <w:r>
        <w:rPr>
          <w:rFonts w:ascii="SimSun" w:hAnsi="SimSun" w:eastAsia="SimSun" w:cs="SimSun"/>
          <w:sz w:val="24"/>
          <w:szCs w:val="24"/>
          <w:spacing w:val="-8"/>
        </w:rPr>
        <w:t>月</w:t>
      </w:r>
      <w:r>
        <w:rPr>
          <w:rFonts w:ascii="SimSun" w:hAnsi="SimSun" w:eastAsia="SimSun" w:cs="SimSun"/>
          <w:sz w:val="24"/>
          <w:szCs w:val="24"/>
          <w:spacing w:val="-32"/>
        </w:rPr>
        <w:t xml:space="preserve"> </w:t>
      </w:r>
      <w:r>
        <w:rPr>
          <w:rFonts w:ascii="SimSun" w:hAnsi="SimSun" w:eastAsia="SimSun" w:cs="SimSun"/>
          <w:sz w:val="24"/>
          <w:szCs w:val="24"/>
          <w:spacing w:val="-8"/>
        </w:rPr>
        <w:t>11 日</w:t>
      </w:r>
      <w:r>
        <w:rPr>
          <w:rFonts w:ascii="SimSun" w:hAnsi="SimSun" w:eastAsia="SimSun" w:cs="SimSun"/>
          <w:sz w:val="24"/>
          <w:szCs w:val="24"/>
          <w:spacing w:val="-49"/>
        </w:rPr>
        <w:t xml:space="preserve"> </w:t>
      </w:r>
      <w:r>
        <w:rPr>
          <w:rFonts w:ascii="SimSun" w:hAnsi="SimSun" w:eastAsia="SimSun" w:cs="SimSun"/>
          <w:sz w:val="24"/>
          <w:szCs w:val="24"/>
          <w:spacing w:val="-8"/>
        </w:rPr>
        <w:t>08:00</w:t>
      </w:r>
      <w:r>
        <w:rPr>
          <w:rFonts w:ascii="SimSun" w:hAnsi="SimSun" w:eastAsia="SimSun" w:cs="SimSun"/>
          <w:sz w:val="24"/>
          <w:szCs w:val="24"/>
          <w:spacing w:val="-49"/>
        </w:rPr>
        <w:t xml:space="preserve"> </w:t>
      </w:r>
      <w:r>
        <w:rPr>
          <w:rFonts w:ascii="SimSun" w:hAnsi="SimSun" w:eastAsia="SimSun" w:cs="SimSun"/>
          <w:sz w:val="24"/>
          <w:szCs w:val="24"/>
          <w:spacing w:val="-8"/>
        </w:rPr>
        <w:t>至</w:t>
      </w:r>
      <w:r>
        <w:rPr>
          <w:rFonts w:ascii="SimSun" w:hAnsi="SimSun" w:eastAsia="SimSun" w:cs="SimSun"/>
          <w:sz w:val="24"/>
          <w:szCs w:val="24"/>
          <w:spacing w:val="-33"/>
        </w:rPr>
        <w:t xml:space="preserve"> </w:t>
      </w:r>
      <w:r>
        <w:rPr>
          <w:rFonts w:ascii="SimSun" w:hAnsi="SimSun" w:eastAsia="SimSun" w:cs="SimSun"/>
          <w:sz w:val="24"/>
          <w:szCs w:val="24"/>
          <w:spacing w:val="-8"/>
        </w:rPr>
        <w:t>18</w:t>
      </w:r>
      <w:r>
        <w:rPr>
          <w:rFonts w:ascii="SimSun" w:hAnsi="SimSun" w:eastAsia="SimSun" w:cs="SimSun"/>
          <w:sz w:val="24"/>
          <w:szCs w:val="24"/>
          <w:spacing w:val="-9"/>
        </w:rPr>
        <w:t>:00</w:t>
      </w:r>
    </w:p>
    <w:p>
      <w:pPr>
        <w:ind w:left="2611"/>
        <w:spacing w:before="29" w:line="219" w:lineRule="auto"/>
        <w:rPr>
          <w:rFonts w:ascii="SimSun" w:hAnsi="SimSun" w:eastAsia="SimSun" w:cs="SimSun"/>
          <w:sz w:val="24"/>
          <w:szCs w:val="24"/>
        </w:rPr>
      </w:pPr>
      <w:r>
        <w:rPr>
          <w:rFonts w:ascii="SimSun" w:hAnsi="SimSun" w:eastAsia="SimSun" w:cs="SimSun"/>
          <w:sz w:val="24"/>
          <w:szCs w:val="24"/>
          <w:spacing w:val="-8"/>
        </w:rPr>
        <w:t>2025</w:t>
      </w:r>
      <w:r>
        <w:rPr>
          <w:rFonts w:ascii="SimSun" w:hAnsi="SimSun" w:eastAsia="SimSun" w:cs="SimSun"/>
          <w:sz w:val="24"/>
          <w:szCs w:val="24"/>
          <w:spacing w:val="-50"/>
        </w:rPr>
        <w:t xml:space="preserve"> </w:t>
      </w:r>
      <w:r>
        <w:rPr>
          <w:rFonts w:ascii="SimSun" w:hAnsi="SimSun" w:eastAsia="SimSun" w:cs="SimSun"/>
          <w:sz w:val="24"/>
          <w:szCs w:val="24"/>
          <w:spacing w:val="-8"/>
        </w:rPr>
        <w:t>年</w:t>
      </w:r>
      <w:r>
        <w:rPr>
          <w:rFonts w:ascii="SimSun" w:hAnsi="SimSun" w:eastAsia="SimSun" w:cs="SimSun"/>
          <w:sz w:val="24"/>
          <w:szCs w:val="24"/>
          <w:spacing w:val="-49"/>
        </w:rPr>
        <w:t xml:space="preserve"> </w:t>
      </w:r>
      <w:r>
        <w:rPr>
          <w:rFonts w:ascii="SimSun" w:hAnsi="SimSun" w:eastAsia="SimSun" w:cs="SimSun"/>
          <w:sz w:val="24"/>
          <w:szCs w:val="24"/>
          <w:spacing w:val="-8"/>
        </w:rPr>
        <w:t>06</w:t>
      </w:r>
      <w:r>
        <w:rPr>
          <w:rFonts w:ascii="SimSun" w:hAnsi="SimSun" w:eastAsia="SimSun" w:cs="SimSun"/>
          <w:sz w:val="24"/>
          <w:szCs w:val="24"/>
          <w:spacing w:val="-45"/>
        </w:rPr>
        <w:t xml:space="preserve"> </w:t>
      </w:r>
      <w:r>
        <w:rPr>
          <w:rFonts w:ascii="SimSun" w:hAnsi="SimSun" w:eastAsia="SimSun" w:cs="SimSun"/>
          <w:sz w:val="24"/>
          <w:szCs w:val="24"/>
          <w:spacing w:val="-8"/>
        </w:rPr>
        <w:t>月</w:t>
      </w:r>
      <w:r>
        <w:rPr>
          <w:rFonts w:ascii="SimSun" w:hAnsi="SimSun" w:eastAsia="SimSun" w:cs="SimSun"/>
          <w:sz w:val="24"/>
          <w:szCs w:val="24"/>
          <w:spacing w:val="-32"/>
        </w:rPr>
        <w:t xml:space="preserve"> </w:t>
      </w:r>
      <w:r>
        <w:rPr>
          <w:rFonts w:ascii="SimSun" w:hAnsi="SimSun" w:eastAsia="SimSun" w:cs="SimSun"/>
          <w:sz w:val="24"/>
          <w:szCs w:val="24"/>
          <w:spacing w:val="-8"/>
        </w:rPr>
        <w:t>12 日</w:t>
      </w:r>
      <w:r>
        <w:rPr>
          <w:rFonts w:ascii="SimSun" w:hAnsi="SimSun" w:eastAsia="SimSun" w:cs="SimSun"/>
          <w:sz w:val="24"/>
          <w:szCs w:val="24"/>
          <w:spacing w:val="-49"/>
        </w:rPr>
        <w:t xml:space="preserve"> </w:t>
      </w:r>
      <w:r>
        <w:rPr>
          <w:rFonts w:ascii="SimSun" w:hAnsi="SimSun" w:eastAsia="SimSun" w:cs="SimSun"/>
          <w:sz w:val="24"/>
          <w:szCs w:val="24"/>
          <w:spacing w:val="-8"/>
        </w:rPr>
        <w:t>08:00</w:t>
      </w:r>
      <w:r>
        <w:rPr>
          <w:rFonts w:ascii="SimSun" w:hAnsi="SimSun" w:eastAsia="SimSun" w:cs="SimSun"/>
          <w:sz w:val="24"/>
          <w:szCs w:val="24"/>
          <w:spacing w:val="-49"/>
        </w:rPr>
        <w:t xml:space="preserve"> </w:t>
      </w:r>
      <w:r>
        <w:rPr>
          <w:rFonts w:ascii="SimSun" w:hAnsi="SimSun" w:eastAsia="SimSun" w:cs="SimSun"/>
          <w:sz w:val="24"/>
          <w:szCs w:val="24"/>
          <w:spacing w:val="-8"/>
        </w:rPr>
        <w:t>至</w:t>
      </w:r>
      <w:r>
        <w:rPr>
          <w:rFonts w:ascii="SimSun" w:hAnsi="SimSun" w:eastAsia="SimSun" w:cs="SimSun"/>
          <w:sz w:val="24"/>
          <w:szCs w:val="24"/>
          <w:spacing w:val="-33"/>
        </w:rPr>
        <w:t xml:space="preserve"> </w:t>
      </w:r>
      <w:r>
        <w:rPr>
          <w:rFonts w:ascii="SimSun" w:hAnsi="SimSun" w:eastAsia="SimSun" w:cs="SimSun"/>
          <w:sz w:val="24"/>
          <w:szCs w:val="24"/>
          <w:spacing w:val="-8"/>
        </w:rPr>
        <w:t>18</w:t>
      </w:r>
      <w:r>
        <w:rPr>
          <w:rFonts w:ascii="SimSun" w:hAnsi="SimSun" w:eastAsia="SimSun" w:cs="SimSun"/>
          <w:sz w:val="24"/>
          <w:szCs w:val="24"/>
          <w:spacing w:val="-9"/>
        </w:rPr>
        <w:t>:00</w:t>
      </w:r>
    </w:p>
    <w:p>
      <w:pPr>
        <w:pStyle w:val="BodyText"/>
        <w:spacing w:line="268" w:lineRule="auto"/>
        <w:rPr/>
      </w:pPr>
      <w:r/>
    </w:p>
    <w:p>
      <w:pPr>
        <w:ind w:left="1410"/>
        <w:spacing w:before="78" w:line="219" w:lineRule="auto"/>
        <w:rPr>
          <w:rFonts w:ascii="SimSun" w:hAnsi="SimSun" w:eastAsia="SimSun" w:cs="SimSun"/>
          <w:sz w:val="24"/>
          <w:szCs w:val="24"/>
        </w:rPr>
      </w:pPr>
      <w:r>
        <w:rPr>
          <w:rFonts w:ascii="SimSun" w:hAnsi="SimSun" w:eastAsia="SimSun" w:cs="SimSun"/>
          <w:sz w:val="24"/>
          <w:szCs w:val="24"/>
          <w:spacing w:val="-1"/>
        </w:rPr>
        <w:t>展馆名称：苏州国际博览中心</w:t>
      </w:r>
    </w:p>
    <w:p>
      <w:pPr>
        <w:ind w:left="1410"/>
        <w:spacing w:before="30" w:line="219" w:lineRule="auto"/>
        <w:rPr>
          <w:rFonts w:ascii="SimSun" w:hAnsi="SimSun" w:eastAsia="SimSun" w:cs="SimSun"/>
          <w:sz w:val="24"/>
          <w:szCs w:val="24"/>
        </w:rPr>
      </w:pPr>
      <w:r>
        <w:rPr>
          <w:rFonts w:ascii="SimSun" w:hAnsi="SimSun" w:eastAsia="SimSun" w:cs="SimSun"/>
          <w:sz w:val="24"/>
          <w:szCs w:val="24"/>
          <w:spacing w:val="2"/>
        </w:rPr>
        <w:t>展馆地址：江苏省苏州市吴中区苏州大道东688</w:t>
      </w:r>
      <w:r>
        <w:rPr>
          <w:rFonts w:ascii="SimSun" w:hAnsi="SimSun" w:eastAsia="SimSun" w:cs="SimSun"/>
          <w:sz w:val="24"/>
          <w:szCs w:val="24"/>
          <w:spacing w:val="-44"/>
        </w:rPr>
        <w:t xml:space="preserve"> </w:t>
      </w:r>
      <w:r>
        <w:rPr>
          <w:rFonts w:ascii="SimSun" w:hAnsi="SimSun" w:eastAsia="SimSun" w:cs="SimSun"/>
          <w:sz w:val="24"/>
          <w:szCs w:val="24"/>
          <w:spacing w:val="2"/>
        </w:rPr>
        <w:t>号</w:t>
      </w:r>
    </w:p>
    <w:p>
      <w:pPr>
        <w:pStyle w:val="BodyText"/>
        <w:spacing w:line="325" w:lineRule="auto"/>
        <w:rPr/>
      </w:pPr>
      <w:r/>
    </w:p>
    <w:p>
      <w:pPr>
        <w:ind w:left="1415"/>
        <w:spacing w:before="121" w:line="226" w:lineRule="auto"/>
        <w:outlineLvl w:val="0"/>
        <w:rPr>
          <w:rFonts w:ascii="Microsoft YaHei" w:hAnsi="Microsoft YaHei" w:eastAsia="Microsoft YaHei" w:cs="Microsoft YaHei"/>
          <w:sz w:val="28"/>
          <w:szCs w:val="28"/>
        </w:rPr>
      </w:pPr>
      <w:bookmarkStart w:name="bookmark4" w:id="5"/>
      <w:bookmarkEnd w:id="5"/>
      <w:r>
        <w:rPr>
          <w:rFonts w:ascii="Microsoft YaHei" w:hAnsi="Microsoft YaHei" w:eastAsia="Microsoft YaHei" w:cs="Microsoft YaHei"/>
          <w:sz w:val="28"/>
          <w:szCs w:val="28"/>
          <w:spacing w:val="-3"/>
        </w:rPr>
        <w:t>2.联系方式</w:t>
      </w:r>
    </w:p>
    <w:p>
      <w:pPr>
        <w:ind w:left="1412"/>
        <w:spacing w:before="203" w:line="226"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2.1 主场搭建公司</w:t>
      </w:r>
    </w:p>
    <w:p>
      <w:pPr>
        <w:pStyle w:val="BodyText"/>
        <w:spacing w:line="280" w:lineRule="auto"/>
        <w:rPr/>
      </w:pPr>
      <w:r/>
    </w:p>
    <w:p>
      <w:pPr>
        <w:ind w:left="1412"/>
        <w:spacing w:before="79" w:line="219" w:lineRule="auto"/>
        <w:outlineLvl w:val="0"/>
        <w:rPr>
          <w:rFonts w:ascii="SimSun" w:hAnsi="SimSun" w:eastAsia="SimSun" w:cs="SimSun"/>
          <w:sz w:val="24"/>
          <w:szCs w:val="24"/>
        </w:rPr>
      </w:pPr>
      <w:r>
        <w:rPr>
          <w:rFonts w:ascii="SimSun" w:hAnsi="SimSun" w:eastAsia="SimSun" w:cs="SimSun"/>
          <w:sz w:val="24"/>
          <w:szCs w:val="24"/>
          <w:spacing w:val="-2"/>
        </w:rPr>
        <w:t>北京宝丰会展服务有限公司</w:t>
      </w:r>
    </w:p>
    <w:p>
      <w:pPr>
        <w:ind w:left="1409"/>
        <w:spacing w:before="92" w:line="214" w:lineRule="auto"/>
        <w:rPr>
          <w:rFonts w:ascii="SimSun" w:hAnsi="SimSun" w:eastAsia="SimSun" w:cs="SimSun"/>
          <w:sz w:val="24"/>
          <w:szCs w:val="24"/>
        </w:rPr>
      </w:pPr>
      <w:r>
        <w:rPr>
          <w:rFonts w:ascii="SimSun" w:hAnsi="SimSun" w:eastAsia="SimSun" w:cs="SimSun"/>
          <w:sz w:val="24"/>
          <w:szCs w:val="24"/>
        </w:rPr>
        <w:t>联系人：王 丹（女士）  手机：13521210226   电话：</w:t>
      </w:r>
      <w:r>
        <w:rPr>
          <w:rFonts w:ascii="SimSun" w:hAnsi="SimSun" w:eastAsia="SimSun" w:cs="SimSun"/>
          <w:sz w:val="24"/>
          <w:szCs w:val="24"/>
          <w:spacing w:val="-1"/>
        </w:rPr>
        <w:t>010-88228826</w:t>
      </w:r>
    </w:p>
    <w:p>
      <w:pPr>
        <w:ind w:left="1406"/>
        <w:spacing w:line="272" w:lineRule="auto"/>
        <w:rPr>
          <w:rFonts w:ascii="SimSun" w:hAnsi="SimSun" w:eastAsia="SimSun" w:cs="SimSun"/>
          <w:sz w:val="24"/>
          <w:szCs w:val="24"/>
        </w:rPr>
      </w:pPr>
      <w:r>
        <w:rPr>
          <w:rFonts w:ascii="SimSun" w:hAnsi="SimSun" w:eastAsia="SimSun" w:cs="SimSun"/>
          <w:sz w:val="24"/>
          <w:szCs w:val="24"/>
          <w:spacing w:val="-5"/>
        </w:rPr>
        <w:t>报馆邮箱：</w:t>
      </w:r>
      <w:hyperlink w:history="true" r:id="rId5">
        <w:r>
          <w:rPr>
            <w:rFonts w:ascii="SimSun" w:hAnsi="SimSun" w:eastAsia="SimSun" w:cs="SimSun"/>
            <w:sz w:val="24"/>
            <w:szCs w:val="24"/>
            <w:u w:val="single" w:color="auto"/>
            <w:color w:val="0000FF"/>
            <w:spacing w:val="-5"/>
          </w:rPr>
          <w:t>bfhzwd@163.com</w:t>
        </w:r>
      </w:hyperlink>
      <w:r>
        <w:rPr>
          <w:rFonts w:ascii="SimSun" w:hAnsi="SimSun" w:eastAsia="SimSun" w:cs="SimSun"/>
          <w:sz w:val="24"/>
          <w:szCs w:val="24"/>
          <w:color w:val="0000FF"/>
          <w:spacing w:val="39"/>
        </w:rPr>
        <w:t xml:space="preserve"> </w:t>
      </w:r>
      <w:r>
        <w:rPr>
          <w:rFonts w:ascii="SimSun" w:hAnsi="SimSun" w:eastAsia="SimSun" w:cs="SimSun"/>
          <w:sz w:val="24"/>
          <w:szCs w:val="24"/>
          <w:spacing w:val="-5"/>
        </w:rPr>
        <w:t>，请与</w:t>
      </w:r>
      <w:r>
        <w:rPr>
          <w:rFonts w:ascii="SimSun" w:hAnsi="SimSun" w:eastAsia="SimSun" w:cs="SimSun"/>
          <w:sz w:val="24"/>
          <w:szCs w:val="24"/>
          <w:spacing w:val="-48"/>
        </w:rPr>
        <w:t xml:space="preserve"> </w:t>
      </w:r>
      <w:r>
        <w:rPr>
          <w:rFonts w:ascii="SimSun" w:hAnsi="SimSun" w:eastAsia="SimSun" w:cs="SimSun"/>
          <w:sz w:val="24"/>
          <w:szCs w:val="24"/>
          <w:b/>
          <w:bCs/>
          <w:color w:val="FF0000"/>
          <w:spacing w:val="-5"/>
        </w:rPr>
        <w:t>2025</w:t>
      </w:r>
      <w:r>
        <w:rPr>
          <w:rFonts w:ascii="SimSun" w:hAnsi="SimSun" w:eastAsia="SimSun" w:cs="SimSun"/>
          <w:sz w:val="24"/>
          <w:szCs w:val="24"/>
          <w:color w:val="FF0000"/>
          <w:spacing w:val="-50"/>
        </w:rPr>
        <w:t xml:space="preserve"> </w:t>
      </w:r>
      <w:r>
        <w:rPr>
          <w:rFonts w:ascii="SimSun" w:hAnsi="SimSun" w:eastAsia="SimSun" w:cs="SimSun"/>
          <w:sz w:val="24"/>
          <w:szCs w:val="24"/>
          <w:b/>
          <w:bCs/>
          <w:color w:val="FF0000"/>
          <w:spacing w:val="-5"/>
        </w:rPr>
        <w:t>年</w:t>
      </w:r>
      <w:r>
        <w:rPr>
          <w:rFonts w:ascii="SimSun" w:hAnsi="SimSun" w:eastAsia="SimSun" w:cs="SimSun"/>
          <w:sz w:val="24"/>
          <w:szCs w:val="24"/>
          <w:color w:val="FF0000"/>
          <w:spacing w:val="-49"/>
        </w:rPr>
        <w:t xml:space="preserve"> </w:t>
      </w:r>
      <w:r>
        <w:rPr>
          <w:rFonts w:ascii="SimSun" w:hAnsi="SimSun" w:eastAsia="SimSun" w:cs="SimSun"/>
          <w:sz w:val="24"/>
          <w:szCs w:val="24"/>
          <w:b/>
          <w:bCs/>
          <w:color w:val="FF0000"/>
          <w:spacing w:val="-5"/>
        </w:rPr>
        <w:t>05</w:t>
      </w:r>
      <w:r>
        <w:rPr>
          <w:rFonts w:ascii="SimSun" w:hAnsi="SimSun" w:eastAsia="SimSun" w:cs="SimSun"/>
          <w:sz w:val="24"/>
          <w:szCs w:val="24"/>
          <w:color w:val="FF0000"/>
          <w:spacing w:val="-44"/>
        </w:rPr>
        <w:t xml:space="preserve"> </w:t>
      </w:r>
      <w:r>
        <w:rPr>
          <w:rFonts w:ascii="SimSun" w:hAnsi="SimSun" w:eastAsia="SimSun" w:cs="SimSun"/>
          <w:sz w:val="24"/>
          <w:szCs w:val="24"/>
          <w:b/>
          <w:bCs/>
          <w:color w:val="FF0000"/>
          <w:spacing w:val="-5"/>
        </w:rPr>
        <w:t>月</w:t>
      </w:r>
      <w:r>
        <w:rPr>
          <w:rFonts w:ascii="SimSun" w:hAnsi="SimSun" w:eastAsia="SimSun" w:cs="SimSun"/>
          <w:sz w:val="24"/>
          <w:szCs w:val="24"/>
          <w:color w:val="FF0000"/>
          <w:spacing w:val="-48"/>
        </w:rPr>
        <w:t xml:space="preserve"> </w:t>
      </w:r>
      <w:r>
        <w:rPr>
          <w:rFonts w:ascii="SimSun" w:hAnsi="SimSun" w:eastAsia="SimSun" w:cs="SimSun"/>
          <w:sz w:val="24"/>
          <w:szCs w:val="24"/>
          <w:b/>
          <w:bCs/>
          <w:color w:val="FF0000"/>
          <w:spacing w:val="-5"/>
        </w:rPr>
        <w:t>20</w:t>
      </w:r>
      <w:r>
        <w:rPr>
          <w:rFonts w:ascii="SimSun" w:hAnsi="SimSun" w:eastAsia="SimSun" w:cs="SimSun"/>
          <w:sz w:val="24"/>
          <w:szCs w:val="24"/>
          <w:color w:val="FF0000"/>
          <w:spacing w:val="-5"/>
        </w:rPr>
        <w:t xml:space="preserve"> </w:t>
      </w:r>
      <w:r>
        <w:rPr>
          <w:rFonts w:ascii="SimSun" w:hAnsi="SimSun" w:eastAsia="SimSun" w:cs="SimSun"/>
          <w:sz w:val="24"/>
          <w:szCs w:val="24"/>
          <w:b/>
          <w:bCs/>
          <w:color w:val="FF0000"/>
          <w:spacing w:val="-5"/>
        </w:rPr>
        <w:t>日</w:t>
      </w:r>
      <w:r>
        <w:rPr>
          <w:rFonts w:ascii="SimSun" w:hAnsi="SimSun" w:eastAsia="SimSun" w:cs="SimSun"/>
          <w:sz w:val="24"/>
          <w:szCs w:val="24"/>
          <w:color w:val="FF0000"/>
          <w:spacing w:val="-33"/>
        </w:rPr>
        <w:t xml:space="preserve"> </w:t>
      </w:r>
      <w:r>
        <w:rPr>
          <w:rFonts w:ascii="SimSun" w:hAnsi="SimSun" w:eastAsia="SimSun" w:cs="SimSun"/>
          <w:sz w:val="24"/>
          <w:szCs w:val="24"/>
          <w:b/>
          <w:bCs/>
          <w:color w:val="FF0000"/>
          <w:spacing w:val="-5"/>
        </w:rPr>
        <w:t>18:00</w:t>
      </w:r>
      <w:r>
        <w:rPr>
          <w:rFonts w:ascii="SimSun" w:hAnsi="SimSun" w:eastAsia="SimSun" w:cs="SimSun"/>
          <w:sz w:val="24"/>
          <w:szCs w:val="24"/>
          <w:color w:val="FF0000"/>
          <w:spacing w:val="-44"/>
        </w:rPr>
        <w:t xml:space="preserve"> </w:t>
      </w:r>
      <w:r>
        <w:rPr>
          <w:rFonts w:ascii="SimSun" w:hAnsi="SimSun" w:eastAsia="SimSun" w:cs="SimSun"/>
          <w:sz w:val="24"/>
          <w:szCs w:val="24"/>
          <w:spacing w:val="-5"/>
        </w:rPr>
        <w:t>前提交报馆资料。</w:t>
      </w:r>
    </w:p>
    <w:p>
      <w:pPr>
        <w:ind w:left="1406"/>
        <w:spacing w:line="219" w:lineRule="auto"/>
        <w:rPr>
          <w:rFonts w:ascii="SimSun" w:hAnsi="SimSun" w:eastAsia="SimSun" w:cs="SimSun"/>
          <w:sz w:val="24"/>
          <w:szCs w:val="24"/>
        </w:rPr>
      </w:pPr>
      <w:r>
        <w:rPr>
          <w:rFonts w:ascii="SimSun" w:hAnsi="SimSun" w:eastAsia="SimSun" w:cs="SimSun"/>
          <w:sz w:val="24"/>
          <w:szCs w:val="24"/>
        </w:rPr>
        <w:t>报馆流程：报馆资料发送到邮箱；搭建方案审核通过后，按展台</w:t>
      </w:r>
      <w:r>
        <w:rPr>
          <w:rFonts w:ascii="SimSun" w:hAnsi="SimSun" w:eastAsia="SimSun" w:cs="SimSun"/>
          <w:sz w:val="24"/>
          <w:szCs w:val="24"/>
          <w:spacing w:val="-1"/>
        </w:rPr>
        <w:t>《订单》缴费即可。</w:t>
      </w:r>
    </w:p>
    <w:p>
      <w:pPr>
        <w:pStyle w:val="BodyText"/>
        <w:spacing w:line="366" w:lineRule="auto"/>
        <w:rPr/>
      </w:pPr>
      <w:r/>
    </w:p>
    <w:p>
      <w:pPr>
        <w:ind w:left="1412"/>
        <w:spacing w:before="103" w:line="226"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4"/>
        </w:rPr>
        <w:t>2.2 主办方</w:t>
      </w:r>
    </w:p>
    <w:p>
      <w:pPr>
        <w:pStyle w:val="BodyText"/>
        <w:spacing w:line="280" w:lineRule="auto"/>
        <w:rPr/>
      </w:pPr>
      <w:r/>
    </w:p>
    <w:p>
      <w:pPr>
        <w:ind w:left="1430"/>
        <w:spacing w:before="78" w:line="219" w:lineRule="auto"/>
        <w:outlineLvl w:val="0"/>
        <w:rPr>
          <w:rFonts w:ascii="SimSun" w:hAnsi="SimSun" w:eastAsia="SimSun" w:cs="SimSun"/>
          <w:sz w:val="24"/>
          <w:szCs w:val="24"/>
        </w:rPr>
      </w:pPr>
      <w:r>
        <w:rPr>
          <w:rFonts w:ascii="SimSun" w:hAnsi="SimSun" w:eastAsia="SimSun" w:cs="SimSun"/>
          <w:sz w:val="24"/>
          <w:szCs w:val="24"/>
          <w:spacing w:val="-6"/>
        </w:rPr>
        <w:t>中国公路学会</w:t>
      </w:r>
    </w:p>
    <w:p>
      <w:pPr>
        <w:ind w:left="1409"/>
        <w:spacing w:before="93" w:line="219" w:lineRule="auto"/>
        <w:rPr>
          <w:rFonts w:ascii="SimSun" w:hAnsi="SimSun" w:eastAsia="SimSun" w:cs="SimSun"/>
          <w:sz w:val="24"/>
          <w:szCs w:val="24"/>
        </w:rPr>
      </w:pPr>
      <w:r>
        <w:rPr>
          <w:rFonts w:ascii="SimSun" w:hAnsi="SimSun" w:eastAsia="SimSun" w:cs="SimSun"/>
          <w:sz w:val="24"/>
          <w:szCs w:val="24"/>
          <w:spacing w:val="-1"/>
        </w:rPr>
        <w:t>联系人：刘新杰  手机：17319481019</w:t>
      </w:r>
    </w:p>
    <w:p>
      <w:pPr>
        <w:pStyle w:val="BodyText"/>
        <w:spacing w:line="267" w:lineRule="auto"/>
        <w:rPr/>
      </w:pPr>
      <w:r/>
    </w:p>
    <w:p>
      <w:pPr>
        <w:ind w:left="1411"/>
        <w:spacing w:before="78" w:line="219" w:lineRule="auto"/>
        <w:rPr>
          <w:rFonts w:ascii="SimSun" w:hAnsi="SimSun" w:eastAsia="SimSun" w:cs="SimSun"/>
          <w:sz w:val="24"/>
          <w:szCs w:val="24"/>
        </w:rPr>
      </w:pPr>
      <w:r>
        <w:rPr>
          <w:rFonts w:ascii="SimSun" w:hAnsi="SimSun" w:eastAsia="SimSun" w:cs="SimSun"/>
          <w:sz w:val="24"/>
          <w:szCs w:val="24"/>
          <w:b/>
          <w:bCs/>
          <w:spacing w:val="-4"/>
        </w:rPr>
        <w:t>2.3</w:t>
      </w:r>
      <w:r>
        <w:rPr>
          <w:rFonts w:ascii="SimSun" w:hAnsi="SimSun" w:eastAsia="SimSun" w:cs="SimSun"/>
          <w:sz w:val="24"/>
          <w:szCs w:val="24"/>
          <w:spacing w:val="-49"/>
        </w:rPr>
        <w:t xml:space="preserve"> </w:t>
      </w:r>
      <w:r>
        <w:rPr>
          <w:rFonts w:ascii="SimSun" w:hAnsi="SimSun" w:eastAsia="SimSun" w:cs="SimSun"/>
          <w:sz w:val="24"/>
          <w:szCs w:val="24"/>
          <w:b/>
          <w:bCs/>
          <w:spacing w:val="-4"/>
        </w:rPr>
        <w:t>特装展位搭建</w:t>
      </w:r>
      <w:r>
        <w:rPr>
          <w:rFonts w:ascii="SimSun" w:hAnsi="SimSun" w:eastAsia="SimSun" w:cs="SimSun"/>
          <w:sz w:val="24"/>
          <w:szCs w:val="24"/>
          <w:spacing w:val="-4"/>
        </w:rPr>
        <w:t>：</w:t>
      </w:r>
    </w:p>
    <w:p>
      <w:pPr>
        <w:ind w:left="1413" w:right="1299" w:hanging="3"/>
        <w:spacing w:before="140" w:line="340" w:lineRule="auto"/>
        <w:rPr>
          <w:rFonts w:ascii="SimSun" w:hAnsi="SimSun" w:eastAsia="SimSun" w:cs="SimSun"/>
          <w:sz w:val="24"/>
          <w:szCs w:val="24"/>
        </w:rPr>
      </w:pPr>
      <w:r>
        <w:rPr>
          <w:rFonts w:ascii="SimSun" w:hAnsi="SimSun" w:eastAsia="SimSun" w:cs="SimSun"/>
          <w:sz w:val="24"/>
          <w:szCs w:val="24"/>
          <w:spacing w:val="-4"/>
        </w:rPr>
        <w:t>主场搭建公司不作为展会的指定施工单位，参展商可自行选择展位设</w:t>
      </w:r>
      <w:r>
        <w:rPr>
          <w:rFonts w:ascii="SimSun" w:hAnsi="SimSun" w:eastAsia="SimSun" w:cs="SimSun"/>
          <w:sz w:val="24"/>
          <w:szCs w:val="24"/>
          <w:spacing w:val="-5"/>
        </w:rPr>
        <w:t>计搭建的施工单位，</w:t>
      </w:r>
      <w:r>
        <w:rPr>
          <w:rFonts w:ascii="SimSun" w:hAnsi="SimSun" w:eastAsia="SimSun" w:cs="SimSun"/>
          <w:sz w:val="24"/>
          <w:szCs w:val="24"/>
        </w:rPr>
        <w:t xml:space="preserve"> </w:t>
      </w:r>
      <w:r>
        <w:rPr>
          <w:rFonts w:ascii="SimSun" w:hAnsi="SimSun" w:eastAsia="SimSun" w:cs="SimSun"/>
          <w:sz w:val="24"/>
          <w:szCs w:val="24"/>
          <w:spacing w:val="-1"/>
        </w:rPr>
        <w:t>并自行与施工单位达成服务合同，相关事项与主办方无关。</w:t>
      </w:r>
    </w:p>
    <w:p>
      <w:pPr>
        <w:spacing w:line="340" w:lineRule="auto"/>
        <w:sectPr>
          <w:footerReference w:type="default" r:id="rId4"/>
          <w:pgSz w:w="11907" w:h="16840"/>
          <w:pgMar w:top="791" w:right="0" w:bottom="923" w:left="0" w:header="359" w:footer="734" w:gutter="0"/>
        </w:sectPr>
        <w:rPr>
          <w:rFonts w:ascii="SimSun" w:hAnsi="SimSun" w:eastAsia="SimSun" w:cs="SimSun"/>
          <w:sz w:val="24"/>
          <w:szCs w:val="24"/>
        </w:rPr>
      </w:pPr>
    </w:p>
    <w:p>
      <w:pPr>
        <w:ind w:left="788"/>
        <w:spacing w:before="37" w:line="183" w:lineRule="auto"/>
        <w:rPr>
          <w:rFonts w:ascii="Microsoft YaHei" w:hAnsi="Microsoft YaHei" w:eastAsia="Microsoft YaHei" w:cs="Microsoft YaHei"/>
          <w:sz w:val="28"/>
          <w:szCs w:val="28"/>
        </w:rPr>
      </w:pPr>
      <w:r>
        <w:rPr>
          <w:rFonts w:ascii="Microsoft YaHei" w:hAnsi="Microsoft YaHei" w:eastAsia="Microsoft YaHei" w:cs="Microsoft YaHei"/>
          <w:sz w:val="28"/>
          <w:szCs w:val="28"/>
          <w:color w:val="FFFFFF"/>
          <w:spacing w:val="14"/>
        </w:rPr>
        <w:t>交通科技与产业创新发展大会</w:t>
      </w:r>
    </w:p>
    <w:p>
      <w:pPr>
        <w:pStyle w:val="BodyText"/>
        <w:spacing w:line="340" w:lineRule="auto"/>
        <w:rPr/>
      </w:pPr>
      <w:r/>
    </w:p>
    <w:p>
      <w:pPr>
        <w:pStyle w:val="BodyText"/>
        <w:spacing w:line="341" w:lineRule="auto"/>
        <w:rPr/>
      </w:pPr>
      <w:r/>
    </w:p>
    <w:p>
      <w:pPr>
        <w:ind w:left="1418"/>
        <w:spacing w:before="120" w:line="227" w:lineRule="auto"/>
        <w:outlineLvl w:val="0"/>
        <w:rPr>
          <w:rFonts w:ascii="Microsoft YaHei" w:hAnsi="Microsoft YaHei" w:eastAsia="Microsoft YaHei" w:cs="Microsoft YaHei"/>
          <w:sz w:val="28"/>
          <w:szCs w:val="28"/>
        </w:rPr>
      </w:pPr>
      <w:bookmarkStart w:name="bookmark5" w:id="6"/>
      <w:bookmarkEnd w:id="6"/>
      <w:r>
        <w:rPr>
          <w:rFonts w:ascii="Microsoft YaHei" w:hAnsi="Microsoft YaHei" w:eastAsia="Microsoft YaHei" w:cs="Microsoft YaHei"/>
          <w:sz w:val="28"/>
          <w:szCs w:val="28"/>
          <w:spacing w:val="-2"/>
        </w:rPr>
        <w:t>3.</w:t>
      </w:r>
      <w:r>
        <w:rPr>
          <w:rFonts w:ascii="Microsoft YaHei" w:hAnsi="Microsoft YaHei" w:eastAsia="Microsoft YaHei" w:cs="Microsoft YaHei"/>
          <w:sz w:val="28"/>
          <w:szCs w:val="28"/>
          <w:spacing w:val="61"/>
        </w:rPr>
        <w:t xml:space="preserve"> </w:t>
      </w:r>
      <w:r>
        <w:rPr>
          <w:rFonts w:ascii="Microsoft YaHei" w:hAnsi="Microsoft YaHei" w:eastAsia="Microsoft YaHei" w:cs="Microsoft YaHei"/>
          <w:sz w:val="28"/>
          <w:szCs w:val="28"/>
          <w:spacing w:val="-2"/>
        </w:rPr>
        <w:t>展览地点及交通信息</w:t>
      </w:r>
    </w:p>
    <w:p>
      <w:pPr>
        <w:pStyle w:val="BodyText"/>
        <w:rPr/>
      </w:pPr>
      <w:r/>
    </w:p>
    <w:p>
      <w:pPr>
        <w:ind w:left="1409"/>
        <w:spacing w:before="78" w:line="219" w:lineRule="auto"/>
        <w:outlineLvl w:val="0"/>
        <w:rPr>
          <w:rFonts w:ascii="SimSun" w:hAnsi="SimSun" w:eastAsia="SimSun" w:cs="SimSun"/>
          <w:sz w:val="24"/>
          <w:szCs w:val="24"/>
        </w:rPr>
      </w:pPr>
      <w:r>
        <w:rPr>
          <w:rFonts w:ascii="SimSun" w:hAnsi="SimSun" w:eastAsia="SimSun" w:cs="SimSun"/>
          <w:sz w:val="24"/>
          <w:szCs w:val="24"/>
          <w:spacing w:val="-1"/>
        </w:rPr>
        <w:t>江苏省苏州市苏州工业园区现代大道博览广场</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5925"/>
        <w:spacing w:before="61" w:line="185" w:lineRule="auto"/>
        <w:rPr>
          <w:rFonts w:ascii="Calibri" w:hAnsi="Calibri" w:eastAsia="Calibri" w:cs="Calibri"/>
          <w:sz w:val="20"/>
          <w:szCs w:val="20"/>
        </w:rPr>
      </w:pPr>
      <w:r>
        <w:rPr>
          <w:rFonts w:ascii="Calibri" w:hAnsi="Calibri" w:eastAsia="Calibri" w:cs="Calibri"/>
          <w:sz w:val="20"/>
          <w:szCs w:val="20"/>
        </w:rPr>
        <w:t>4</w:t>
      </w:r>
    </w:p>
    <w:p>
      <w:pPr>
        <w:spacing w:line="185" w:lineRule="auto"/>
        <w:sectPr>
          <w:headerReference w:type="default" r:id="rId6"/>
          <w:footerReference w:type="default" r:id="rId7"/>
          <w:pgSz w:w="11907" w:h="16840"/>
          <w:pgMar w:top="400" w:right="0" w:bottom="400" w:left="0" w:header="0" w:footer="0" w:gutter="0"/>
        </w:sectPr>
        <w:rPr>
          <w:rFonts w:ascii="Calibri" w:hAnsi="Calibri" w:eastAsia="Calibri" w:cs="Calibri"/>
          <w:sz w:val="20"/>
          <w:szCs w:val="20"/>
        </w:rPr>
      </w:pPr>
    </w:p>
    <w:p>
      <w:pPr>
        <w:pStyle w:val="BodyText"/>
        <w:spacing w:line="319" w:lineRule="auto"/>
        <w:rPr/>
      </w:pPr>
      <w:r/>
    </w:p>
    <w:p>
      <w:pPr>
        <w:pStyle w:val="BodyText"/>
        <w:spacing w:line="320" w:lineRule="auto"/>
        <w:rPr/>
      </w:pPr>
      <w:r/>
    </w:p>
    <w:p>
      <w:pPr>
        <w:ind w:left="1412"/>
        <w:spacing w:before="78" w:line="221" w:lineRule="auto"/>
        <w:rPr>
          <w:rFonts w:ascii="SimSun" w:hAnsi="SimSun" w:eastAsia="SimSun" w:cs="SimSun"/>
          <w:sz w:val="24"/>
          <w:szCs w:val="24"/>
        </w:rPr>
      </w:pPr>
      <w:r>
        <w:rPr>
          <w:rFonts w:ascii="SimSun" w:hAnsi="SimSun" w:eastAsia="SimSun" w:cs="SimSun"/>
          <w:sz w:val="24"/>
          <w:szCs w:val="24"/>
          <w:b/>
          <w:bCs/>
          <w:spacing w:val="-10"/>
        </w:rPr>
        <w:t>★交通方式</w:t>
      </w:r>
    </w:p>
    <w:p>
      <w:pPr>
        <w:ind w:left="1448"/>
        <w:spacing w:before="75" w:line="219" w:lineRule="auto"/>
        <w:rPr>
          <w:rFonts w:ascii="SimSun" w:hAnsi="SimSun" w:eastAsia="SimSun" w:cs="SimSun"/>
          <w:sz w:val="24"/>
          <w:szCs w:val="24"/>
        </w:rPr>
      </w:pPr>
      <w:r>
        <w:rPr>
          <w:rFonts w:ascii="SimSun" w:hAnsi="SimSun" w:eastAsia="SimSun" w:cs="SimSun"/>
          <w:sz w:val="24"/>
          <w:szCs w:val="24"/>
          <w:b/>
          <w:bCs/>
          <w:spacing w:val="-14"/>
        </w:rPr>
        <w:t>火车到达</w:t>
      </w:r>
    </w:p>
    <w:p>
      <w:pPr>
        <w:ind w:left="1443"/>
        <w:spacing w:before="184" w:line="219" w:lineRule="auto"/>
        <w:rPr>
          <w:rFonts w:ascii="SimSun" w:hAnsi="SimSun" w:eastAsia="SimSun" w:cs="SimSun"/>
          <w:sz w:val="24"/>
          <w:szCs w:val="24"/>
        </w:rPr>
      </w:pPr>
      <w:r>
        <w:rPr>
          <w:rFonts w:ascii="SimSun" w:hAnsi="SimSun" w:eastAsia="SimSun" w:cs="SimSun"/>
          <w:sz w:val="24"/>
          <w:szCs w:val="24"/>
          <w:spacing w:val="-8"/>
        </w:rPr>
        <w:t>上海—苏州：20</w:t>
      </w:r>
      <w:r>
        <w:rPr>
          <w:rFonts w:ascii="SimSun" w:hAnsi="SimSun" w:eastAsia="SimSun" w:cs="SimSun"/>
          <w:sz w:val="24"/>
          <w:szCs w:val="24"/>
          <w:spacing w:val="-56"/>
        </w:rPr>
        <w:t xml:space="preserve"> </w:t>
      </w:r>
      <w:r>
        <w:rPr>
          <w:rFonts w:ascii="SimSun" w:hAnsi="SimSun" w:eastAsia="SimSun" w:cs="SimSun"/>
          <w:sz w:val="24"/>
          <w:szCs w:val="24"/>
          <w:spacing w:val="-8"/>
        </w:rPr>
        <w:t>分钟高铁</w:t>
      </w:r>
    </w:p>
    <w:p>
      <w:pPr>
        <w:ind w:left="1444"/>
        <w:spacing w:before="185" w:line="219" w:lineRule="auto"/>
        <w:rPr>
          <w:rFonts w:ascii="SimSun" w:hAnsi="SimSun" w:eastAsia="SimSun" w:cs="SimSun"/>
          <w:sz w:val="24"/>
          <w:szCs w:val="24"/>
        </w:rPr>
      </w:pPr>
      <w:r>
        <w:rPr>
          <w:rFonts w:ascii="SimSun" w:hAnsi="SimSun" w:eastAsia="SimSun" w:cs="SimSun"/>
          <w:sz w:val="24"/>
          <w:szCs w:val="24"/>
          <w:spacing w:val="-3"/>
        </w:rPr>
        <w:t>南京—苏州：1.5小时高铁</w:t>
      </w:r>
    </w:p>
    <w:p>
      <w:pPr>
        <w:ind w:left="1440"/>
        <w:spacing w:before="186" w:line="219" w:lineRule="auto"/>
        <w:rPr>
          <w:rFonts w:ascii="SimSun" w:hAnsi="SimSun" w:eastAsia="SimSun" w:cs="SimSun"/>
          <w:sz w:val="24"/>
          <w:szCs w:val="24"/>
        </w:rPr>
      </w:pPr>
      <w:r>
        <w:rPr>
          <w:rFonts w:ascii="SimSun" w:hAnsi="SimSun" w:eastAsia="SimSun" w:cs="SimSun"/>
          <w:sz w:val="24"/>
          <w:szCs w:val="24"/>
          <w:spacing w:val="-8"/>
        </w:rPr>
        <w:t>杭州—苏州：2</w:t>
      </w:r>
      <w:r>
        <w:rPr>
          <w:rFonts w:ascii="SimSun" w:hAnsi="SimSun" w:eastAsia="SimSun" w:cs="SimSun"/>
          <w:sz w:val="24"/>
          <w:szCs w:val="24"/>
          <w:spacing w:val="-66"/>
        </w:rPr>
        <w:t xml:space="preserve"> </w:t>
      </w:r>
      <w:r>
        <w:rPr>
          <w:rFonts w:ascii="SimSun" w:hAnsi="SimSun" w:eastAsia="SimSun" w:cs="SimSun"/>
          <w:sz w:val="24"/>
          <w:szCs w:val="24"/>
          <w:spacing w:val="-8"/>
        </w:rPr>
        <w:t>小时高铁</w:t>
      </w:r>
    </w:p>
    <w:p>
      <w:pPr>
        <w:ind w:left="1445"/>
        <w:spacing w:before="188" w:line="219" w:lineRule="auto"/>
        <w:rPr>
          <w:rFonts w:ascii="SimSun" w:hAnsi="SimSun" w:eastAsia="SimSun" w:cs="SimSun"/>
          <w:sz w:val="24"/>
          <w:szCs w:val="24"/>
        </w:rPr>
      </w:pPr>
      <w:r>
        <w:rPr>
          <w:rFonts w:ascii="SimSun" w:hAnsi="SimSun" w:eastAsia="SimSun" w:cs="SimSun"/>
          <w:sz w:val="24"/>
          <w:szCs w:val="24"/>
          <w:spacing w:val="-9"/>
        </w:rPr>
        <w:t>北京—苏州：5</w:t>
      </w:r>
      <w:r>
        <w:rPr>
          <w:rFonts w:ascii="SimSun" w:hAnsi="SimSun" w:eastAsia="SimSun" w:cs="SimSun"/>
          <w:sz w:val="24"/>
          <w:szCs w:val="24"/>
          <w:spacing w:val="-60"/>
        </w:rPr>
        <w:t xml:space="preserve"> </w:t>
      </w:r>
      <w:r>
        <w:rPr>
          <w:rFonts w:ascii="SimSun" w:hAnsi="SimSun" w:eastAsia="SimSun" w:cs="SimSun"/>
          <w:sz w:val="24"/>
          <w:szCs w:val="24"/>
          <w:spacing w:val="-9"/>
        </w:rPr>
        <w:t>小时高铁</w:t>
      </w:r>
    </w:p>
    <w:p>
      <w:pPr>
        <w:ind w:left="1446"/>
        <w:spacing w:before="185" w:line="219" w:lineRule="auto"/>
        <w:rPr>
          <w:rFonts w:ascii="SimSun" w:hAnsi="SimSun" w:eastAsia="SimSun" w:cs="SimSun"/>
          <w:sz w:val="24"/>
          <w:szCs w:val="24"/>
        </w:rPr>
      </w:pPr>
      <w:r>
        <w:rPr>
          <w:rFonts w:ascii="SimSun" w:hAnsi="SimSun" w:eastAsia="SimSun" w:cs="SimSun"/>
          <w:sz w:val="24"/>
          <w:szCs w:val="24"/>
          <w:spacing w:val="-1"/>
        </w:rPr>
        <w:t>苏州火车站  乘快线2</w:t>
      </w:r>
      <w:r>
        <w:rPr>
          <w:rFonts w:ascii="SimSun" w:hAnsi="SimSun" w:eastAsia="SimSun" w:cs="SimSun"/>
          <w:sz w:val="24"/>
          <w:szCs w:val="24"/>
          <w:spacing w:val="-33"/>
        </w:rPr>
        <w:t xml:space="preserve"> </w:t>
      </w:r>
      <w:r>
        <w:rPr>
          <w:rFonts w:ascii="SimSun" w:hAnsi="SimSun" w:eastAsia="SimSun" w:cs="SimSun"/>
          <w:sz w:val="24"/>
          <w:szCs w:val="24"/>
          <w:spacing w:val="-1"/>
        </w:rPr>
        <w:t>号至：苏州国际博</w:t>
      </w:r>
      <w:r>
        <w:rPr>
          <w:rFonts w:ascii="SimSun" w:hAnsi="SimSun" w:eastAsia="SimSun" w:cs="SimSun"/>
          <w:sz w:val="24"/>
          <w:szCs w:val="24"/>
          <w:spacing w:val="-2"/>
        </w:rPr>
        <w:t>览中心北站下</w:t>
      </w:r>
    </w:p>
    <w:p>
      <w:pPr>
        <w:ind w:left="3096"/>
        <w:spacing w:before="189" w:line="219" w:lineRule="auto"/>
        <w:rPr>
          <w:rFonts w:ascii="SimSun" w:hAnsi="SimSun" w:eastAsia="SimSun" w:cs="SimSun"/>
          <w:sz w:val="24"/>
          <w:szCs w:val="24"/>
        </w:rPr>
      </w:pPr>
      <w:r>
        <w:rPr>
          <w:rFonts w:ascii="SimSun" w:hAnsi="SimSun" w:eastAsia="SimSun" w:cs="SimSun"/>
          <w:sz w:val="24"/>
          <w:szCs w:val="24"/>
          <w:spacing w:val="-9"/>
        </w:rPr>
        <w:t>距离</w:t>
      </w:r>
      <w:r>
        <w:rPr>
          <w:rFonts w:ascii="SimSun" w:hAnsi="SimSun" w:eastAsia="SimSun" w:cs="SimSun"/>
          <w:sz w:val="24"/>
          <w:szCs w:val="24"/>
          <w:spacing w:val="-40"/>
        </w:rPr>
        <w:t xml:space="preserve"> </w:t>
      </w:r>
      <w:r>
        <w:rPr>
          <w:rFonts w:ascii="SimSun" w:hAnsi="SimSun" w:eastAsia="SimSun" w:cs="SimSun"/>
          <w:sz w:val="24"/>
          <w:szCs w:val="24"/>
          <w:spacing w:val="-9"/>
        </w:rPr>
        <w:t>12公里，车程</w:t>
      </w:r>
      <w:r>
        <w:rPr>
          <w:rFonts w:ascii="SimSun" w:hAnsi="SimSun" w:eastAsia="SimSun" w:cs="SimSun"/>
          <w:sz w:val="24"/>
          <w:szCs w:val="24"/>
          <w:spacing w:val="-57"/>
        </w:rPr>
        <w:t xml:space="preserve"> </w:t>
      </w:r>
      <w:r>
        <w:rPr>
          <w:rFonts w:ascii="SimSun" w:hAnsi="SimSun" w:eastAsia="SimSun" w:cs="SimSun"/>
          <w:sz w:val="24"/>
          <w:szCs w:val="24"/>
          <w:spacing w:val="-9"/>
        </w:rPr>
        <w:t>15分钟</w:t>
      </w:r>
    </w:p>
    <w:p>
      <w:pPr>
        <w:ind w:left="1446"/>
        <w:spacing w:before="185" w:line="219" w:lineRule="auto"/>
        <w:rPr>
          <w:rFonts w:ascii="SimSun" w:hAnsi="SimSun" w:eastAsia="SimSun" w:cs="SimSun"/>
          <w:sz w:val="24"/>
          <w:szCs w:val="24"/>
        </w:rPr>
      </w:pPr>
      <w:r>
        <w:rPr>
          <w:rFonts w:ascii="SimSun" w:hAnsi="SimSun" w:eastAsia="SimSun" w:cs="SimSun"/>
          <w:sz w:val="24"/>
          <w:szCs w:val="24"/>
          <w:spacing w:val="-5"/>
        </w:rPr>
        <w:t>苏州北站</w:t>
      </w:r>
      <w:r>
        <w:rPr>
          <w:rFonts w:ascii="SimSun" w:hAnsi="SimSun" w:eastAsia="SimSun" w:cs="SimSun"/>
          <w:sz w:val="24"/>
          <w:szCs w:val="24"/>
          <w:spacing w:val="34"/>
        </w:rPr>
        <w:t xml:space="preserve">   </w:t>
      </w:r>
      <w:r>
        <w:rPr>
          <w:rFonts w:ascii="SimSun" w:hAnsi="SimSun" w:eastAsia="SimSun" w:cs="SimSun"/>
          <w:sz w:val="24"/>
          <w:szCs w:val="24"/>
          <w:spacing w:val="-5"/>
        </w:rPr>
        <w:t>乘811路至双塔站换乘地铁</w:t>
      </w:r>
      <w:r>
        <w:rPr>
          <w:rFonts w:ascii="SimSun" w:hAnsi="SimSun" w:eastAsia="SimSun" w:cs="SimSun"/>
          <w:sz w:val="24"/>
          <w:szCs w:val="24"/>
          <w:spacing w:val="-48"/>
        </w:rPr>
        <w:t xml:space="preserve"> </w:t>
      </w:r>
      <w:r>
        <w:rPr>
          <w:rFonts w:ascii="SimSun" w:hAnsi="SimSun" w:eastAsia="SimSun" w:cs="SimSun"/>
          <w:sz w:val="24"/>
          <w:szCs w:val="24"/>
          <w:spacing w:val="-5"/>
        </w:rPr>
        <w:t>1</w:t>
      </w:r>
      <w:r>
        <w:rPr>
          <w:rFonts w:ascii="SimSun" w:hAnsi="SimSun" w:eastAsia="SimSun" w:cs="SimSun"/>
          <w:sz w:val="24"/>
          <w:szCs w:val="24"/>
          <w:spacing w:val="-64"/>
        </w:rPr>
        <w:t xml:space="preserve"> </w:t>
      </w:r>
      <w:r>
        <w:rPr>
          <w:rFonts w:ascii="SimSun" w:hAnsi="SimSun" w:eastAsia="SimSun" w:cs="SimSun"/>
          <w:sz w:val="24"/>
          <w:szCs w:val="24"/>
          <w:spacing w:val="-5"/>
        </w:rPr>
        <w:t>号线：至文化博览中心站下</w:t>
      </w:r>
    </w:p>
    <w:p>
      <w:pPr>
        <w:ind w:left="3101"/>
        <w:spacing w:before="187" w:line="219" w:lineRule="auto"/>
        <w:rPr>
          <w:rFonts w:ascii="SimSun" w:hAnsi="SimSun" w:eastAsia="SimSun" w:cs="SimSun"/>
          <w:sz w:val="24"/>
          <w:szCs w:val="24"/>
        </w:rPr>
      </w:pPr>
      <w:r>
        <w:rPr>
          <w:rFonts w:ascii="SimSun" w:hAnsi="SimSun" w:eastAsia="SimSun" w:cs="SimSun"/>
          <w:sz w:val="24"/>
          <w:szCs w:val="24"/>
          <w:spacing w:val="-4"/>
        </w:rPr>
        <w:t>距离20</w:t>
      </w:r>
      <w:r>
        <w:rPr>
          <w:rFonts w:ascii="SimSun" w:hAnsi="SimSun" w:eastAsia="SimSun" w:cs="SimSun"/>
          <w:sz w:val="24"/>
          <w:szCs w:val="24"/>
          <w:spacing w:val="-64"/>
        </w:rPr>
        <w:t xml:space="preserve"> </w:t>
      </w:r>
      <w:r>
        <w:rPr>
          <w:rFonts w:ascii="SimSun" w:hAnsi="SimSun" w:eastAsia="SimSun" w:cs="SimSun"/>
          <w:sz w:val="24"/>
          <w:szCs w:val="24"/>
          <w:spacing w:val="-4"/>
        </w:rPr>
        <w:t>公里，车程25分钟</w:t>
      </w:r>
    </w:p>
    <w:p>
      <w:pPr>
        <w:ind w:left="1446"/>
        <w:spacing w:before="187" w:line="219" w:lineRule="auto"/>
        <w:rPr>
          <w:rFonts w:ascii="SimSun" w:hAnsi="SimSun" w:eastAsia="SimSun" w:cs="SimSun"/>
          <w:sz w:val="24"/>
          <w:szCs w:val="24"/>
        </w:rPr>
      </w:pPr>
      <w:r>
        <w:rPr>
          <w:rFonts w:ascii="SimSun" w:hAnsi="SimSun" w:eastAsia="SimSun" w:cs="SimSun"/>
          <w:sz w:val="24"/>
          <w:szCs w:val="24"/>
          <w:spacing w:val="-6"/>
        </w:rPr>
        <w:t>苏州园区站</w:t>
      </w:r>
      <w:r>
        <w:rPr>
          <w:rFonts w:ascii="SimSun" w:hAnsi="SimSun" w:eastAsia="SimSun" w:cs="SimSun"/>
          <w:sz w:val="24"/>
          <w:szCs w:val="24"/>
          <w:spacing w:val="122"/>
        </w:rPr>
        <w:t xml:space="preserve"> </w:t>
      </w:r>
      <w:r>
        <w:rPr>
          <w:rFonts w:ascii="SimSun" w:hAnsi="SimSun" w:eastAsia="SimSun" w:cs="SimSun"/>
          <w:sz w:val="24"/>
          <w:szCs w:val="24"/>
          <w:spacing w:val="-6"/>
        </w:rPr>
        <w:t>乘</w:t>
      </w:r>
      <w:r>
        <w:rPr>
          <w:rFonts w:ascii="SimSun" w:hAnsi="SimSun" w:eastAsia="SimSun" w:cs="SimSun"/>
          <w:sz w:val="24"/>
          <w:szCs w:val="24"/>
          <w:spacing w:val="-38"/>
        </w:rPr>
        <w:t xml:space="preserve"> </w:t>
      </w:r>
      <w:r>
        <w:rPr>
          <w:rFonts w:ascii="SimSun" w:hAnsi="SimSun" w:eastAsia="SimSun" w:cs="SimSun"/>
          <w:sz w:val="24"/>
          <w:szCs w:val="24"/>
          <w:spacing w:val="-6"/>
        </w:rPr>
        <w:t>117路空调至：圆融天幕街站下</w:t>
      </w:r>
    </w:p>
    <w:p>
      <w:pPr>
        <w:ind w:left="3123"/>
        <w:spacing w:before="187" w:line="219" w:lineRule="auto"/>
        <w:rPr>
          <w:rFonts w:ascii="SimSun" w:hAnsi="SimSun" w:eastAsia="SimSun" w:cs="SimSun"/>
          <w:sz w:val="24"/>
          <w:szCs w:val="24"/>
        </w:rPr>
      </w:pPr>
      <w:r>
        <w:rPr>
          <w:rFonts w:ascii="SimSun" w:hAnsi="SimSun" w:eastAsia="SimSun" w:cs="SimSun"/>
          <w:sz w:val="24"/>
          <w:szCs w:val="24"/>
          <w:spacing w:val="4"/>
        </w:rPr>
        <w:t>距离3</w:t>
      </w:r>
      <w:r>
        <w:rPr>
          <w:rFonts w:ascii="SimSun" w:hAnsi="SimSun" w:eastAsia="SimSun" w:cs="SimSun"/>
          <w:sz w:val="24"/>
          <w:szCs w:val="24"/>
          <w:spacing w:val="-39"/>
        </w:rPr>
        <w:t xml:space="preserve"> </w:t>
      </w:r>
      <w:r>
        <w:rPr>
          <w:rFonts w:ascii="SimSun" w:hAnsi="SimSun" w:eastAsia="SimSun" w:cs="SimSun"/>
          <w:sz w:val="24"/>
          <w:szCs w:val="24"/>
          <w:spacing w:val="4"/>
        </w:rPr>
        <w:t>公里，车程5</w:t>
      </w:r>
      <w:r>
        <w:rPr>
          <w:rFonts w:ascii="SimSun" w:hAnsi="SimSun" w:eastAsia="SimSun" w:cs="SimSun"/>
          <w:sz w:val="24"/>
          <w:szCs w:val="24"/>
          <w:spacing w:val="-67"/>
        </w:rPr>
        <w:t xml:space="preserve"> </w:t>
      </w:r>
      <w:r>
        <w:rPr>
          <w:rFonts w:ascii="SimSun" w:hAnsi="SimSun" w:eastAsia="SimSun" w:cs="SimSun"/>
          <w:sz w:val="24"/>
          <w:szCs w:val="24"/>
          <w:spacing w:val="4"/>
        </w:rPr>
        <w:t>分钟</w:t>
      </w:r>
    </w:p>
    <w:p>
      <w:pPr>
        <w:ind w:left="1437"/>
        <w:spacing w:before="184" w:line="219" w:lineRule="auto"/>
        <w:rPr>
          <w:rFonts w:ascii="SimSun" w:hAnsi="SimSun" w:eastAsia="SimSun" w:cs="SimSun"/>
          <w:sz w:val="24"/>
          <w:szCs w:val="24"/>
        </w:rPr>
      </w:pPr>
      <w:r>
        <w:rPr>
          <w:rFonts w:ascii="SimSun" w:hAnsi="SimSun" w:eastAsia="SimSun" w:cs="SimSun"/>
          <w:sz w:val="24"/>
          <w:szCs w:val="24"/>
          <w:b/>
          <w:bCs/>
          <w:spacing w:val="-14"/>
        </w:rPr>
        <w:t>飞机到达</w:t>
      </w:r>
    </w:p>
    <w:p>
      <w:pPr>
        <w:ind w:left="1436" w:right="1443" w:firstLine="10"/>
        <w:spacing w:before="190"/>
        <w:rPr>
          <w:rFonts w:ascii="SimSun" w:hAnsi="SimSun" w:eastAsia="SimSun" w:cs="SimSun"/>
          <w:sz w:val="24"/>
          <w:szCs w:val="24"/>
        </w:rPr>
      </w:pPr>
      <w:r>
        <w:rPr>
          <w:rFonts w:ascii="SimSun" w:hAnsi="SimSun" w:eastAsia="SimSun" w:cs="SimSun"/>
          <w:sz w:val="24"/>
          <w:szCs w:val="24"/>
          <w:spacing w:val="-6"/>
        </w:rPr>
        <w:t>苏州没有民航机场，需乘飞机到达上海虹桥机场或浦东机场，换乘直达巴士（苏州-上海</w:t>
      </w:r>
      <w:r>
        <w:rPr>
          <w:rFonts w:ascii="SimSun" w:hAnsi="SimSun" w:eastAsia="SimSun" w:cs="SimSun"/>
          <w:sz w:val="24"/>
          <w:szCs w:val="24"/>
          <w:spacing w:val="10"/>
        </w:rPr>
        <w:t xml:space="preserve"> </w:t>
      </w:r>
      <w:r>
        <w:rPr>
          <w:rFonts w:ascii="SimSun" w:hAnsi="SimSun" w:eastAsia="SimSun" w:cs="SimSun"/>
          <w:sz w:val="24"/>
          <w:szCs w:val="24"/>
          <w:spacing w:val="-5"/>
        </w:rPr>
        <w:t>往返）。</w:t>
      </w:r>
    </w:p>
    <w:p>
      <w:pPr>
        <w:ind w:left="3034" w:right="1428" w:hanging="1608"/>
        <w:spacing w:before="159" w:line="229" w:lineRule="auto"/>
        <w:rPr>
          <w:rFonts w:ascii="SimSun" w:hAnsi="SimSun" w:eastAsia="SimSun" w:cs="SimSun"/>
          <w:sz w:val="24"/>
          <w:szCs w:val="24"/>
        </w:rPr>
      </w:pPr>
      <w:r>
        <w:rPr>
          <w:rFonts w:ascii="SimSun" w:hAnsi="SimSun" w:eastAsia="SimSun" w:cs="SimSun"/>
          <w:sz w:val="24"/>
          <w:szCs w:val="24"/>
          <w:spacing w:val="-9"/>
        </w:rPr>
        <w:t>1.巴士售票点：干将西路 115</w:t>
      </w:r>
      <w:r>
        <w:rPr>
          <w:rFonts w:ascii="SimSun" w:hAnsi="SimSun" w:eastAsia="SimSun" w:cs="SimSun"/>
          <w:sz w:val="24"/>
          <w:szCs w:val="24"/>
          <w:spacing w:val="-51"/>
        </w:rPr>
        <w:t xml:space="preserve"> </w:t>
      </w:r>
      <w:r>
        <w:rPr>
          <w:rFonts w:ascii="SimSun" w:hAnsi="SimSun" w:eastAsia="SimSun" w:cs="SimSun"/>
          <w:sz w:val="24"/>
          <w:szCs w:val="24"/>
          <w:spacing w:val="-9"/>
        </w:rPr>
        <w:t>号、园区现代广场（华池街以南，旺墩路以西，新罗酒店对</w:t>
      </w:r>
      <w:r>
        <w:rPr>
          <w:rFonts w:ascii="SimSun" w:hAnsi="SimSun" w:eastAsia="SimSun" w:cs="SimSun"/>
          <w:sz w:val="24"/>
          <w:szCs w:val="24"/>
        </w:rPr>
        <w:t xml:space="preserve"> </w:t>
      </w:r>
      <w:r>
        <w:rPr>
          <w:rFonts w:ascii="SimSun" w:hAnsi="SimSun" w:eastAsia="SimSun" w:cs="SimSun"/>
          <w:sz w:val="24"/>
          <w:szCs w:val="24"/>
          <w:spacing w:val="-6"/>
        </w:rPr>
        <w:t>面）。</w:t>
      </w:r>
    </w:p>
    <w:p>
      <w:pPr>
        <w:ind w:left="1411"/>
        <w:spacing w:before="186" w:line="219" w:lineRule="auto"/>
        <w:rPr>
          <w:rFonts w:ascii="SimSun" w:hAnsi="SimSun" w:eastAsia="SimSun" w:cs="SimSun"/>
          <w:sz w:val="24"/>
          <w:szCs w:val="24"/>
        </w:rPr>
      </w:pPr>
      <w:r>
        <w:rPr>
          <w:rFonts w:ascii="SimSun" w:hAnsi="SimSun" w:eastAsia="SimSun" w:cs="SimSun"/>
          <w:sz w:val="24"/>
          <w:szCs w:val="24"/>
          <w:spacing w:val="-21"/>
        </w:rPr>
        <w:t>2.具体时间请电话咨询：0512-65251774（市区）、0512-62807058（园区）</w:t>
      </w:r>
    </w:p>
    <w:p>
      <w:pPr>
        <w:ind w:left="3669" w:right="4200" w:hanging="2256"/>
        <w:spacing w:before="186" w:line="290" w:lineRule="auto"/>
        <w:rPr>
          <w:rFonts w:ascii="SimSun" w:hAnsi="SimSun" w:eastAsia="SimSun" w:cs="SimSun"/>
          <w:sz w:val="24"/>
          <w:szCs w:val="24"/>
        </w:rPr>
      </w:pPr>
      <w:r>
        <w:rPr>
          <w:rFonts w:ascii="SimSun" w:hAnsi="SimSun" w:eastAsia="SimSun" w:cs="SimSun"/>
          <w:sz w:val="24"/>
          <w:szCs w:val="24"/>
          <w:spacing w:val="-2"/>
        </w:rPr>
        <w:t>3．票价及运行时间：虹桥机杨——苏州 50 元/人 1</w:t>
      </w:r>
      <w:r>
        <w:rPr>
          <w:rFonts w:ascii="SimSun" w:hAnsi="SimSun" w:eastAsia="SimSun" w:cs="SimSun"/>
          <w:sz w:val="24"/>
          <w:szCs w:val="24"/>
          <w:spacing w:val="-3"/>
        </w:rPr>
        <w:t>.5小时</w:t>
      </w:r>
      <w:r>
        <w:rPr>
          <w:rFonts w:ascii="SimSun" w:hAnsi="SimSun" w:eastAsia="SimSun" w:cs="SimSun"/>
          <w:sz w:val="24"/>
          <w:szCs w:val="24"/>
        </w:rPr>
        <w:t xml:space="preserve">  </w:t>
      </w:r>
      <w:r>
        <w:rPr>
          <w:rFonts w:ascii="SimSun" w:hAnsi="SimSun" w:eastAsia="SimSun" w:cs="SimSun"/>
          <w:sz w:val="24"/>
          <w:szCs w:val="24"/>
          <w:spacing w:val="-3"/>
        </w:rPr>
        <w:t>浦东机场——苏州 80 元/人 2.5</w:t>
      </w:r>
      <w:r>
        <w:rPr>
          <w:rFonts w:ascii="SimSun" w:hAnsi="SimSun" w:eastAsia="SimSun" w:cs="SimSun"/>
          <w:sz w:val="24"/>
          <w:szCs w:val="24"/>
          <w:spacing w:val="18"/>
        </w:rPr>
        <w:t xml:space="preserve"> </w:t>
      </w:r>
      <w:r>
        <w:rPr>
          <w:rFonts w:ascii="SimSun" w:hAnsi="SimSun" w:eastAsia="SimSun" w:cs="SimSun"/>
          <w:sz w:val="24"/>
          <w:szCs w:val="24"/>
          <w:spacing w:val="-3"/>
        </w:rPr>
        <w:t>小时</w:t>
      </w:r>
    </w:p>
    <w:p>
      <w:pPr>
        <w:ind w:left="1436"/>
        <w:spacing w:before="189" w:line="219" w:lineRule="auto"/>
        <w:rPr>
          <w:rFonts w:ascii="SimSun" w:hAnsi="SimSun" w:eastAsia="SimSun" w:cs="SimSun"/>
          <w:sz w:val="24"/>
          <w:szCs w:val="24"/>
        </w:rPr>
      </w:pPr>
      <w:r>
        <w:rPr>
          <w:rFonts w:ascii="SimSun" w:hAnsi="SimSun" w:eastAsia="SimSun" w:cs="SimSun"/>
          <w:sz w:val="24"/>
          <w:szCs w:val="24"/>
          <w:spacing w:val="-22"/>
        </w:rPr>
        <w:t>4．上客点：园区现代广场（华池街以南、旺墩路以西、新罗酒店对面）</w:t>
      </w:r>
    </w:p>
    <w:p>
      <w:pPr>
        <w:ind w:left="1773"/>
        <w:spacing w:before="185" w:line="219" w:lineRule="auto"/>
        <w:rPr>
          <w:rFonts w:ascii="SimSun" w:hAnsi="SimSun" w:eastAsia="SimSun" w:cs="SimSun"/>
          <w:sz w:val="24"/>
          <w:szCs w:val="24"/>
        </w:rPr>
      </w:pPr>
      <w:r>
        <w:rPr>
          <w:rFonts w:ascii="SimSun" w:hAnsi="SimSun" w:eastAsia="SimSun" w:cs="SimSun"/>
          <w:sz w:val="24"/>
          <w:szCs w:val="24"/>
          <w:spacing w:val="-15"/>
        </w:rPr>
        <w:t>下客点：园区海关大楼（距离轻轨 1 号线 1 分钟）、艺术中心</w:t>
      </w:r>
    </w:p>
    <w:p>
      <w:pPr>
        <w:ind w:left="1415"/>
        <w:spacing w:before="188" w:line="220" w:lineRule="auto"/>
        <w:rPr>
          <w:rFonts w:ascii="SimSun" w:hAnsi="SimSun" w:eastAsia="SimSun" w:cs="SimSun"/>
          <w:sz w:val="24"/>
          <w:szCs w:val="24"/>
        </w:rPr>
      </w:pPr>
      <w:r>
        <w:rPr>
          <w:rFonts w:ascii="SimSun" w:hAnsi="SimSun" w:eastAsia="SimSun" w:cs="SimSun"/>
          <w:sz w:val="24"/>
          <w:szCs w:val="24"/>
          <w:b/>
          <w:bCs/>
          <w:spacing w:val="-7"/>
        </w:rPr>
        <w:t>公交到达</w:t>
      </w:r>
    </w:p>
    <w:p>
      <w:pPr>
        <w:ind w:left="1424" w:right="1596" w:hanging="14"/>
        <w:spacing w:before="185"/>
        <w:rPr>
          <w:rFonts w:ascii="SimSun" w:hAnsi="SimSun" w:eastAsia="SimSun" w:cs="SimSun"/>
          <w:sz w:val="24"/>
          <w:szCs w:val="24"/>
        </w:rPr>
      </w:pPr>
      <w:r>
        <w:rPr>
          <w:rFonts w:ascii="SimSun" w:hAnsi="SimSun" w:eastAsia="SimSun" w:cs="SimSun"/>
          <w:sz w:val="24"/>
          <w:szCs w:val="24"/>
          <w:spacing w:val="-2"/>
        </w:rPr>
        <w:t>可乘坐：219 路、2 路、127 路、47 路、106 路、108 路、206 路、812 路、15</w:t>
      </w:r>
      <w:r>
        <w:rPr>
          <w:rFonts w:ascii="SimSun" w:hAnsi="SimSun" w:eastAsia="SimSun" w:cs="SimSun"/>
          <w:sz w:val="24"/>
          <w:szCs w:val="24"/>
          <w:spacing w:val="-3"/>
        </w:rPr>
        <w:t>6</w:t>
      </w:r>
      <w:r>
        <w:rPr>
          <w:rFonts w:ascii="SimSun" w:hAnsi="SimSun" w:eastAsia="SimSun" w:cs="SimSun"/>
          <w:sz w:val="24"/>
          <w:szCs w:val="24"/>
          <w:spacing w:val="6"/>
        </w:rPr>
        <w:t xml:space="preserve"> </w:t>
      </w:r>
      <w:r>
        <w:rPr>
          <w:rFonts w:ascii="SimSun" w:hAnsi="SimSun" w:eastAsia="SimSun" w:cs="SimSun"/>
          <w:sz w:val="24"/>
          <w:szCs w:val="24"/>
          <w:spacing w:val="-3"/>
        </w:rPr>
        <w:t>路</w:t>
      </w:r>
      <w:r>
        <w:rPr>
          <w:rFonts w:ascii="SimSun" w:hAnsi="SimSun" w:eastAsia="SimSun" w:cs="SimSun"/>
          <w:sz w:val="24"/>
          <w:szCs w:val="24"/>
        </w:rPr>
        <w:t xml:space="preserve"> </w:t>
      </w:r>
      <w:r>
        <w:rPr>
          <w:rFonts w:ascii="SimSun" w:hAnsi="SimSun" w:eastAsia="SimSun" w:cs="SimSun"/>
          <w:sz w:val="24"/>
          <w:szCs w:val="24"/>
          <w:spacing w:val="-3"/>
        </w:rPr>
        <w:t>、120 路、125 路、快线 2 号，到国际博览中心站下车。</w:t>
      </w:r>
    </w:p>
    <w:p>
      <w:pPr>
        <w:sectPr>
          <w:headerReference w:type="default" r:id="rId2"/>
          <w:footerReference w:type="default" r:id="rId8"/>
          <w:pgSz w:w="11907" w:h="16840"/>
          <w:pgMar w:top="791" w:right="0" w:bottom="921" w:left="0" w:header="359" w:footer="734" w:gutter="0"/>
        </w:sectPr>
        <w:rPr>
          <w:rFonts w:ascii="SimSun" w:hAnsi="SimSun" w:eastAsia="SimSun" w:cs="SimSun"/>
          <w:sz w:val="24"/>
          <w:szCs w:val="24"/>
        </w:rPr>
      </w:pPr>
    </w:p>
    <w:p>
      <w:pPr>
        <w:ind w:left="788"/>
        <w:spacing w:before="37" w:line="183" w:lineRule="auto"/>
        <w:rPr>
          <w:rFonts w:ascii="Microsoft YaHei" w:hAnsi="Microsoft YaHei" w:eastAsia="Microsoft YaHei" w:cs="Microsoft YaHei"/>
          <w:sz w:val="28"/>
          <w:szCs w:val="28"/>
        </w:rPr>
      </w:pPr>
      <w:r>
        <w:rPr>
          <w:rFonts w:ascii="Microsoft YaHei" w:hAnsi="Microsoft YaHei" w:eastAsia="Microsoft YaHei" w:cs="Microsoft YaHei"/>
          <w:sz w:val="28"/>
          <w:szCs w:val="28"/>
          <w:color w:val="FFFFFF"/>
          <w:spacing w:val="14"/>
        </w:rPr>
        <w:t>交通科技与产业创新发展大会</w:t>
      </w:r>
    </w:p>
    <w:p>
      <w:pPr>
        <w:pStyle w:val="BodyText"/>
        <w:spacing w:line="312" w:lineRule="auto"/>
        <w:rPr/>
      </w:pPr>
      <w:r/>
    </w:p>
    <w:p>
      <w:pPr>
        <w:pStyle w:val="BodyText"/>
        <w:spacing w:line="313" w:lineRule="auto"/>
        <w:rPr/>
      </w:pPr>
      <w:r/>
    </w:p>
    <w:p>
      <w:pPr>
        <w:ind w:left="1408"/>
        <w:spacing w:before="78" w:line="220" w:lineRule="auto"/>
        <w:rPr>
          <w:rFonts w:ascii="SimSun" w:hAnsi="SimSun" w:eastAsia="SimSun" w:cs="SimSun"/>
          <w:sz w:val="24"/>
          <w:szCs w:val="24"/>
        </w:rPr>
      </w:pPr>
      <w:r>
        <w:rPr>
          <w:rFonts w:ascii="SimSun" w:hAnsi="SimSun" w:eastAsia="SimSun" w:cs="SimSun"/>
          <w:sz w:val="24"/>
          <w:szCs w:val="24"/>
          <w:b/>
          <w:bCs/>
          <w:spacing w:val="-5"/>
        </w:rPr>
        <w:t>地铁到达</w:t>
      </w:r>
    </w:p>
    <w:p>
      <w:pPr>
        <w:ind w:left="1408"/>
        <w:spacing w:before="184" w:line="220" w:lineRule="auto"/>
        <w:rPr>
          <w:rFonts w:ascii="SimSun" w:hAnsi="SimSun" w:eastAsia="SimSun" w:cs="SimSun"/>
          <w:sz w:val="24"/>
          <w:szCs w:val="24"/>
        </w:rPr>
      </w:pPr>
      <w:r>
        <w:rPr>
          <w:rFonts w:ascii="SimSun" w:hAnsi="SimSun" w:eastAsia="SimSun" w:cs="SimSun"/>
          <w:sz w:val="24"/>
          <w:szCs w:val="24"/>
          <w:spacing w:val="-1"/>
        </w:rPr>
        <w:t>地铁一号线文化博览中心 3 号口，直达展馆。</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5931"/>
        <w:spacing w:before="61" w:line="186" w:lineRule="auto"/>
        <w:rPr>
          <w:rFonts w:ascii="Calibri" w:hAnsi="Calibri" w:eastAsia="Calibri" w:cs="Calibri"/>
          <w:sz w:val="20"/>
          <w:szCs w:val="20"/>
        </w:rPr>
      </w:pPr>
      <w:r>
        <w:rPr>
          <w:rFonts w:ascii="Calibri" w:hAnsi="Calibri" w:eastAsia="Calibri" w:cs="Calibri"/>
          <w:sz w:val="20"/>
          <w:szCs w:val="20"/>
        </w:rPr>
        <w:t>6</w:t>
      </w:r>
    </w:p>
    <w:p>
      <w:pPr>
        <w:spacing w:line="186" w:lineRule="auto"/>
        <w:sectPr>
          <w:headerReference w:type="default" r:id="rId9"/>
          <w:footerReference w:type="default" r:id="rId7"/>
          <w:pgSz w:w="11907" w:h="16840"/>
          <w:pgMar w:top="400" w:right="0" w:bottom="400" w:left="0" w:header="0" w:footer="0" w:gutter="0"/>
        </w:sectPr>
        <w:rPr>
          <w:rFonts w:ascii="Calibri" w:hAnsi="Calibri" w:eastAsia="Calibri" w:cs="Calibri"/>
          <w:sz w:val="20"/>
          <w:szCs w:val="20"/>
        </w:rPr>
      </w:pPr>
    </w:p>
    <w:p>
      <w:pPr>
        <w:pStyle w:val="BodyText"/>
        <w:spacing w:line="346" w:lineRule="auto"/>
        <w:rPr/>
      </w:pPr>
      <w:r/>
    </w:p>
    <w:p>
      <w:pPr>
        <w:pStyle w:val="BodyText"/>
        <w:spacing w:line="347" w:lineRule="auto"/>
        <w:rPr/>
      </w:pPr>
      <w:r/>
    </w:p>
    <w:p>
      <w:pPr>
        <w:ind w:left="1401"/>
        <w:spacing w:before="121" w:line="226" w:lineRule="auto"/>
        <w:outlineLvl w:val="0"/>
        <w:rPr>
          <w:rFonts w:ascii="Microsoft YaHei" w:hAnsi="Microsoft YaHei" w:eastAsia="Microsoft YaHei" w:cs="Microsoft YaHei"/>
          <w:sz w:val="28"/>
          <w:szCs w:val="28"/>
        </w:rPr>
      </w:pPr>
      <w:bookmarkStart w:name="bookmark6" w:id="7"/>
      <w:bookmarkEnd w:id="7"/>
      <w:r>
        <w:rPr>
          <w:rFonts w:ascii="Microsoft YaHei" w:hAnsi="Microsoft YaHei" w:eastAsia="Microsoft YaHei" w:cs="Microsoft YaHei"/>
          <w:sz w:val="28"/>
          <w:szCs w:val="28"/>
          <w:spacing w:val="-1"/>
        </w:rPr>
        <w:t>4.展会日程</w:t>
      </w:r>
    </w:p>
    <w:p>
      <w:pPr>
        <w:spacing w:line="128" w:lineRule="exact"/>
        <w:rPr/>
      </w:pPr>
      <w:r/>
    </w:p>
    <w:tbl>
      <w:tblPr>
        <w:tblStyle w:val="TableNormal"/>
        <w:tblW w:w="9766" w:type="dxa"/>
        <w:tblInd w:w="128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9"/>
        <w:gridCol w:w="126"/>
        <w:gridCol w:w="127"/>
        <w:gridCol w:w="1416"/>
        <w:gridCol w:w="106"/>
        <w:gridCol w:w="1721"/>
        <w:gridCol w:w="20"/>
        <w:gridCol w:w="950"/>
        <w:gridCol w:w="635"/>
        <w:gridCol w:w="1247"/>
        <w:gridCol w:w="311"/>
        <w:gridCol w:w="73"/>
        <w:gridCol w:w="1615"/>
      </w:tblGrid>
      <w:tr>
        <w:trPr>
          <w:trHeight w:val="425" w:hRule="atLeast"/>
        </w:trPr>
        <w:tc>
          <w:tcPr>
            <w:tcW w:w="9766" w:type="dxa"/>
            <w:vAlign w:val="top"/>
            <w:gridSpan w:val="13"/>
          </w:tcPr>
          <w:p>
            <w:pPr>
              <w:pStyle w:val="TableText"/>
              <w:ind w:left="4211"/>
              <w:spacing w:before="95" w:line="219" w:lineRule="auto"/>
              <w:rPr/>
            </w:pPr>
            <w:r>
              <w:rPr>
                <w:b/>
                <w:bCs/>
                <w:spacing w:val="-11"/>
              </w:rPr>
              <w:t>报</w:t>
            </w:r>
            <w:r>
              <w:rPr>
                <w:spacing w:val="11"/>
              </w:rPr>
              <w:t xml:space="preserve"> </w:t>
            </w:r>
            <w:r>
              <w:rPr>
                <w:b/>
                <w:bCs/>
                <w:spacing w:val="-11"/>
              </w:rPr>
              <w:t>馆</w:t>
            </w:r>
            <w:r>
              <w:rPr>
                <w:spacing w:val="14"/>
              </w:rPr>
              <w:t xml:space="preserve"> </w:t>
            </w:r>
            <w:r>
              <w:rPr>
                <w:b/>
                <w:bCs/>
                <w:spacing w:val="-11"/>
              </w:rPr>
              <w:t>安</w:t>
            </w:r>
            <w:r>
              <w:rPr>
                <w:spacing w:val="12"/>
              </w:rPr>
              <w:t xml:space="preserve"> </w:t>
            </w:r>
            <w:r>
              <w:rPr>
                <w:b/>
                <w:bCs/>
                <w:spacing w:val="-11"/>
              </w:rPr>
              <w:t>排</w:t>
            </w:r>
          </w:p>
        </w:tc>
      </w:tr>
      <w:tr>
        <w:trPr>
          <w:trHeight w:val="423" w:hRule="atLeast"/>
        </w:trPr>
        <w:tc>
          <w:tcPr>
            <w:tcW w:w="3088" w:type="dxa"/>
            <w:vAlign w:val="top"/>
            <w:gridSpan w:val="4"/>
          </w:tcPr>
          <w:p>
            <w:pPr>
              <w:pStyle w:val="TableText"/>
              <w:ind w:left="1069"/>
              <w:spacing w:before="90" w:line="219" w:lineRule="auto"/>
              <w:rPr/>
            </w:pPr>
            <w:r>
              <w:rPr>
                <w:b/>
                <w:bCs/>
                <w:spacing w:val="-5"/>
              </w:rPr>
              <w:t>证件领取</w:t>
            </w:r>
          </w:p>
        </w:tc>
        <w:tc>
          <w:tcPr>
            <w:tcW w:w="3432" w:type="dxa"/>
            <w:vAlign w:val="top"/>
            <w:gridSpan w:val="5"/>
          </w:tcPr>
          <w:p>
            <w:pPr>
              <w:pStyle w:val="TableText"/>
              <w:ind w:left="1452"/>
              <w:spacing w:before="89" w:line="220" w:lineRule="auto"/>
              <w:rPr/>
            </w:pPr>
            <w:r>
              <w:rPr>
                <w:b/>
                <w:bCs/>
                <w:spacing w:val="-28"/>
              </w:rPr>
              <w:t>日</w:t>
            </w:r>
            <w:r>
              <w:rPr>
                <w:spacing w:val="14"/>
              </w:rPr>
              <w:t xml:space="preserve"> </w:t>
            </w:r>
            <w:r>
              <w:rPr>
                <w:b/>
                <w:bCs/>
                <w:spacing w:val="-28"/>
              </w:rPr>
              <w:t>期</w:t>
            </w:r>
          </w:p>
        </w:tc>
        <w:tc>
          <w:tcPr>
            <w:tcW w:w="3246" w:type="dxa"/>
            <w:vAlign w:val="top"/>
            <w:gridSpan w:val="4"/>
          </w:tcPr>
          <w:p>
            <w:pPr>
              <w:pStyle w:val="TableText"/>
              <w:ind w:left="1314"/>
              <w:spacing w:before="90" w:line="221" w:lineRule="auto"/>
              <w:rPr/>
            </w:pPr>
            <w:r>
              <w:rPr>
                <w:b/>
                <w:bCs/>
                <w:spacing w:val="-13"/>
              </w:rPr>
              <w:t>时</w:t>
            </w:r>
            <w:r>
              <w:rPr>
                <w:spacing w:val="30"/>
              </w:rPr>
              <w:t xml:space="preserve"> </w:t>
            </w:r>
            <w:r>
              <w:rPr>
                <w:b/>
                <w:bCs/>
                <w:spacing w:val="-13"/>
              </w:rPr>
              <w:t>间</w:t>
            </w:r>
          </w:p>
        </w:tc>
      </w:tr>
      <w:tr>
        <w:trPr>
          <w:trHeight w:val="413" w:hRule="atLeast"/>
        </w:trPr>
        <w:tc>
          <w:tcPr>
            <w:tcW w:w="3088" w:type="dxa"/>
            <w:vAlign w:val="top"/>
            <w:gridSpan w:val="4"/>
          </w:tcPr>
          <w:p>
            <w:pPr>
              <w:pStyle w:val="TableText"/>
              <w:ind w:left="470"/>
              <w:spacing w:before="86" w:line="220" w:lineRule="auto"/>
              <w:rPr/>
            </w:pPr>
            <w:r>
              <w:rPr>
                <w:spacing w:val="-1"/>
              </w:rPr>
              <w:t>施工证（搭建公司）</w:t>
            </w:r>
          </w:p>
        </w:tc>
        <w:tc>
          <w:tcPr>
            <w:tcW w:w="3432" w:type="dxa"/>
            <w:vAlign w:val="top"/>
            <w:gridSpan w:val="5"/>
          </w:tcPr>
          <w:p>
            <w:pPr>
              <w:pStyle w:val="TableText"/>
              <w:ind w:left="1143"/>
              <w:spacing w:before="86" w:line="219" w:lineRule="auto"/>
              <w:rPr/>
            </w:pPr>
            <w:r>
              <w:rPr>
                <w:spacing w:val="-9"/>
              </w:rPr>
              <w:t>06</w:t>
            </w:r>
            <w:r>
              <w:rPr>
                <w:spacing w:val="-45"/>
              </w:rPr>
              <w:t xml:space="preserve"> </w:t>
            </w:r>
            <w:r>
              <w:rPr>
                <w:spacing w:val="-9"/>
              </w:rPr>
              <w:t>月</w:t>
            </w:r>
            <w:r>
              <w:rPr>
                <w:spacing w:val="-33"/>
              </w:rPr>
              <w:t xml:space="preserve"> </w:t>
            </w:r>
            <w:r>
              <w:rPr>
                <w:spacing w:val="-9"/>
              </w:rPr>
              <w:t>10 日</w:t>
            </w:r>
          </w:p>
        </w:tc>
        <w:tc>
          <w:tcPr>
            <w:tcW w:w="3246" w:type="dxa"/>
            <w:vAlign w:val="top"/>
            <w:gridSpan w:val="4"/>
          </w:tcPr>
          <w:p>
            <w:pPr>
              <w:pStyle w:val="TableText"/>
              <w:ind w:left="947"/>
              <w:spacing w:before="86" w:line="239" w:lineRule="auto"/>
              <w:rPr/>
            </w:pPr>
            <w:r>
              <w:rPr>
                <w:spacing w:val="-2"/>
              </w:rPr>
              <w:t>08:00-12:00</w:t>
            </w:r>
          </w:p>
        </w:tc>
      </w:tr>
      <w:tr>
        <w:trPr>
          <w:trHeight w:val="413" w:hRule="atLeast"/>
        </w:trPr>
        <w:tc>
          <w:tcPr>
            <w:tcW w:w="3088" w:type="dxa"/>
            <w:vAlign w:val="top"/>
            <w:gridSpan w:val="4"/>
          </w:tcPr>
          <w:p>
            <w:pPr>
              <w:pStyle w:val="TableText"/>
              <w:ind w:left="593"/>
              <w:spacing w:before="86" w:line="220" w:lineRule="auto"/>
              <w:rPr/>
            </w:pPr>
            <w:r>
              <w:rPr>
                <w:spacing w:val="-2"/>
              </w:rPr>
              <w:t>参展证（参展商）</w:t>
            </w:r>
          </w:p>
        </w:tc>
        <w:tc>
          <w:tcPr>
            <w:tcW w:w="3432" w:type="dxa"/>
            <w:vAlign w:val="top"/>
            <w:gridSpan w:val="5"/>
          </w:tcPr>
          <w:p>
            <w:pPr>
              <w:pStyle w:val="TableText"/>
              <w:ind w:left="1143"/>
              <w:spacing w:before="86" w:line="219" w:lineRule="auto"/>
              <w:rPr/>
            </w:pPr>
            <w:r>
              <w:rPr>
                <w:spacing w:val="-9"/>
              </w:rPr>
              <w:t>06</w:t>
            </w:r>
            <w:r>
              <w:rPr>
                <w:spacing w:val="-45"/>
              </w:rPr>
              <w:t xml:space="preserve"> </w:t>
            </w:r>
            <w:r>
              <w:rPr>
                <w:spacing w:val="-9"/>
              </w:rPr>
              <w:t>月</w:t>
            </w:r>
            <w:r>
              <w:rPr>
                <w:spacing w:val="-33"/>
              </w:rPr>
              <w:t xml:space="preserve"> </w:t>
            </w:r>
            <w:r>
              <w:rPr>
                <w:spacing w:val="-9"/>
              </w:rPr>
              <w:t>12 日</w:t>
            </w:r>
          </w:p>
        </w:tc>
        <w:tc>
          <w:tcPr>
            <w:tcW w:w="3246" w:type="dxa"/>
            <w:vAlign w:val="top"/>
            <w:gridSpan w:val="4"/>
          </w:tcPr>
          <w:p>
            <w:pPr>
              <w:pStyle w:val="TableText"/>
              <w:ind w:left="947"/>
              <w:spacing w:before="85" w:line="239" w:lineRule="auto"/>
              <w:rPr/>
            </w:pPr>
            <w:r>
              <w:rPr>
                <w:spacing w:val="-2"/>
              </w:rPr>
              <w:t>08:00-17:30</w:t>
            </w:r>
          </w:p>
        </w:tc>
      </w:tr>
      <w:tr>
        <w:trPr>
          <w:trHeight w:val="1124" w:hRule="atLeast"/>
        </w:trPr>
        <w:tc>
          <w:tcPr>
            <w:tcW w:w="9766" w:type="dxa"/>
            <w:vAlign w:val="top"/>
            <w:gridSpan w:val="13"/>
          </w:tcPr>
          <w:p>
            <w:pPr>
              <w:pStyle w:val="TableText"/>
              <w:ind w:left="114"/>
              <w:spacing w:before="126" w:line="219" w:lineRule="auto"/>
              <w:rPr/>
            </w:pPr>
            <w:r>
              <w:rPr>
                <w:b/>
                <w:bCs/>
                <w:spacing w:val="-4"/>
              </w:rPr>
              <w:t>报到地点：</w:t>
            </w:r>
          </w:p>
          <w:p>
            <w:pPr>
              <w:pStyle w:val="TableText"/>
              <w:ind w:left="118"/>
              <w:spacing w:before="28" w:line="219" w:lineRule="auto"/>
              <w:rPr/>
            </w:pPr>
            <w:r>
              <w:rPr>
                <w:spacing w:val="3"/>
              </w:rPr>
              <w:t>参 展 商：苏州国际博览中心B1展馆入口处（参展商报道处）。</w:t>
            </w:r>
          </w:p>
          <w:p>
            <w:pPr>
              <w:pStyle w:val="TableText"/>
              <w:ind w:left="117"/>
              <w:spacing w:before="32" w:line="219" w:lineRule="auto"/>
              <w:rPr/>
            </w:pPr>
            <w:r>
              <w:rPr/>
              <w:t>搭建公司：苏州国际博览中心东门车辆办证处，办理施工</w:t>
            </w:r>
            <w:r>
              <w:rPr>
                <w:spacing w:val="-1"/>
              </w:rPr>
              <w:t>证；凭&lt;订单&gt;信息领取。</w:t>
            </w:r>
          </w:p>
        </w:tc>
      </w:tr>
      <w:tr>
        <w:trPr>
          <w:trHeight w:val="390" w:hRule="atLeast"/>
        </w:trPr>
        <w:tc>
          <w:tcPr>
            <w:tcW w:w="3088" w:type="dxa"/>
            <w:vAlign w:val="top"/>
            <w:gridSpan w:val="4"/>
          </w:tcPr>
          <w:p>
            <w:pPr>
              <w:pStyle w:val="TableText"/>
              <w:ind w:left="1067"/>
              <w:spacing w:before="75" w:line="219" w:lineRule="auto"/>
              <w:rPr/>
            </w:pPr>
            <w:r>
              <w:rPr>
                <w:b/>
                <w:bCs/>
                <w:spacing w:val="-4"/>
              </w:rPr>
              <w:t>报馆申请</w:t>
            </w:r>
          </w:p>
        </w:tc>
        <w:tc>
          <w:tcPr>
            <w:tcW w:w="3432" w:type="dxa"/>
            <w:vAlign w:val="top"/>
            <w:gridSpan w:val="5"/>
          </w:tcPr>
          <w:p>
            <w:pPr>
              <w:pStyle w:val="TableText"/>
              <w:ind w:left="909"/>
              <w:spacing w:before="75" w:line="220" w:lineRule="auto"/>
              <w:rPr/>
            </w:pPr>
            <w:r>
              <w:rPr>
                <w:b/>
                <w:bCs/>
                <w:spacing w:val="-19"/>
              </w:rPr>
              <w:t>日</w:t>
            </w:r>
            <w:r>
              <w:rPr>
                <w:spacing w:val="14"/>
              </w:rPr>
              <w:t xml:space="preserve"> </w:t>
            </w:r>
            <w:r>
              <w:rPr>
                <w:b/>
                <w:bCs/>
                <w:spacing w:val="-19"/>
              </w:rPr>
              <w:t>期</w:t>
            </w:r>
            <w:r>
              <w:rPr>
                <w:spacing w:val="8"/>
              </w:rPr>
              <w:t xml:space="preserve"> </w:t>
            </w:r>
            <w:r>
              <w:rPr>
                <w:b/>
                <w:bCs/>
                <w:spacing w:val="-19"/>
              </w:rPr>
              <w:t>及</w:t>
            </w:r>
            <w:r>
              <w:rPr>
                <w:spacing w:val="13"/>
              </w:rPr>
              <w:t xml:space="preserve"> </w:t>
            </w:r>
            <w:r>
              <w:rPr>
                <w:b/>
                <w:bCs/>
                <w:spacing w:val="-19"/>
              </w:rPr>
              <w:t>其</w:t>
            </w:r>
            <w:r>
              <w:rPr>
                <w:spacing w:val="9"/>
              </w:rPr>
              <w:t xml:space="preserve"> </w:t>
            </w:r>
            <w:r>
              <w:rPr>
                <w:b/>
                <w:bCs/>
                <w:spacing w:val="-19"/>
              </w:rPr>
              <w:t>他</w:t>
            </w:r>
          </w:p>
        </w:tc>
        <w:tc>
          <w:tcPr>
            <w:tcW w:w="3246" w:type="dxa"/>
            <w:vAlign w:val="top"/>
            <w:gridSpan w:val="4"/>
          </w:tcPr>
          <w:p>
            <w:pPr>
              <w:pStyle w:val="TableText"/>
              <w:ind w:left="1305"/>
              <w:spacing w:before="74" w:line="221" w:lineRule="auto"/>
              <w:rPr/>
            </w:pPr>
            <w:r>
              <w:rPr>
                <w:b/>
                <w:bCs/>
                <w:spacing w:val="-9"/>
              </w:rPr>
              <w:t>备</w:t>
            </w:r>
            <w:r>
              <w:rPr>
                <w:spacing w:val="11"/>
              </w:rPr>
              <w:t xml:space="preserve"> </w:t>
            </w:r>
            <w:r>
              <w:rPr>
                <w:b/>
                <w:bCs/>
                <w:spacing w:val="-9"/>
              </w:rPr>
              <w:t>注</w:t>
            </w:r>
          </w:p>
        </w:tc>
      </w:tr>
      <w:tr>
        <w:trPr>
          <w:trHeight w:val="424" w:hRule="atLeast"/>
        </w:trPr>
        <w:tc>
          <w:tcPr>
            <w:tcW w:w="3088" w:type="dxa"/>
            <w:vAlign w:val="top"/>
            <w:gridSpan w:val="4"/>
          </w:tcPr>
          <w:p>
            <w:pPr>
              <w:pStyle w:val="TableText"/>
              <w:ind w:left="827"/>
              <w:spacing w:before="93" w:line="219" w:lineRule="auto"/>
              <w:rPr/>
            </w:pPr>
            <w:r>
              <w:rPr>
                <w:b/>
                <w:bCs/>
                <w:color w:val="FF0000"/>
                <w:spacing w:val="-3"/>
              </w:rPr>
              <w:t>报馆截止日期</w:t>
            </w:r>
          </w:p>
        </w:tc>
        <w:tc>
          <w:tcPr>
            <w:tcW w:w="3432" w:type="dxa"/>
            <w:vAlign w:val="top"/>
            <w:gridSpan w:val="5"/>
          </w:tcPr>
          <w:p>
            <w:pPr>
              <w:pStyle w:val="TableText"/>
              <w:ind w:left="840"/>
              <w:spacing w:before="93" w:line="219" w:lineRule="auto"/>
              <w:rPr/>
            </w:pPr>
            <w:r>
              <w:rPr>
                <w:b/>
                <w:bCs/>
                <w:color w:val="FF0000"/>
                <w:spacing w:val="-8"/>
              </w:rPr>
              <w:t>2025</w:t>
            </w:r>
            <w:r>
              <w:rPr>
                <w:color w:val="FF0000"/>
                <w:spacing w:val="-46"/>
              </w:rPr>
              <w:t xml:space="preserve"> </w:t>
            </w:r>
            <w:r>
              <w:rPr>
                <w:b/>
                <w:bCs/>
                <w:color w:val="FF0000"/>
                <w:spacing w:val="-8"/>
              </w:rPr>
              <w:t>年</w:t>
            </w:r>
            <w:r>
              <w:rPr>
                <w:color w:val="FF0000"/>
                <w:spacing w:val="-47"/>
              </w:rPr>
              <w:t xml:space="preserve"> </w:t>
            </w:r>
            <w:r>
              <w:rPr>
                <w:b/>
                <w:bCs/>
                <w:color w:val="FF0000"/>
                <w:spacing w:val="-8"/>
              </w:rPr>
              <w:t>05</w:t>
            </w:r>
            <w:r>
              <w:rPr>
                <w:color w:val="FF0000"/>
                <w:spacing w:val="-47"/>
              </w:rPr>
              <w:t xml:space="preserve"> </w:t>
            </w:r>
            <w:r>
              <w:rPr>
                <w:b/>
                <w:bCs/>
                <w:color w:val="FF0000"/>
                <w:spacing w:val="-8"/>
              </w:rPr>
              <w:t>月</w:t>
            </w:r>
            <w:r>
              <w:rPr>
                <w:color w:val="FF0000"/>
                <w:spacing w:val="-45"/>
              </w:rPr>
              <w:t xml:space="preserve"> </w:t>
            </w:r>
            <w:r>
              <w:rPr>
                <w:b/>
                <w:bCs/>
                <w:color w:val="FF0000"/>
                <w:spacing w:val="-8"/>
              </w:rPr>
              <w:t>20</w:t>
            </w:r>
            <w:r>
              <w:rPr>
                <w:color w:val="FF0000"/>
                <w:spacing w:val="-8"/>
              </w:rPr>
              <w:t xml:space="preserve"> </w:t>
            </w:r>
            <w:r>
              <w:rPr>
                <w:b/>
                <w:bCs/>
                <w:color w:val="FF0000"/>
                <w:spacing w:val="-8"/>
              </w:rPr>
              <w:t>日</w:t>
            </w:r>
          </w:p>
        </w:tc>
        <w:tc>
          <w:tcPr>
            <w:tcW w:w="3246" w:type="dxa"/>
            <w:vAlign w:val="top"/>
            <w:gridSpan w:val="4"/>
          </w:tcPr>
          <w:p>
            <w:pPr>
              <w:pStyle w:val="TableText"/>
              <w:ind w:left="575"/>
              <w:spacing w:before="93" w:line="219" w:lineRule="auto"/>
              <w:rPr/>
            </w:pPr>
            <w:r>
              <w:rPr>
                <w:b/>
                <w:bCs/>
                <w:color w:val="FF0000"/>
                <w:spacing w:val="-5"/>
              </w:rPr>
              <w:t>特装展台限高</w:t>
            </w:r>
            <w:r>
              <w:rPr>
                <w:color w:val="FF0000"/>
                <w:spacing w:val="-46"/>
              </w:rPr>
              <w:t xml:space="preserve"> </w:t>
            </w:r>
            <w:r>
              <w:rPr>
                <w:b/>
                <w:bCs/>
                <w:color w:val="FF0000"/>
                <w:spacing w:val="-5"/>
              </w:rPr>
              <w:t>5</w:t>
            </w:r>
            <w:r>
              <w:rPr>
                <w:color w:val="FF0000"/>
                <w:spacing w:val="-51"/>
              </w:rPr>
              <w:t xml:space="preserve"> </w:t>
            </w:r>
            <w:r>
              <w:rPr>
                <w:b/>
                <w:bCs/>
                <w:color w:val="FF0000"/>
                <w:spacing w:val="-5"/>
              </w:rPr>
              <w:t>米</w:t>
            </w:r>
          </w:p>
        </w:tc>
      </w:tr>
      <w:tr>
        <w:trPr>
          <w:trHeight w:val="416" w:hRule="atLeast"/>
        </w:trPr>
        <w:tc>
          <w:tcPr>
            <w:tcW w:w="3088" w:type="dxa"/>
            <w:vAlign w:val="top"/>
            <w:gridSpan w:val="4"/>
          </w:tcPr>
          <w:p>
            <w:pPr>
              <w:pStyle w:val="TableText"/>
              <w:ind w:left="589"/>
              <w:spacing w:before="89" w:line="219" w:lineRule="auto"/>
              <w:rPr/>
            </w:pPr>
            <w:r>
              <w:rPr>
                <w:spacing w:val="-1"/>
              </w:rPr>
              <w:t>报馆资料接收邮箱</w:t>
            </w:r>
          </w:p>
        </w:tc>
        <w:tc>
          <w:tcPr>
            <w:tcW w:w="6678" w:type="dxa"/>
            <w:vAlign w:val="top"/>
            <w:gridSpan w:val="9"/>
          </w:tcPr>
          <w:p>
            <w:pPr>
              <w:pStyle w:val="TableText"/>
              <w:ind w:left="804"/>
              <w:spacing w:before="48" w:line="275" w:lineRule="auto"/>
              <w:rPr/>
            </w:pPr>
            <w:hyperlink w:history="true" r:id="rId5">
              <w:r>
                <w:rPr>
                  <w:u w:val="single" w:color="auto"/>
                  <w:color w:val="0000FF"/>
                  <w:spacing w:val="-2"/>
                </w:rPr>
                <w:t>bfhzwd@163.com</w:t>
              </w:r>
            </w:hyperlink>
            <w:r>
              <w:rPr>
                <w:color w:val="0000FF"/>
                <w:spacing w:val="4"/>
              </w:rPr>
              <w:t xml:space="preserve">            </w:t>
            </w:r>
            <w:r>
              <w:rPr>
                <w:spacing w:val="-2"/>
              </w:rPr>
              <w:t>电话：010-8822 8826</w:t>
            </w:r>
          </w:p>
        </w:tc>
      </w:tr>
      <w:tr>
        <w:trPr>
          <w:trHeight w:val="372" w:hRule="atLeast"/>
        </w:trPr>
        <w:tc>
          <w:tcPr>
            <w:tcW w:w="3088" w:type="dxa"/>
            <w:vAlign w:val="top"/>
            <w:gridSpan w:val="4"/>
            <w:vMerge w:val="restart"/>
            <w:tcBorders>
              <w:bottom w:val="nil"/>
            </w:tcBorders>
          </w:tcPr>
          <w:p>
            <w:pPr>
              <w:pStyle w:val="TableText"/>
              <w:ind w:left="833"/>
              <w:spacing w:before="238" w:line="220" w:lineRule="auto"/>
              <w:rPr/>
            </w:pPr>
            <w:r>
              <w:rPr>
                <w:spacing w:val="-2"/>
              </w:rPr>
              <w:t>现场咨询电话</w:t>
            </w:r>
          </w:p>
        </w:tc>
        <w:tc>
          <w:tcPr>
            <w:tcW w:w="3432" w:type="dxa"/>
            <w:vAlign w:val="top"/>
            <w:gridSpan w:val="5"/>
          </w:tcPr>
          <w:p>
            <w:pPr>
              <w:pStyle w:val="TableText"/>
              <w:ind w:left="692"/>
              <w:spacing w:before="66" w:line="220" w:lineRule="auto"/>
              <w:rPr/>
            </w:pPr>
            <w:r>
              <w:rPr>
                <w:spacing w:val="-3"/>
              </w:rPr>
              <w:t>程万里</w:t>
            </w:r>
            <w:r>
              <w:rPr>
                <w:spacing w:val="16"/>
              </w:rPr>
              <w:t xml:space="preserve">  </w:t>
            </w:r>
            <w:r>
              <w:rPr>
                <w:spacing w:val="-3"/>
              </w:rPr>
              <w:t>13520120819</w:t>
            </w:r>
          </w:p>
        </w:tc>
        <w:tc>
          <w:tcPr>
            <w:tcW w:w="3246" w:type="dxa"/>
            <w:vAlign w:val="top"/>
            <w:gridSpan w:val="4"/>
          </w:tcPr>
          <w:p>
            <w:pPr>
              <w:pStyle w:val="TableText"/>
              <w:ind w:left="527"/>
              <w:spacing w:before="66" w:line="219" w:lineRule="auto"/>
              <w:rPr/>
            </w:pPr>
            <w:r>
              <w:rPr>
                <w:spacing w:val="-2"/>
              </w:rPr>
              <w:t>主场搭建公司负责人</w:t>
            </w:r>
          </w:p>
        </w:tc>
      </w:tr>
      <w:tr>
        <w:trPr>
          <w:trHeight w:val="342" w:hRule="atLeast"/>
        </w:trPr>
        <w:tc>
          <w:tcPr>
            <w:tcW w:w="3088" w:type="dxa"/>
            <w:vAlign w:val="top"/>
            <w:gridSpan w:val="4"/>
            <w:vMerge w:val="continue"/>
            <w:tcBorders>
              <w:top w:val="nil"/>
            </w:tcBorders>
          </w:tcPr>
          <w:p>
            <w:pPr>
              <w:rPr>
                <w:rFonts w:ascii="Arial"/>
                <w:sz w:val="21"/>
              </w:rPr>
            </w:pPr>
            <w:r/>
          </w:p>
        </w:tc>
        <w:tc>
          <w:tcPr>
            <w:tcW w:w="3432" w:type="dxa"/>
            <w:vAlign w:val="top"/>
            <w:gridSpan w:val="5"/>
          </w:tcPr>
          <w:p>
            <w:pPr>
              <w:pStyle w:val="TableText"/>
              <w:ind w:left="692"/>
              <w:spacing w:before="51" w:line="216" w:lineRule="auto"/>
              <w:rPr/>
            </w:pPr>
            <w:r>
              <w:rPr>
                <w:spacing w:val="-3"/>
              </w:rPr>
              <w:t>刘新杰</w:t>
            </w:r>
            <w:r>
              <w:rPr>
                <w:spacing w:val="16"/>
              </w:rPr>
              <w:t xml:space="preserve">  </w:t>
            </w:r>
            <w:r>
              <w:rPr>
                <w:spacing w:val="-3"/>
              </w:rPr>
              <w:t>17319481019</w:t>
            </w:r>
          </w:p>
        </w:tc>
        <w:tc>
          <w:tcPr>
            <w:tcW w:w="3246" w:type="dxa"/>
            <w:vAlign w:val="top"/>
            <w:gridSpan w:val="4"/>
          </w:tcPr>
          <w:p>
            <w:pPr>
              <w:pStyle w:val="TableText"/>
              <w:ind w:left="647"/>
              <w:spacing w:before="51" w:line="216" w:lineRule="auto"/>
              <w:rPr/>
            </w:pPr>
            <w:r>
              <w:rPr>
                <w:spacing w:val="-2"/>
              </w:rPr>
              <w:t>主办方现场负责人</w:t>
            </w:r>
          </w:p>
        </w:tc>
      </w:tr>
      <w:tr>
        <w:trPr>
          <w:trHeight w:val="441" w:hRule="atLeast"/>
        </w:trPr>
        <w:tc>
          <w:tcPr>
            <w:tcW w:w="9766" w:type="dxa"/>
            <w:vAlign w:val="top"/>
            <w:gridSpan w:val="13"/>
          </w:tcPr>
          <w:p>
            <w:pPr>
              <w:pStyle w:val="TableText"/>
              <w:ind w:left="990"/>
              <w:spacing w:before="114" w:line="228" w:lineRule="auto"/>
              <w:rPr>
                <w:sz w:val="20"/>
                <w:szCs w:val="20"/>
              </w:rPr>
            </w:pPr>
            <w:r>
              <w:rPr>
                <w:sz w:val="20"/>
                <w:szCs w:val="20"/>
                <w:spacing w:val="8"/>
              </w:rPr>
              <w:t>温馨提示：逾期报馆将收取加急审图费用</w:t>
            </w:r>
            <w:r>
              <w:rPr>
                <w:sz w:val="20"/>
                <w:szCs w:val="20"/>
                <w:spacing w:val="-26"/>
              </w:rPr>
              <w:t xml:space="preserve"> </w:t>
            </w:r>
            <w:r>
              <w:rPr>
                <w:sz w:val="20"/>
                <w:szCs w:val="20"/>
                <w:spacing w:val="8"/>
              </w:rPr>
              <w:t>2000</w:t>
            </w:r>
            <w:r>
              <w:rPr>
                <w:sz w:val="20"/>
                <w:szCs w:val="20"/>
                <w:spacing w:val="-36"/>
              </w:rPr>
              <w:t xml:space="preserve"> </w:t>
            </w:r>
            <w:r>
              <w:rPr>
                <w:sz w:val="20"/>
                <w:szCs w:val="20"/>
                <w:spacing w:val="8"/>
              </w:rPr>
              <w:t>元/展位；并不保证能满足所申报项目。</w:t>
            </w:r>
          </w:p>
        </w:tc>
      </w:tr>
      <w:tr>
        <w:trPr>
          <w:trHeight w:val="572" w:hRule="atLeast"/>
        </w:trPr>
        <w:tc>
          <w:tcPr>
            <w:tcW w:w="9766" w:type="dxa"/>
            <w:vAlign w:val="top"/>
            <w:gridSpan w:val="13"/>
          </w:tcPr>
          <w:p>
            <w:pPr>
              <w:pStyle w:val="TableText"/>
              <w:ind w:left="4038"/>
              <w:spacing w:before="172" w:line="219" w:lineRule="auto"/>
              <w:rPr/>
            </w:pPr>
            <w:r>
              <w:rPr>
                <w:b/>
                <w:bCs/>
                <w:spacing w:val="-4"/>
              </w:rPr>
              <w:t>搭建及布展安排</w:t>
            </w:r>
          </w:p>
        </w:tc>
      </w:tr>
      <w:tr>
        <w:trPr>
          <w:trHeight w:val="378" w:hRule="atLeast"/>
        </w:trPr>
        <w:tc>
          <w:tcPr>
            <w:tcW w:w="1419" w:type="dxa"/>
            <w:vAlign w:val="top"/>
          </w:tcPr>
          <w:p>
            <w:pPr>
              <w:pStyle w:val="TableText"/>
              <w:ind w:left="275"/>
              <w:spacing w:before="68" w:line="220" w:lineRule="auto"/>
              <w:rPr/>
            </w:pPr>
            <w:r>
              <w:rPr>
                <w:b/>
                <w:bCs/>
                <w:spacing w:val="-15"/>
              </w:rPr>
              <w:t>日程安排</w:t>
            </w:r>
          </w:p>
        </w:tc>
        <w:tc>
          <w:tcPr>
            <w:tcW w:w="1669" w:type="dxa"/>
            <w:vAlign w:val="top"/>
            <w:gridSpan w:val="3"/>
          </w:tcPr>
          <w:p>
            <w:pPr>
              <w:pStyle w:val="TableText"/>
              <w:ind w:left="579"/>
              <w:spacing w:before="68" w:line="220" w:lineRule="auto"/>
              <w:rPr/>
            </w:pPr>
            <w:r>
              <w:rPr>
                <w:b/>
                <w:bCs/>
                <w:spacing w:val="-28"/>
              </w:rPr>
              <w:t>日</w:t>
            </w:r>
            <w:r>
              <w:rPr>
                <w:spacing w:val="14"/>
              </w:rPr>
              <w:t xml:space="preserve"> </w:t>
            </w:r>
            <w:r>
              <w:rPr>
                <w:b/>
                <w:bCs/>
                <w:spacing w:val="-28"/>
              </w:rPr>
              <w:t>期</w:t>
            </w:r>
          </w:p>
        </w:tc>
        <w:tc>
          <w:tcPr>
            <w:tcW w:w="1847" w:type="dxa"/>
            <w:vAlign w:val="top"/>
            <w:gridSpan w:val="3"/>
          </w:tcPr>
          <w:p>
            <w:pPr>
              <w:pStyle w:val="TableText"/>
              <w:ind w:left="446"/>
              <w:spacing w:before="68" w:line="220" w:lineRule="auto"/>
              <w:rPr/>
            </w:pPr>
            <w:r>
              <w:rPr>
                <w:b/>
                <w:bCs/>
                <w:spacing w:val="-5"/>
              </w:rPr>
              <w:t>搭建公司</w:t>
            </w:r>
          </w:p>
        </w:tc>
        <w:tc>
          <w:tcPr>
            <w:tcW w:w="2832" w:type="dxa"/>
            <w:vAlign w:val="top"/>
            <w:gridSpan w:val="3"/>
          </w:tcPr>
          <w:p>
            <w:pPr>
              <w:pStyle w:val="TableText"/>
              <w:ind w:left="592"/>
              <w:spacing w:before="68" w:line="219" w:lineRule="auto"/>
              <w:rPr/>
            </w:pPr>
            <w:r>
              <w:rPr>
                <w:b/>
                <w:bCs/>
                <w:spacing w:val="-4"/>
              </w:rPr>
              <w:t>参展商布展</w:t>
            </w:r>
          </w:p>
        </w:tc>
        <w:tc>
          <w:tcPr>
            <w:tcW w:w="1999" w:type="dxa"/>
            <w:vAlign w:val="top"/>
            <w:gridSpan w:val="3"/>
          </w:tcPr>
          <w:p>
            <w:pPr>
              <w:pStyle w:val="TableText"/>
              <w:ind w:left="277"/>
              <w:spacing w:before="68" w:line="221" w:lineRule="auto"/>
              <w:rPr/>
            </w:pPr>
            <w:r>
              <w:rPr>
                <w:spacing w:val="-2"/>
              </w:rPr>
              <w:t>延时加班时间</w:t>
            </w:r>
          </w:p>
        </w:tc>
      </w:tr>
      <w:tr>
        <w:trPr>
          <w:trHeight w:val="411" w:hRule="atLeast"/>
        </w:trPr>
        <w:tc>
          <w:tcPr>
            <w:tcW w:w="1419" w:type="dxa"/>
            <w:vAlign w:val="top"/>
          </w:tcPr>
          <w:p>
            <w:pPr>
              <w:pStyle w:val="TableText"/>
              <w:ind w:left="238"/>
              <w:spacing w:before="86" w:line="220" w:lineRule="auto"/>
              <w:rPr/>
            </w:pPr>
            <w:r>
              <w:rPr>
                <w:spacing w:val="-3"/>
              </w:rPr>
              <w:t>展位搭建</w:t>
            </w:r>
          </w:p>
        </w:tc>
        <w:tc>
          <w:tcPr>
            <w:tcW w:w="1669" w:type="dxa"/>
            <w:vAlign w:val="top"/>
            <w:gridSpan w:val="3"/>
          </w:tcPr>
          <w:p>
            <w:pPr>
              <w:pStyle w:val="TableText"/>
              <w:ind w:left="271"/>
              <w:spacing w:before="86" w:line="219" w:lineRule="auto"/>
              <w:rPr/>
            </w:pPr>
            <w:r>
              <w:rPr>
                <w:spacing w:val="-9"/>
              </w:rPr>
              <w:t>06</w:t>
            </w:r>
            <w:r>
              <w:rPr>
                <w:spacing w:val="-45"/>
              </w:rPr>
              <w:t xml:space="preserve"> </w:t>
            </w:r>
            <w:r>
              <w:rPr>
                <w:spacing w:val="-9"/>
              </w:rPr>
              <w:t>月</w:t>
            </w:r>
            <w:r>
              <w:rPr>
                <w:spacing w:val="-33"/>
              </w:rPr>
              <w:t xml:space="preserve"> </w:t>
            </w:r>
            <w:r>
              <w:rPr>
                <w:spacing w:val="-9"/>
              </w:rPr>
              <w:t>10 日</w:t>
            </w:r>
          </w:p>
        </w:tc>
        <w:tc>
          <w:tcPr>
            <w:tcW w:w="1847" w:type="dxa"/>
            <w:vAlign w:val="top"/>
            <w:gridSpan w:val="3"/>
          </w:tcPr>
          <w:p>
            <w:pPr>
              <w:pStyle w:val="TableText"/>
              <w:ind w:left="267"/>
              <w:spacing w:before="86" w:line="239" w:lineRule="auto"/>
              <w:rPr/>
            </w:pPr>
            <w:r>
              <w:rPr>
                <w:spacing w:val="-2"/>
              </w:rPr>
              <w:t>08:00-18:00</w:t>
            </w:r>
          </w:p>
        </w:tc>
        <w:tc>
          <w:tcPr>
            <w:tcW w:w="2832" w:type="dxa"/>
            <w:vAlign w:val="top"/>
            <w:gridSpan w:val="3"/>
          </w:tcPr>
          <w:p>
            <w:pPr>
              <w:pStyle w:val="TableText"/>
              <w:ind w:left="115"/>
              <w:spacing w:before="85" w:line="219" w:lineRule="auto"/>
              <w:rPr/>
            </w:pPr>
            <w:r>
              <w:rPr>
                <w:spacing w:val="-2"/>
              </w:rPr>
              <w:t>戴安全帽凭施工证进馆</w:t>
            </w:r>
          </w:p>
        </w:tc>
        <w:tc>
          <w:tcPr>
            <w:tcW w:w="1999" w:type="dxa"/>
            <w:vAlign w:val="top"/>
            <w:gridSpan w:val="3"/>
          </w:tcPr>
          <w:p>
            <w:pPr>
              <w:pStyle w:val="TableText"/>
              <w:ind w:left="234"/>
              <w:spacing w:before="85" w:line="232" w:lineRule="auto"/>
              <w:rPr/>
            </w:pPr>
            <w:r>
              <w:rPr>
                <w:spacing w:val="-5"/>
              </w:rPr>
              <w:t>18:00</w:t>
            </w:r>
            <w:r>
              <w:rPr>
                <w:spacing w:val="-46"/>
              </w:rPr>
              <w:t xml:space="preserve"> </w:t>
            </w:r>
            <w:r>
              <w:rPr>
                <w:spacing w:val="-5"/>
              </w:rPr>
              <w:t>至</w:t>
            </w:r>
            <w:r>
              <w:rPr>
                <w:spacing w:val="-48"/>
              </w:rPr>
              <w:t xml:space="preserve"> </w:t>
            </w:r>
            <w:r>
              <w:rPr>
                <w:spacing w:val="-5"/>
              </w:rPr>
              <w:t>24:00</w:t>
            </w:r>
          </w:p>
        </w:tc>
      </w:tr>
      <w:tr>
        <w:trPr>
          <w:trHeight w:val="432" w:hRule="atLeast"/>
        </w:trPr>
        <w:tc>
          <w:tcPr>
            <w:tcW w:w="1419" w:type="dxa"/>
            <w:vAlign w:val="top"/>
          </w:tcPr>
          <w:p>
            <w:pPr>
              <w:pStyle w:val="TableText"/>
              <w:ind w:left="238"/>
              <w:spacing w:before="97" w:line="220" w:lineRule="auto"/>
              <w:rPr/>
            </w:pPr>
            <w:r>
              <w:rPr>
                <w:spacing w:val="-3"/>
              </w:rPr>
              <w:t>展位搭建</w:t>
            </w:r>
          </w:p>
        </w:tc>
        <w:tc>
          <w:tcPr>
            <w:tcW w:w="1669" w:type="dxa"/>
            <w:vAlign w:val="top"/>
            <w:gridSpan w:val="3"/>
          </w:tcPr>
          <w:p>
            <w:pPr>
              <w:pStyle w:val="TableText"/>
              <w:ind w:left="271"/>
              <w:spacing w:before="98" w:line="219" w:lineRule="auto"/>
              <w:rPr/>
            </w:pPr>
            <w:r>
              <w:rPr>
                <w:spacing w:val="-9"/>
              </w:rPr>
              <w:t>06</w:t>
            </w:r>
            <w:r>
              <w:rPr>
                <w:spacing w:val="-45"/>
              </w:rPr>
              <w:t xml:space="preserve"> </w:t>
            </w:r>
            <w:r>
              <w:rPr>
                <w:spacing w:val="-9"/>
              </w:rPr>
              <w:t>月</w:t>
            </w:r>
            <w:r>
              <w:rPr>
                <w:spacing w:val="-33"/>
              </w:rPr>
              <w:t xml:space="preserve"> </w:t>
            </w:r>
            <w:r>
              <w:rPr>
                <w:spacing w:val="-9"/>
              </w:rPr>
              <w:t>11 日</w:t>
            </w:r>
          </w:p>
        </w:tc>
        <w:tc>
          <w:tcPr>
            <w:tcW w:w="1847" w:type="dxa"/>
            <w:vAlign w:val="top"/>
            <w:gridSpan w:val="3"/>
          </w:tcPr>
          <w:p>
            <w:pPr>
              <w:pStyle w:val="TableText"/>
              <w:ind w:left="267"/>
              <w:spacing w:before="97" w:line="239" w:lineRule="auto"/>
              <w:rPr/>
            </w:pPr>
            <w:r>
              <w:rPr>
                <w:spacing w:val="-2"/>
              </w:rPr>
              <w:t>08:00-18:00</w:t>
            </w:r>
          </w:p>
        </w:tc>
        <w:tc>
          <w:tcPr>
            <w:tcW w:w="2832" w:type="dxa"/>
            <w:vAlign w:val="top"/>
            <w:gridSpan w:val="3"/>
          </w:tcPr>
          <w:p>
            <w:pPr>
              <w:pStyle w:val="TableText"/>
              <w:ind w:left="115"/>
              <w:spacing w:before="97" w:line="219" w:lineRule="auto"/>
              <w:rPr/>
            </w:pPr>
            <w:r>
              <w:rPr>
                <w:spacing w:val="-2"/>
              </w:rPr>
              <w:t>戴安全帽凭施工证进馆</w:t>
            </w:r>
          </w:p>
        </w:tc>
        <w:tc>
          <w:tcPr>
            <w:tcW w:w="1999" w:type="dxa"/>
            <w:vAlign w:val="top"/>
            <w:gridSpan w:val="3"/>
          </w:tcPr>
          <w:p>
            <w:pPr>
              <w:pStyle w:val="TableText"/>
              <w:ind w:left="234"/>
              <w:spacing w:before="97" w:line="232" w:lineRule="auto"/>
              <w:rPr/>
            </w:pPr>
            <w:r>
              <w:rPr>
                <w:spacing w:val="-5"/>
              </w:rPr>
              <w:t>18:00</w:t>
            </w:r>
            <w:r>
              <w:rPr>
                <w:spacing w:val="-46"/>
              </w:rPr>
              <w:t xml:space="preserve"> </w:t>
            </w:r>
            <w:r>
              <w:rPr>
                <w:spacing w:val="-5"/>
              </w:rPr>
              <w:t>至</w:t>
            </w:r>
            <w:r>
              <w:rPr>
                <w:spacing w:val="-48"/>
              </w:rPr>
              <w:t xml:space="preserve"> </w:t>
            </w:r>
            <w:r>
              <w:rPr>
                <w:spacing w:val="-5"/>
              </w:rPr>
              <w:t>24:00</w:t>
            </w:r>
          </w:p>
        </w:tc>
      </w:tr>
      <w:tr>
        <w:trPr>
          <w:trHeight w:val="410" w:hRule="atLeast"/>
        </w:trPr>
        <w:tc>
          <w:tcPr>
            <w:tcW w:w="1419" w:type="dxa"/>
            <w:vAlign w:val="top"/>
          </w:tcPr>
          <w:p>
            <w:pPr>
              <w:pStyle w:val="TableText"/>
              <w:ind w:left="238"/>
              <w:spacing w:before="85" w:line="220" w:lineRule="auto"/>
              <w:rPr/>
            </w:pPr>
            <w:r>
              <w:rPr>
                <w:spacing w:val="-3"/>
              </w:rPr>
              <w:t>展位搭建</w:t>
            </w:r>
          </w:p>
        </w:tc>
        <w:tc>
          <w:tcPr>
            <w:tcW w:w="1669" w:type="dxa"/>
            <w:vAlign w:val="top"/>
            <w:gridSpan w:val="3"/>
          </w:tcPr>
          <w:p>
            <w:pPr>
              <w:pStyle w:val="TableText"/>
              <w:ind w:left="271"/>
              <w:spacing w:before="85" w:line="219" w:lineRule="auto"/>
              <w:rPr/>
            </w:pPr>
            <w:r>
              <w:rPr>
                <w:spacing w:val="-9"/>
              </w:rPr>
              <w:t>06</w:t>
            </w:r>
            <w:r>
              <w:rPr>
                <w:spacing w:val="-45"/>
              </w:rPr>
              <w:t xml:space="preserve"> </w:t>
            </w:r>
            <w:r>
              <w:rPr>
                <w:spacing w:val="-9"/>
              </w:rPr>
              <w:t>月</w:t>
            </w:r>
            <w:r>
              <w:rPr>
                <w:spacing w:val="-33"/>
              </w:rPr>
              <w:t xml:space="preserve"> </w:t>
            </w:r>
            <w:r>
              <w:rPr>
                <w:spacing w:val="-9"/>
              </w:rPr>
              <w:t>12 日</w:t>
            </w:r>
          </w:p>
        </w:tc>
        <w:tc>
          <w:tcPr>
            <w:tcW w:w="1847" w:type="dxa"/>
            <w:vAlign w:val="top"/>
            <w:gridSpan w:val="3"/>
          </w:tcPr>
          <w:p>
            <w:pPr>
              <w:pStyle w:val="TableText"/>
              <w:ind w:left="267"/>
              <w:spacing w:before="85" w:line="239" w:lineRule="auto"/>
              <w:rPr/>
            </w:pPr>
            <w:r>
              <w:rPr>
                <w:spacing w:val="-2"/>
              </w:rPr>
              <w:t>08:00-18:00</w:t>
            </w:r>
          </w:p>
        </w:tc>
        <w:tc>
          <w:tcPr>
            <w:tcW w:w="2832" w:type="dxa"/>
            <w:vAlign w:val="top"/>
            <w:gridSpan w:val="3"/>
          </w:tcPr>
          <w:p>
            <w:pPr>
              <w:pStyle w:val="TableText"/>
              <w:ind w:left="115"/>
              <w:spacing w:before="84" w:line="219" w:lineRule="auto"/>
              <w:rPr/>
            </w:pPr>
            <w:r>
              <w:rPr>
                <w:spacing w:val="-2"/>
              </w:rPr>
              <w:t>戴安全帽凭展商证进馆</w:t>
            </w:r>
          </w:p>
        </w:tc>
        <w:tc>
          <w:tcPr>
            <w:tcW w:w="1999" w:type="dxa"/>
            <w:vAlign w:val="top"/>
            <w:gridSpan w:val="3"/>
          </w:tcPr>
          <w:p>
            <w:pPr>
              <w:pStyle w:val="TableText"/>
              <w:ind w:left="234"/>
              <w:spacing w:before="84" w:line="232" w:lineRule="auto"/>
              <w:rPr/>
            </w:pPr>
            <w:r>
              <w:rPr>
                <w:spacing w:val="-5"/>
              </w:rPr>
              <w:t>18:00</w:t>
            </w:r>
            <w:r>
              <w:rPr>
                <w:spacing w:val="-46"/>
              </w:rPr>
              <w:t xml:space="preserve"> </w:t>
            </w:r>
            <w:r>
              <w:rPr>
                <w:spacing w:val="-5"/>
              </w:rPr>
              <w:t>至</w:t>
            </w:r>
            <w:r>
              <w:rPr>
                <w:spacing w:val="-48"/>
              </w:rPr>
              <w:t xml:space="preserve"> </w:t>
            </w:r>
            <w:r>
              <w:rPr>
                <w:spacing w:val="-5"/>
              </w:rPr>
              <w:t>24:00</w:t>
            </w:r>
          </w:p>
        </w:tc>
      </w:tr>
      <w:tr>
        <w:trPr>
          <w:trHeight w:val="1268" w:hRule="atLeast"/>
        </w:trPr>
        <w:tc>
          <w:tcPr>
            <w:tcW w:w="9766" w:type="dxa"/>
            <w:vAlign w:val="top"/>
            <w:gridSpan w:val="13"/>
          </w:tcPr>
          <w:p>
            <w:pPr>
              <w:pStyle w:val="TableText"/>
              <w:ind w:left="117"/>
              <w:spacing w:before="42" w:line="220" w:lineRule="auto"/>
              <w:rPr/>
            </w:pPr>
            <w:r>
              <w:rPr>
                <w:b/>
                <w:bCs/>
                <w:spacing w:val="-6"/>
              </w:rPr>
              <w:t>提示：</w:t>
            </w:r>
          </w:p>
          <w:p>
            <w:pPr>
              <w:pStyle w:val="TableText"/>
              <w:ind w:left="134"/>
              <w:spacing w:before="27" w:line="219" w:lineRule="auto"/>
              <w:rPr/>
            </w:pPr>
            <w:r>
              <w:rPr>
                <w:spacing w:val="-1"/>
              </w:rPr>
              <w:t>1、如需要使用起重机、升降机、叉车等机械，请预先联系驻场物流公司。</w:t>
            </w:r>
          </w:p>
          <w:p>
            <w:pPr>
              <w:pStyle w:val="TableText"/>
              <w:ind w:left="119"/>
              <w:spacing w:before="33" w:line="219" w:lineRule="auto"/>
              <w:rPr/>
            </w:pPr>
            <w:r>
              <w:rPr>
                <w:spacing w:val="-1"/>
              </w:rPr>
              <w:t>2、展馆内禁止现场打磨、电焊、切割、喷漆、刷涂料等污染作业。</w:t>
            </w:r>
          </w:p>
          <w:p>
            <w:pPr>
              <w:pStyle w:val="TableText"/>
              <w:ind w:left="121"/>
              <w:spacing w:before="31" w:line="206" w:lineRule="auto"/>
              <w:rPr/>
            </w:pPr>
            <w:r>
              <w:rPr>
                <w:spacing w:val="-3"/>
              </w:rPr>
              <w:t>3、需要进展馆内展示的特种车辆及大型设备等，需提前</w:t>
            </w:r>
            <w:r>
              <w:rPr>
                <w:spacing w:val="-43"/>
              </w:rPr>
              <w:t xml:space="preserve"> </w:t>
            </w:r>
            <w:r>
              <w:rPr>
                <w:spacing w:val="-3"/>
              </w:rPr>
              <w:t>7 日申报。</w:t>
            </w:r>
          </w:p>
        </w:tc>
      </w:tr>
      <w:tr>
        <w:trPr>
          <w:trHeight w:val="561" w:hRule="atLeast"/>
        </w:trPr>
        <w:tc>
          <w:tcPr>
            <w:tcW w:w="9766" w:type="dxa"/>
            <w:vAlign w:val="top"/>
            <w:gridSpan w:val="13"/>
          </w:tcPr>
          <w:p>
            <w:pPr>
              <w:pStyle w:val="TableText"/>
              <w:ind w:left="4233"/>
              <w:spacing w:before="190" w:line="220" w:lineRule="auto"/>
              <w:rPr/>
            </w:pPr>
            <w:r>
              <w:rPr>
                <w:b/>
                <w:bCs/>
                <w:spacing w:val="-11"/>
              </w:rPr>
              <w:t>撤</w:t>
            </w:r>
            <w:r>
              <w:rPr>
                <w:spacing w:val="13"/>
              </w:rPr>
              <w:t xml:space="preserve"> </w:t>
            </w:r>
            <w:r>
              <w:rPr>
                <w:b/>
                <w:bCs/>
                <w:spacing w:val="-11"/>
              </w:rPr>
              <w:t>展</w:t>
            </w:r>
            <w:r>
              <w:rPr>
                <w:spacing w:val="14"/>
              </w:rPr>
              <w:t xml:space="preserve"> </w:t>
            </w:r>
            <w:r>
              <w:rPr>
                <w:b/>
                <w:bCs/>
                <w:spacing w:val="-11"/>
              </w:rPr>
              <w:t>安</w:t>
            </w:r>
            <w:r>
              <w:rPr>
                <w:spacing w:val="11"/>
              </w:rPr>
              <w:t xml:space="preserve"> </w:t>
            </w:r>
            <w:r>
              <w:rPr>
                <w:b/>
                <w:bCs/>
                <w:spacing w:val="-11"/>
              </w:rPr>
              <w:t>排</w:t>
            </w:r>
          </w:p>
        </w:tc>
      </w:tr>
      <w:tr>
        <w:trPr>
          <w:trHeight w:val="574" w:hRule="atLeast"/>
        </w:trPr>
        <w:tc>
          <w:tcPr>
            <w:tcW w:w="1545" w:type="dxa"/>
            <w:vAlign w:val="top"/>
            <w:gridSpan w:val="2"/>
          </w:tcPr>
          <w:p>
            <w:pPr>
              <w:pStyle w:val="TableText"/>
              <w:ind w:left="347"/>
              <w:spacing w:before="169" w:line="220" w:lineRule="auto"/>
              <w:rPr/>
            </w:pPr>
            <w:r>
              <w:rPr>
                <w:b/>
                <w:bCs/>
                <w:spacing w:val="-15"/>
              </w:rPr>
              <w:t>日程安排</w:t>
            </w:r>
          </w:p>
        </w:tc>
        <w:tc>
          <w:tcPr>
            <w:tcW w:w="1649" w:type="dxa"/>
            <w:vAlign w:val="top"/>
            <w:gridSpan w:val="3"/>
          </w:tcPr>
          <w:p>
            <w:pPr>
              <w:pStyle w:val="TableText"/>
              <w:ind w:left="542"/>
              <w:spacing w:before="169" w:line="220" w:lineRule="auto"/>
              <w:rPr/>
            </w:pPr>
            <w:r>
              <w:rPr>
                <w:b/>
                <w:bCs/>
                <w:spacing w:val="-28"/>
              </w:rPr>
              <w:t>日</w:t>
            </w:r>
            <w:r>
              <w:rPr>
                <w:spacing w:val="14"/>
              </w:rPr>
              <w:t xml:space="preserve"> </w:t>
            </w:r>
            <w:r>
              <w:rPr>
                <w:b/>
                <w:bCs/>
                <w:spacing w:val="-28"/>
              </w:rPr>
              <w:t>期</w:t>
            </w:r>
          </w:p>
        </w:tc>
        <w:tc>
          <w:tcPr>
            <w:tcW w:w="1721" w:type="dxa"/>
            <w:vAlign w:val="top"/>
          </w:tcPr>
          <w:p>
            <w:pPr>
              <w:pStyle w:val="TableText"/>
              <w:ind w:left="340"/>
              <w:spacing w:before="169" w:line="220" w:lineRule="auto"/>
              <w:rPr/>
            </w:pPr>
            <w:r>
              <w:rPr>
                <w:b/>
                <w:bCs/>
                <w:spacing w:val="-5"/>
              </w:rPr>
              <w:t>搭建公司</w:t>
            </w:r>
          </w:p>
        </w:tc>
        <w:tc>
          <w:tcPr>
            <w:tcW w:w="1605" w:type="dxa"/>
            <w:vAlign w:val="top"/>
            <w:gridSpan w:val="3"/>
          </w:tcPr>
          <w:p>
            <w:pPr>
              <w:pStyle w:val="TableText"/>
              <w:ind w:left="322"/>
              <w:spacing w:before="169" w:line="220" w:lineRule="auto"/>
              <w:rPr/>
            </w:pPr>
            <w:r>
              <w:rPr>
                <w:b/>
                <w:bCs/>
                <w:spacing w:val="-5"/>
              </w:rPr>
              <w:t>物流进场</w:t>
            </w:r>
          </w:p>
        </w:tc>
        <w:tc>
          <w:tcPr>
            <w:tcW w:w="1558" w:type="dxa"/>
            <w:vAlign w:val="top"/>
            <w:gridSpan w:val="2"/>
          </w:tcPr>
          <w:p>
            <w:pPr>
              <w:pStyle w:val="TableText"/>
              <w:ind w:left="334"/>
              <w:spacing w:before="168" w:line="219" w:lineRule="auto"/>
              <w:rPr/>
            </w:pPr>
            <w:r>
              <w:rPr>
                <w:b/>
                <w:bCs/>
                <w:spacing w:val="-6"/>
              </w:rPr>
              <w:t>货车进场</w:t>
            </w:r>
          </w:p>
        </w:tc>
        <w:tc>
          <w:tcPr>
            <w:tcW w:w="1688" w:type="dxa"/>
            <w:vAlign w:val="top"/>
            <w:gridSpan w:val="2"/>
          </w:tcPr>
          <w:p>
            <w:pPr>
              <w:pStyle w:val="TableText"/>
              <w:ind w:left="563"/>
              <w:spacing w:before="169" w:line="219" w:lineRule="auto"/>
              <w:rPr/>
            </w:pPr>
            <w:r>
              <w:rPr>
                <w:b/>
                <w:bCs/>
                <w:spacing w:val="-8"/>
              </w:rPr>
              <w:t>观</w:t>
            </w:r>
            <w:r>
              <w:rPr>
                <w:spacing w:val="10"/>
              </w:rPr>
              <w:t xml:space="preserve"> </w:t>
            </w:r>
            <w:r>
              <w:rPr>
                <w:b/>
                <w:bCs/>
                <w:spacing w:val="-8"/>
              </w:rPr>
              <w:t>众</w:t>
            </w:r>
          </w:p>
        </w:tc>
      </w:tr>
      <w:tr>
        <w:trPr>
          <w:trHeight w:val="557" w:hRule="atLeast"/>
        </w:trPr>
        <w:tc>
          <w:tcPr>
            <w:tcW w:w="1545" w:type="dxa"/>
            <w:vAlign w:val="top"/>
            <w:gridSpan w:val="2"/>
          </w:tcPr>
          <w:p>
            <w:pPr>
              <w:pStyle w:val="TableText"/>
              <w:ind w:left="305"/>
              <w:spacing w:before="161" w:line="220" w:lineRule="auto"/>
              <w:rPr/>
            </w:pPr>
            <w:r>
              <w:rPr>
                <w:spacing w:val="-3"/>
              </w:rPr>
              <w:t>撤展期间</w:t>
            </w:r>
          </w:p>
        </w:tc>
        <w:tc>
          <w:tcPr>
            <w:tcW w:w="1649" w:type="dxa"/>
            <w:vAlign w:val="top"/>
            <w:gridSpan w:val="3"/>
          </w:tcPr>
          <w:p>
            <w:pPr>
              <w:pStyle w:val="TableText"/>
              <w:ind w:left="234"/>
              <w:spacing w:before="161" w:line="219" w:lineRule="auto"/>
              <w:rPr/>
            </w:pPr>
            <w:r>
              <w:rPr>
                <w:spacing w:val="-9"/>
              </w:rPr>
              <w:t>06</w:t>
            </w:r>
            <w:r>
              <w:rPr>
                <w:spacing w:val="-45"/>
              </w:rPr>
              <w:t xml:space="preserve"> </w:t>
            </w:r>
            <w:r>
              <w:rPr>
                <w:spacing w:val="-9"/>
              </w:rPr>
              <w:t>月</w:t>
            </w:r>
            <w:r>
              <w:rPr>
                <w:spacing w:val="-33"/>
              </w:rPr>
              <w:t xml:space="preserve"> </w:t>
            </w:r>
            <w:r>
              <w:rPr>
                <w:spacing w:val="-9"/>
              </w:rPr>
              <w:t>14 日</w:t>
            </w:r>
          </w:p>
        </w:tc>
        <w:tc>
          <w:tcPr>
            <w:tcW w:w="1721" w:type="dxa"/>
            <w:vAlign w:val="top"/>
          </w:tcPr>
          <w:p>
            <w:pPr>
              <w:pStyle w:val="TableText"/>
              <w:ind w:left="180"/>
              <w:spacing w:before="160" w:line="239" w:lineRule="auto"/>
              <w:rPr/>
            </w:pPr>
            <w:r>
              <w:rPr>
                <w:spacing w:val="-3"/>
              </w:rPr>
              <w:t>17:30-24:00</w:t>
            </w:r>
          </w:p>
        </w:tc>
        <w:tc>
          <w:tcPr>
            <w:tcW w:w="1605" w:type="dxa"/>
            <w:vAlign w:val="top"/>
            <w:gridSpan w:val="3"/>
          </w:tcPr>
          <w:p>
            <w:pPr>
              <w:pStyle w:val="TableText"/>
              <w:ind w:left="163"/>
              <w:spacing w:before="160" w:line="239" w:lineRule="auto"/>
              <w:rPr/>
            </w:pPr>
            <w:r>
              <w:rPr>
                <w:spacing w:val="-3"/>
              </w:rPr>
              <w:t>17:30-19:30</w:t>
            </w:r>
          </w:p>
        </w:tc>
        <w:tc>
          <w:tcPr>
            <w:tcW w:w="1558" w:type="dxa"/>
            <w:vAlign w:val="top"/>
            <w:gridSpan w:val="2"/>
          </w:tcPr>
          <w:p>
            <w:pPr>
              <w:pStyle w:val="TableText"/>
              <w:ind w:left="168"/>
              <w:spacing w:before="160" w:line="239" w:lineRule="auto"/>
              <w:rPr/>
            </w:pPr>
            <w:r>
              <w:rPr>
                <w:spacing w:val="-3"/>
              </w:rPr>
              <w:t>19:30-24:00</w:t>
            </w:r>
          </w:p>
        </w:tc>
        <w:tc>
          <w:tcPr>
            <w:tcW w:w="1688" w:type="dxa"/>
            <w:vAlign w:val="top"/>
            <w:gridSpan w:val="2"/>
          </w:tcPr>
          <w:p>
            <w:pPr>
              <w:pStyle w:val="TableText"/>
              <w:ind w:left="383"/>
              <w:spacing w:before="161" w:line="219" w:lineRule="auto"/>
              <w:rPr/>
            </w:pPr>
            <w:r>
              <w:rPr>
                <w:spacing w:val="-3"/>
              </w:rPr>
              <w:t>禁止入场</w:t>
            </w:r>
          </w:p>
        </w:tc>
      </w:tr>
      <w:tr>
        <w:trPr>
          <w:trHeight w:val="383" w:hRule="atLeast"/>
        </w:trPr>
        <w:tc>
          <w:tcPr>
            <w:tcW w:w="9766" w:type="dxa"/>
            <w:vAlign w:val="top"/>
            <w:gridSpan w:val="13"/>
          </w:tcPr>
          <w:p>
            <w:pPr>
              <w:pStyle w:val="TableText"/>
              <w:ind w:left="4121"/>
              <w:spacing w:before="65" w:line="203" w:lineRule="auto"/>
              <w:rPr>
                <w:sz w:val="28"/>
                <w:szCs w:val="28"/>
              </w:rPr>
            </w:pPr>
            <w:r>
              <w:rPr>
                <w:sz w:val="28"/>
                <w:szCs w:val="28"/>
                <w:b/>
                <w:bCs/>
                <w:spacing w:val="-14"/>
              </w:rPr>
              <w:t>展</w:t>
            </w:r>
            <w:r>
              <w:rPr>
                <w:sz w:val="28"/>
                <w:szCs w:val="28"/>
                <w:spacing w:val="17"/>
              </w:rPr>
              <w:t xml:space="preserve"> </w:t>
            </w:r>
            <w:r>
              <w:rPr>
                <w:sz w:val="28"/>
                <w:szCs w:val="28"/>
                <w:b/>
                <w:bCs/>
                <w:spacing w:val="-14"/>
              </w:rPr>
              <w:t>览</w:t>
            </w:r>
            <w:r>
              <w:rPr>
                <w:sz w:val="28"/>
                <w:szCs w:val="28"/>
                <w:spacing w:val="18"/>
              </w:rPr>
              <w:t xml:space="preserve"> </w:t>
            </w:r>
            <w:r>
              <w:rPr>
                <w:sz w:val="28"/>
                <w:szCs w:val="28"/>
                <w:b/>
                <w:bCs/>
                <w:spacing w:val="-14"/>
              </w:rPr>
              <w:t>安</w:t>
            </w:r>
            <w:r>
              <w:rPr>
                <w:sz w:val="28"/>
                <w:szCs w:val="28"/>
                <w:spacing w:val="10"/>
              </w:rPr>
              <w:t xml:space="preserve"> </w:t>
            </w:r>
            <w:r>
              <w:rPr>
                <w:sz w:val="28"/>
                <w:szCs w:val="28"/>
                <w:b/>
                <w:bCs/>
                <w:spacing w:val="-14"/>
              </w:rPr>
              <w:t>排</w:t>
            </w:r>
          </w:p>
        </w:tc>
      </w:tr>
      <w:tr>
        <w:trPr>
          <w:trHeight w:val="406" w:hRule="atLeast"/>
        </w:trPr>
        <w:tc>
          <w:tcPr>
            <w:tcW w:w="1672" w:type="dxa"/>
            <w:vAlign w:val="top"/>
            <w:gridSpan w:val="3"/>
          </w:tcPr>
          <w:p>
            <w:pPr>
              <w:pStyle w:val="TableText"/>
              <w:ind w:left="409"/>
              <w:spacing w:before="84" w:line="220" w:lineRule="auto"/>
              <w:rPr/>
            </w:pPr>
            <w:r>
              <w:rPr>
                <w:b/>
                <w:bCs/>
                <w:spacing w:val="-15"/>
              </w:rPr>
              <w:t>日程安排</w:t>
            </w:r>
          </w:p>
        </w:tc>
        <w:tc>
          <w:tcPr>
            <w:tcW w:w="1522" w:type="dxa"/>
            <w:vAlign w:val="top"/>
            <w:gridSpan w:val="2"/>
          </w:tcPr>
          <w:p>
            <w:pPr>
              <w:pStyle w:val="TableText"/>
              <w:ind w:left="523"/>
              <w:spacing w:before="84" w:line="220" w:lineRule="auto"/>
              <w:rPr/>
            </w:pPr>
            <w:r>
              <w:rPr>
                <w:b/>
                <w:bCs/>
                <w:spacing w:val="-28"/>
              </w:rPr>
              <w:t>日</w:t>
            </w:r>
            <w:r>
              <w:rPr>
                <w:spacing w:val="14"/>
              </w:rPr>
              <w:t xml:space="preserve"> </w:t>
            </w:r>
            <w:r>
              <w:rPr>
                <w:b/>
                <w:bCs/>
                <w:spacing w:val="-28"/>
              </w:rPr>
              <w:t>期</w:t>
            </w:r>
          </w:p>
        </w:tc>
        <w:tc>
          <w:tcPr>
            <w:tcW w:w="2691" w:type="dxa"/>
            <w:vAlign w:val="top"/>
            <w:gridSpan w:val="3"/>
          </w:tcPr>
          <w:p>
            <w:pPr>
              <w:pStyle w:val="TableText"/>
              <w:ind w:left="1028"/>
              <w:spacing w:before="84" w:line="220" w:lineRule="auto"/>
              <w:rPr/>
            </w:pPr>
            <w:r>
              <w:rPr>
                <w:b/>
                <w:bCs/>
                <w:spacing w:val="-6"/>
              </w:rPr>
              <w:t>参展商</w:t>
            </w:r>
          </w:p>
        </w:tc>
        <w:tc>
          <w:tcPr>
            <w:tcW w:w="2266" w:type="dxa"/>
            <w:vAlign w:val="top"/>
            <w:gridSpan w:val="4"/>
          </w:tcPr>
          <w:p>
            <w:pPr>
              <w:pStyle w:val="TableText"/>
              <w:ind w:left="876"/>
              <w:spacing w:before="85" w:line="219" w:lineRule="auto"/>
              <w:rPr/>
            </w:pPr>
            <w:r>
              <w:rPr>
                <w:b/>
                <w:bCs/>
                <w:spacing w:val="-8"/>
              </w:rPr>
              <w:t>观</w:t>
            </w:r>
            <w:r>
              <w:rPr>
                <w:spacing w:val="10"/>
              </w:rPr>
              <w:t xml:space="preserve"> </w:t>
            </w:r>
            <w:r>
              <w:rPr>
                <w:b/>
                <w:bCs/>
                <w:spacing w:val="-8"/>
              </w:rPr>
              <w:t>众</w:t>
            </w:r>
          </w:p>
        </w:tc>
        <w:tc>
          <w:tcPr>
            <w:tcW w:w="1615" w:type="dxa"/>
            <w:vAlign w:val="top"/>
          </w:tcPr>
          <w:p>
            <w:pPr>
              <w:pStyle w:val="TableText"/>
              <w:ind w:left="345"/>
              <w:spacing w:before="84" w:line="220" w:lineRule="auto"/>
              <w:rPr/>
            </w:pPr>
            <w:r>
              <w:rPr>
                <w:b/>
                <w:bCs/>
                <w:spacing w:val="-5"/>
              </w:rPr>
              <w:t>展台维护</w:t>
            </w:r>
          </w:p>
        </w:tc>
      </w:tr>
      <w:tr>
        <w:trPr>
          <w:trHeight w:val="371" w:hRule="atLeast"/>
        </w:trPr>
        <w:tc>
          <w:tcPr>
            <w:tcW w:w="1672" w:type="dxa"/>
            <w:vAlign w:val="top"/>
            <w:gridSpan w:val="3"/>
            <w:vMerge w:val="restart"/>
            <w:tcBorders>
              <w:bottom w:val="nil"/>
            </w:tcBorders>
          </w:tcPr>
          <w:p>
            <w:pPr>
              <w:pStyle w:val="TableText"/>
              <w:ind w:left="375"/>
              <w:spacing w:before="266" w:line="220" w:lineRule="auto"/>
              <w:rPr/>
            </w:pPr>
            <w:r>
              <w:rPr>
                <w:spacing w:val="-3"/>
              </w:rPr>
              <w:t>展览时间</w:t>
            </w:r>
          </w:p>
        </w:tc>
        <w:tc>
          <w:tcPr>
            <w:tcW w:w="1522" w:type="dxa"/>
            <w:vAlign w:val="top"/>
            <w:gridSpan w:val="2"/>
          </w:tcPr>
          <w:p>
            <w:pPr>
              <w:pStyle w:val="TableText"/>
              <w:ind w:left="306"/>
              <w:spacing w:before="70" w:line="219" w:lineRule="auto"/>
              <w:rPr/>
            </w:pPr>
            <w:r>
              <w:rPr>
                <w:spacing w:val="-2"/>
              </w:rPr>
              <w:t>06月13日</w:t>
            </w:r>
          </w:p>
        </w:tc>
        <w:tc>
          <w:tcPr>
            <w:tcW w:w="2691" w:type="dxa"/>
            <w:vAlign w:val="top"/>
            <w:gridSpan w:val="3"/>
          </w:tcPr>
          <w:p>
            <w:pPr>
              <w:pStyle w:val="TableText"/>
              <w:ind w:left="730"/>
              <w:spacing w:before="69" w:line="224" w:lineRule="auto"/>
              <w:rPr/>
            </w:pPr>
            <w:r>
              <w:rPr>
                <w:spacing w:val="-2"/>
              </w:rPr>
              <w:t>08:00-17:30</w:t>
            </w:r>
          </w:p>
        </w:tc>
        <w:tc>
          <w:tcPr>
            <w:tcW w:w="2266" w:type="dxa"/>
            <w:vAlign w:val="top"/>
            <w:gridSpan w:val="4"/>
          </w:tcPr>
          <w:p>
            <w:pPr>
              <w:pStyle w:val="TableText"/>
              <w:ind w:left="518"/>
              <w:spacing w:before="69" w:line="224" w:lineRule="auto"/>
              <w:rPr/>
            </w:pPr>
            <w:r>
              <w:rPr>
                <w:spacing w:val="-2"/>
              </w:rPr>
              <w:t>08:30-17:00</w:t>
            </w:r>
          </w:p>
        </w:tc>
        <w:tc>
          <w:tcPr>
            <w:tcW w:w="1615" w:type="dxa"/>
            <w:vAlign w:val="top"/>
          </w:tcPr>
          <w:p>
            <w:pPr>
              <w:pStyle w:val="TableText"/>
              <w:ind w:left="350"/>
              <w:spacing w:before="70" w:line="219" w:lineRule="auto"/>
              <w:rPr/>
            </w:pPr>
            <w:r>
              <w:rPr>
                <w:spacing w:val="-4"/>
              </w:rPr>
              <w:t>凭值班证</w:t>
            </w:r>
          </w:p>
        </w:tc>
      </w:tr>
      <w:tr>
        <w:trPr>
          <w:trHeight w:val="398" w:hRule="atLeast"/>
        </w:trPr>
        <w:tc>
          <w:tcPr>
            <w:tcW w:w="1672" w:type="dxa"/>
            <w:vAlign w:val="top"/>
            <w:gridSpan w:val="3"/>
            <w:vMerge w:val="continue"/>
            <w:tcBorders>
              <w:top w:val="nil"/>
            </w:tcBorders>
          </w:tcPr>
          <w:p>
            <w:pPr>
              <w:rPr>
                <w:rFonts w:ascii="Arial"/>
                <w:sz w:val="21"/>
              </w:rPr>
            </w:pPr>
            <w:r/>
          </w:p>
        </w:tc>
        <w:tc>
          <w:tcPr>
            <w:tcW w:w="1522" w:type="dxa"/>
            <w:vAlign w:val="top"/>
            <w:gridSpan w:val="2"/>
          </w:tcPr>
          <w:p>
            <w:pPr>
              <w:pStyle w:val="TableText"/>
              <w:ind w:left="306"/>
              <w:spacing w:before="80" w:line="219" w:lineRule="auto"/>
              <w:rPr/>
            </w:pPr>
            <w:r>
              <w:rPr>
                <w:spacing w:val="-2"/>
              </w:rPr>
              <w:t>06月14日</w:t>
            </w:r>
          </w:p>
        </w:tc>
        <w:tc>
          <w:tcPr>
            <w:tcW w:w="2691" w:type="dxa"/>
            <w:vAlign w:val="top"/>
            <w:gridSpan w:val="3"/>
          </w:tcPr>
          <w:p>
            <w:pPr>
              <w:pStyle w:val="TableText"/>
              <w:ind w:left="730"/>
              <w:spacing w:before="79" w:line="237" w:lineRule="auto"/>
              <w:rPr/>
            </w:pPr>
            <w:r>
              <w:rPr>
                <w:spacing w:val="-2"/>
              </w:rPr>
              <w:t>08:00-17:30</w:t>
            </w:r>
          </w:p>
        </w:tc>
        <w:tc>
          <w:tcPr>
            <w:tcW w:w="2266" w:type="dxa"/>
            <w:vAlign w:val="top"/>
            <w:gridSpan w:val="4"/>
          </w:tcPr>
          <w:p>
            <w:pPr>
              <w:pStyle w:val="TableText"/>
              <w:ind w:left="518"/>
              <w:spacing w:before="79" w:line="237" w:lineRule="auto"/>
              <w:rPr/>
            </w:pPr>
            <w:r>
              <w:rPr>
                <w:spacing w:val="-2"/>
              </w:rPr>
              <w:t>08:30-17:00</w:t>
            </w:r>
          </w:p>
        </w:tc>
        <w:tc>
          <w:tcPr>
            <w:tcW w:w="1615" w:type="dxa"/>
            <w:vAlign w:val="top"/>
          </w:tcPr>
          <w:p>
            <w:pPr>
              <w:pStyle w:val="TableText"/>
              <w:ind w:left="350"/>
              <w:spacing w:before="80" w:line="219" w:lineRule="auto"/>
              <w:rPr/>
            </w:pPr>
            <w:r>
              <w:rPr>
                <w:spacing w:val="-4"/>
              </w:rPr>
              <w:t>凭值班证</w:t>
            </w:r>
          </w:p>
        </w:tc>
      </w:tr>
    </w:tbl>
    <w:p>
      <w:pPr>
        <w:pStyle w:val="BodyText"/>
        <w:rPr/>
      </w:pPr>
      <w:r/>
    </w:p>
    <w:p>
      <w:pPr>
        <w:sectPr>
          <w:headerReference w:type="default" r:id="rId2"/>
          <w:footerReference w:type="default" r:id="rId10"/>
          <w:pgSz w:w="11907" w:h="16840"/>
          <w:pgMar w:top="791" w:right="0" w:bottom="921" w:left="0" w:header="359" w:footer="734" w:gutter="0"/>
        </w:sectPr>
        <w:rPr/>
      </w:pPr>
    </w:p>
    <w:p>
      <w:pPr>
        <w:pStyle w:val="BodyText"/>
        <w:spacing w:line="347" w:lineRule="auto"/>
        <w:rPr/>
      </w:pPr>
      <w:r/>
    </w:p>
    <w:p>
      <w:pPr>
        <w:pStyle w:val="BodyText"/>
        <w:spacing w:line="347" w:lineRule="auto"/>
        <w:rPr/>
      </w:pPr>
      <w:r/>
    </w:p>
    <w:p>
      <w:pPr>
        <w:ind w:left="1422"/>
        <w:spacing w:before="120" w:line="226" w:lineRule="auto"/>
        <w:outlineLvl w:val="0"/>
        <w:rPr>
          <w:rFonts w:ascii="Microsoft YaHei" w:hAnsi="Microsoft YaHei" w:eastAsia="Microsoft YaHei" w:cs="Microsoft YaHei"/>
          <w:sz w:val="28"/>
          <w:szCs w:val="28"/>
        </w:rPr>
      </w:pPr>
      <w:bookmarkStart w:name="bookmark26" w:id="8"/>
      <w:bookmarkEnd w:id="8"/>
      <w:bookmarkStart w:name="bookmark7" w:id="9"/>
      <w:bookmarkEnd w:id="9"/>
      <w:r>
        <w:rPr>
          <w:rFonts w:ascii="Microsoft YaHei" w:hAnsi="Microsoft YaHei" w:eastAsia="Microsoft YaHei" w:cs="Microsoft YaHei"/>
          <w:sz w:val="28"/>
          <w:szCs w:val="28"/>
          <w:spacing w:val="-3"/>
        </w:rPr>
        <w:t>5.展馆技术指标</w:t>
      </w:r>
    </w:p>
    <w:p>
      <w:pPr>
        <w:spacing w:line="42" w:lineRule="exact"/>
        <w:rPr/>
      </w:pPr>
      <w:r/>
    </w:p>
    <w:tbl>
      <w:tblPr>
        <w:tblStyle w:val="TableNormal"/>
        <w:tblW w:w="9037" w:type="dxa"/>
        <w:tblInd w:w="14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65"/>
        <w:gridCol w:w="5972"/>
      </w:tblGrid>
      <w:tr>
        <w:trPr>
          <w:trHeight w:val="610" w:hRule="atLeast"/>
        </w:trPr>
        <w:tc>
          <w:tcPr>
            <w:tcW w:w="3065" w:type="dxa"/>
            <w:vAlign w:val="top"/>
          </w:tcPr>
          <w:p>
            <w:pPr>
              <w:pStyle w:val="TableText"/>
              <w:ind w:left="1242"/>
              <w:spacing w:before="184" w:line="221" w:lineRule="auto"/>
              <w:rPr/>
            </w:pPr>
            <w:r>
              <w:rPr>
                <w:b/>
                <w:bCs/>
                <w:spacing w:val="-10"/>
              </w:rPr>
              <w:t>设</w:t>
            </w:r>
            <w:r>
              <w:rPr>
                <w:spacing w:val="9"/>
              </w:rPr>
              <w:t xml:space="preserve"> </w:t>
            </w:r>
            <w:r>
              <w:rPr>
                <w:b/>
                <w:bCs/>
                <w:spacing w:val="-10"/>
              </w:rPr>
              <w:t>施</w:t>
            </w:r>
          </w:p>
        </w:tc>
        <w:tc>
          <w:tcPr>
            <w:tcW w:w="5972" w:type="dxa"/>
            <w:vAlign w:val="top"/>
          </w:tcPr>
          <w:p>
            <w:pPr>
              <w:pStyle w:val="TableText"/>
              <w:ind w:left="2025"/>
              <w:spacing w:before="184" w:line="219" w:lineRule="auto"/>
              <w:rPr/>
            </w:pPr>
            <w:r>
              <w:rPr>
                <w:b/>
                <w:bCs/>
                <w:spacing w:val="-2"/>
              </w:rPr>
              <w:t>苏州国际博览中心</w:t>
            </w:r>
          </w:p>
        </w:tc>
      </w:tr>
      <w:tr>
        <w:trPr>
          <w:trHeight w:val="979" w:hRule="atLeast"/>
        </w:trPr>
        <w:tc>
          <w:tcPr>
            <w:tcW w:w="3065" w:type="dxa"/>
            <w:vAlign w:val="top"/>
          </w:tcPr>
          <w:p>
            <w:pPr>
              <w:spacing w:line="289" w:lineRule="auto"/>
              <w:rPr>
                <w:rFonts w:ascii="Arial"/>
                <w:sz w:val="21"/>
              </w:rPr>
            </w:pPr>
            <w:r/>
          </w:p>
          <w:p>
            <w:pPr>
              <w:pStyle w:val="TableText"/>
              <w:ind w:left="9"/>
              <w:spacing w:before="78" w:line="219" w:lineRule="auto"/>
              <w:rPr/>
            </w:pPr>
            <w:r>
              <w:rPr>
                <w:spacing w:val="-7"/>
              </w:rPr>
              <w:t>观众出入口</w:t>
            </w:r>
          </w:p>
        </w:tc>
        <w:tc>
          <w:tcPr>
            <w:tcW w:w="5972" w:type="dxa"/>
            <w:vAlign w:val="top"/>
          </w:tcPr>
          <w:p>
            <w:pPr>
              <w:pStyle w:val="TableText"/>
              <w:ind w:left="251" w:right="2247"/>
              <w:spacing w:before="210" w:line="246" w:lineRule="auto"/>
              <w:rPr/>
            </w:pPr>
            <w:r>
              <w:rPr>
                <w:spacing w:val="-5"/>
              </w:rPr>
              <w:t>展厅南面共</w:t>
            </w:r>
            <w:r>
              <w:rPr>
                <w:spacing w:val="-57"/>
              </w:rPr>
              <w:t xml:space="preserve"> </w:t>
            </w:r>
            <w:r>
              <w:rPr>
                <w:spacing w:val="-5"/>
              </w:rPr>
              <w:t>2</w:t>
            </w:r>
            <w:r>
              <w:rPr>
                <w:spacing w:val="-63"/>
              </w:rPr>
              <w:t xml:space="preserve"> </w:t>
            </w:r>
            <w:r>
              <w:rPr>
                <w:spacing w:val="-5"/>
              </w:rPr>
              <w:t>个出入口、 18</w:t>
            </w:r>
            <w:r>
              <w:rPr>
                <w:spacing w:val="-53"/>
              </w:rPr>
              <w:t xml:space="preserve"> </w:t>
            </w:r>
            <w:r>
              <w:rPr>
                <w:spacing w:val="-5"/>
              </w:rPr>
              <w:t>米宽</w:t>
            </w:r>
            <w:r>
              <w:rPr/>
              <w:t xml:space="preserve"> </w:t>
            </w:r>
            <w:r>
              <w:rPr>
                <w:spacing w:val="-10"/>
              </w:rPr>
              <w:t>（12</w:t>
            </w:r>
            <w:r>
              <w:rPr>
                <w:spacing w:val="-62"/>
              </w:rPr>
              <w:t xml:space="preserve"> </w:t>
            </w:r>
            <w:r>
              <w:rPr>
                <w:spacing w:val="-10"/>
              </w:rPr>
              <w:t>扇玻璃门）</w:t>
            </w:r>
          </w:p>
        </w:tc>
      </w:tr>
      <w:tr>
        <w:trPr>
          <w:trHeight w:val="979" w:hRule="atLeast"/>
        </w:trPr>
        <w:tc>
          <w:tcPr>
            <w:tcW w:w="3065" w:type="dxa"/>
            <w:vAlign w:val="top"/>
          </w:tcPr>
          <w:p>
            <w:pPr>
              <w:spacing w:line="288" w:lineRule="auto"/>
              <w:rPr>
                <w:rFonts w:ascii="Arial"/>
                <w:sz w:val="21"/>
              </w:rPr>
            </w:pPr>
            <w:r/>
          </w:p>
          <w:p>
            <w:pPr>
              <w:pStyle w:val="TableText"/>
              <w:ind w:left="11"/>
              <w:spacing w:before="78" w:line="221" w:lineRule="auto"/>
              <w:rPr/>
            </w:pPr>
            <w:r>
              <w:rPr>
                <w:spacing w:val="-15"/>
              </w:rPr>
              <w:t>展 品</w:t>
            </w:r>
            <w:r>
              <w:rPr>
                <w:spacing w:val="-29"/>
              </w:rPr>
              <w:t xml:space="preserve"> </w:t>
            </w:r>
            <w:r>
              <w:rPr>
                <w:spacing w:val="-15"/>
              </w:rPr>
              <w:t>进</w:t>
            </w:r>
            <w:r>
              <w:rPr>
                <w:spacing w:val="-30"/>
              </w:rPr>
              <w:t xml:space="preserve"> </w:t>
            </w:r>
            <w:r>
              <w:rPr>
                <w:spacing w:val="-15"/>
              </w:rPr>
              <w:t>馆</w:t>
            </w:r>
            <w:r>
              <w:rPr>
                <w:spacing w:val="14"/>
              </w:rPr>
              <w:t xml:space="preserve"> </w:t>
            </w:r>
            <w:r>
              <w:rPr>
                <w:spacing w:val="-15"/>
              </w:rPr>
              <w:t>(</w:t>
            </w:r>
            <w:r>
              <w:rPr>
                <w:spacing w:val="-71"/>
              </w:rPr>
              <w:t xml:space="preserve"> </w:t>
            </w:r>
            <w:r>
              <w:rPr>
                <w:spacing w:val="-15"/>
              </w:rPr>
              <w:t>入</w:t>
            </w:r>
            <w:r>
              <w:rPr>
                <w:spacing w:val="-27"/>
              </w:rPr>
              <w:t xml:space="preserve"> </w:t>
            </w:r>
            <w:r>
              <w:rPr>
                <w:spacing w:val="-15"/>
              </w:rPr>
              <w:t>展</w:t>
            </w:r>
            <w:r>
              <w:rPr>
                <w:spacing w:val="-29"/>
              </w:rPr>
              <w:t xml:space="preserve"> </w:t>
            </w:r>
            <w:r>
              <w:rPr>
                <w:spacing w:val="-15"/>
              </w:rPr>
              <w:t>位</w:t>
            </w:r>
            <w:r>
              <w:rPr>
                <w:spacing w:val="-26"/>
              </w:rPr>
              <w:t xml:space="preserve"> </w:t>
            </w:r>
            <w:r>
              <w:rPr>
                <w:spacing w:val="-15"/>
              </w:rPr>
              <w:t>)</w:t>
            </w:r>
          </w:p>
        </w:tc>
        <w:tc>
          <w:tcPr>
            <w:tcW w:w="5972" w:type="dxa"/>
            <w:vAlign w:val="top"/>
          </w:tcPr>
          <w:p>
            <w:pPr>
              <w:pStyle w:val="TableText"/>
              <w:ind w:left="251"/>
              <w:spacing w:before="213" w:line="219" w:lineRule="auto"/>
              <w:rPr/>
            </w:pPr>
            <w:r>
              <w:rPr>
                <w:spacing w:val="-2"/>
              </w:rPr>
              <w:t>展馆北面共2个出入口</w:t>
            </w:r>
          </w:p>
          <w:p>
            <w:pPr>
              <w:pStyle w:val="TableText"/>
              <w:ind w:left="260"/>
              <w:spacing w:before="29" w:line="219" w:lineRule="auto"/>
              <w:rPr/>
            </w:pPr>
            <w:r>
              <w:rPr>
                <w:spacing w:val="-3"/>
              </w:rPr>
              <w:t>（宽：6 M、限高 4</w:t>
            </w:r>
            <w:r>
              <w:rPr>
                <w:spacing w:val="17"/>
              </w:rPr>
              <w:t xml:space="preserve"> </w:t>
            </w:r>
            <w:r>
              <w:rPr>
                <w:spacing w:val="-3"/>
              </w:rPr>
              <w:t>米）</w:t>
            </w:r>
          </w:p>
        </w:tc>
      </w:tr>
      <w:tr>
        <w:trPr>
          <w:trHeight w:val="979" w:hRule="atLeast"/>
        </w:trPr>
        <w:tc>
          <w:tcPr>
            <w:tcW w:w="3065" w:type="dxa"/>
            <w:vAlign w:val="top"/>
          </w:tcPr>
          <w:p>
            <w:pPr>
              <w:spacing w:line="291" w:lineRule="auto"/>
              <w:rPr>
                <w:rFonts w:ascii="Arial"/>
                <w:sz w:val="21"/>
              </w:rPr>
            </w:pPr>
            <w:r/>
          </w:p>
          <w:p>
            <w:pPr>
              <w:pStyle w:val="TableText"/>
              <w:ind w:left="9"/>
              <w:spacing w:before="78" w:line="221" w:lineRule="auto"/>
              <w:rPr/>
            </w:pPr>
            <w:r>
              <w:rPr>
                <w:spacing w:val="-8"/>
              </w:rPr>
              <w:t>物流通道</w:t>
            </w:r>
          </w:p>
        </w:tc>
        <w:tc>
          <w:tcPr>
            <w:tcW w:w="5972" w:type="dxa"/>
            <w:vAlign w:val="top"/>
          </w:tcPr>
          <w:p>
            <w:pPr>
              <w:pStyle w:val="TableText"/>
              <w:ind w:left="251"/>
              <w:spacing w:before="213" w:line="219" w:lineRule="auto"/>
              <w:rPr/>
            </w:pPr>
            <w:r>
              <w:rPr>
                <w:spacing w:val="-2"/>
              </w:rPr>
              <w:t>展馆北面共2个出入口</w:t>
            </w:r>
          </w:p>
          <w:p>
            <w:pPr>
              <w:pStyle w:val="TableText"/>
              <w:ind w:left="260"/>
              <w:spacing w:before="32" w:line="219" w:lineRule="auto"/>
              <w:rPr/>
            </w:pPr>
            <w:r>
              <w:rPr>
                <w:spacing w:val="-3"/>
              </w:rPr>
              <w:t>（宽：6 M、限高 4</w:t>
            </w:r>
            <w:r>
              <w:rPr>
                <w:spacing w:val="17"/>
              </w:rPr>
              <w:t xml:space="preserve"> </w:t>
            </w:r>
            <w:r>
              <w:rPr>
                <w:spacing w:val="-3"/>
              </w:rPr>
              <w:t>米）</w:t>
            </w:r>
          </w:p>
        </w:tc>
      </w:tr>
      <w:tr>
        <w:trPr>
          <w:trHeight w:val="980" w:hRule="atLeast"/>
        </w:trPr>
        <w:tc>
          <w:tcPr>
            <w:tcW w:w="3065" w:type="dxa"/>
            <w:vAlign w:val="top"/>
          </w:tcPr>
          <w:p>
            <w:pPr>
              <w:spacing w:line="290" w:lineRule="auto"/>
              <w:rPr>
                <w:rFonts w:ascii="Arial"/>
                <w:sz w:val="21"/>
              </w:rPr>
            </w:pPr>
            <w:r/>
          </w:p>
          <w:p>
            <w:pPr>
              <w:pStyle w:val="TableText"/>
              <w:ind w:left="9"/>
              <w:spacing w:before="78" w:line="219" w:lineRule="auto"/>
              <w:rPr/>
            </w:pPr>
            <w:r>
              <w:rPr>
                <w:spacing w:val="-6"/>
              </w:rPr>
              <w:t>供电量和方式</w:t>
            </w:r>
          </w:p>
        </w:tc>
        <w:tc>
          <w:tcPr>
            <w:tcW w:w="5972" w:type="dxa"/>
            <w:vAlign w:val="top"/>
          </w:tcPr>
          <w:p>
            <w:pPr>
              <w:spacing w:line="291" w:lineRule="auto"/>
              <w:rPr>
                <w:rFonts w:ascii="Arial"/>
                <w:sz w:val="21"/>
              </w:rPr>
            </w:pPr>
            <w:r/>
          </w:p>
          <w:p>
            <w:pPr>
              <w:pStyle w:val="TableText"/>
              <w:ind w:left="14"/>
              <w:spacing w:before="78" w:line="219" w:lineRule="auto"/>
              <w:rPr/>
            </w:pPr>
            <w:r>
              <w:rPr>
                <w:spacing w:val="-1"/>
              </w:rPr>
              <w:t>380V/220V（动力/ 照明）50 赫兹；总量：2500KW</w:t>
            </w:r>
          </w:p>
        </w:tc>
      </w:tr>
      <w:tr>
        <w:trPr>
          <w:trHeight w:val="493" w:hRule="atLeast"/>
        </w:trPr>
        <w:tc>
          <w:tcPr>
            <w:tcW w:w="3065" w:type="dxa"/>
            <w:vAlign w:val="top"/>
          </w:tcPr>
          <w:p>
            <w:pPr>
              <w:pStyle w:val="TableText"/>
              <w:ind w:left="11"/>
              <w:spacing w:before="128" w:line="219" w:lineRule="auto"/>
              <w:rPr/>
            </w:pPr>
            <w:r>
              <w:rPr>
                <w:spacing w:val="-8"/>
              </w:rPr>
              <w:t>展厅亮度</w:t>
            </w:r>
          </w:p>
        </w:tc>
        <w:tc>
          <w:tcPr>
            <w:tcW w:w="5972" w:type="dxa"/>
            <w:vAlign w:val="top"/>
          </w:tcPr>
          <w:p>
            <w:pPr>
              <w:pStyle w:val="TableText"/>
              <w:ind w:left="252"/>
              <w:spacing w:before="127"/>
              <w:rPr/>
            </w:pPr>
            <w:r>
              <w:rPr>
                <w:spacing w:val="-2"/>
              </w:rPr>
              <w:t>250LX-750LX</w:t>
            </w:r>
          </w:p>
        </w:tc>
      </w:tr>
      <w:tr>
        <w:trPr>
          <w:trHeight w:val="493" w:hRule="atLeast"/>
        </w:trPr>
        <w:tc>
          <w:tcPr>
            <w:tcW w:w="3065" w:type="dxa"/>
            <w:vAlign w:val="top"/>
          </w:tcPr>
          <w:p>
            <w:pPr>
              <w:pStyle w:val="TableText"/>
              <w:ind w:left="11"/>
              <w:spacing w:before="129" w:line="219" w:lineRule="auto"/>
              <w:rPr/>
            </w:pPr>
            <w:r>
              <w:rPr>
                <w:spacing w:val="-8"/>
              </w:rPr>
              <w:t>展厅高度</w:t>
            </w:r>
          </w:p>
        </w:tc>
        <w:tc>
          <w:tcPr>
            <w:tcW w:w="5972" w:type="dxa"/>
            <w:vAlign w:val="top"/>
          </w:tcPr>
          <w:p>
            <w:pPr>
              <w:pStyle w:val="TableText"/>
              <w:ind w:left="267"/>
              <w:spacing w:before="129" w:line="219" w:lineRule="auto"/>
              <w:rPr/>
            </w:pPr>
            <w:r>
              <w:rPr>
                <w:spacing w:val="-6"/>
              </w:rPr>
              <w:t>10.5</w:t>
            </w:r>
            <w:r>
              <w:rPr>
                <w:spacing w:val="11"/>
              </w:rPr>
              <w:t xml:space="preserve"> </w:t>
            </w:r>
            <w:r>
              <w:rPr>
                <w:spacing w:val="-6"/>
              </w:rPr>
              <w:t>米</w:t>
            </w:r>
          </w:p>
        </w:tc>
      </w:tr>
      <w:tr>
        <w:trPr>
          <w:trHeight w:val="492" w:hRule="atLeast"/>
        </w:trPr>
        <w:tc>
          <w:tcPr>
            <w:tcW w:w="3065" w:type="dxa"/>
            <w:vAlign w:val="top"/>
          </w:tcPr>
          <w:p>
            <w:pPr>
              <w:pStyle w:val="TableText"/>
              <w:ind w:left="9"/>
              <w:spacing w:before="128" w:line="219" w:lineRule="auto"/>
              <w:rPr/>
            </w:pPr>
            <w:r>
              <w:rPr>
                <w:b/>
                <w:bCs/>
                <w:color w:val="FF0000"/>
                <w:spacing w:val="-11"/>
              </w:rPr>
              <w:t>特装展台搭建允许高度</w:t>
            </w:r>
          </w:p>
        </w:tc>
        <w:tc>
          <w:tcPr>
            <w:tcW w:w="5972" w:type="dxa"/>
            <w:vAlign w:val="top"/>
          </w:tcPr>
          <w:p>
            <w:pPr>
              <w:pStyle w:val="TableText"/>
              <w:ind w:left="254"/>
              <w:spacing w:before="127" w:line="219" w:lineRule="auto"/>
              <w:rPr/>
            </w:pPr>
            <w:r>
              <w:rPr>
                <w:b/>
                <w:bCs/>
                <w:color w:val="FF0000"/>
                <w:spacing w:val="-3"/>
              </w:rPr>
              <w:t>5</w:t>
            </w:r>
            <w:r>
              <w:rPr>
                <w:color w:val="FF0000"/>
                <w:spacing w:val="-3"/>
              </w:rPr>
              <w:t xml:space="preserve"> </w:t>
            </w:r>
            <w:r>
              <w:rPr>
                <w:b/>
                <w:bCs/>
                <w:color w:val="FF0000"/>
                <w:spacing w:val="-3"/>
              </w:rPr>
              <w:t>米（绗架展台或简易展台限高4米）</w:t>
            </w:r>
          </w:p>
        </w:tc>
      </w:tr>
      <w:tr>
        <w:trPr>
          <w:trHeight w:val="493" w:hRule="atLeast"/>
        </w:trPr>
        <w:tc>
          <w:tcPr>
            <w:tcW w:w="3065" w:type="dxa"/>
            <w:vAlign w:val="top"/>
          </w:tcPr>
          <w:p>
            <w:pPr>
              <w:pStyle w:val="TableText"/>
              <w:ind w:left="9"/>
              <w:spacing w:before="127" w:line="219" w:lineRule="auto"/>
              <w:rPr/>
            </w:pPr>
            <w:r>
              <w:rPr>
                <w:spacing w:val="-6"/>
              </w:rPr>
              <w:t>地面载重(静态)</w:t>
            </w:r>
          </w:p>
        </w:tc>
        <w:tc>
          <w:tcPr>
            <w:tcW w:w="5972" w:type="dxa"/>
            <w:vAlign w:val="top"/>
          </w:tcPr>
          <w:p>
            <w:pPr>
              <w:pStyle w:val="TableText"/>
              <w:ind w:left="254"/>
              <w:spacing w:before="128" w:line="219" w:lineRule="auto"/>
              <w:rPr/>
            </w:pPr>
            <w:r>
              <w:rPr>
                <w:spacing w:val="-6"/>
              </w:rPr>
              <w:t>5</w:t>
            </w:r>
            <w:r>
              <w:rPr>
                <w:spacing w:val="20"/>
              </w:rPr>
              <w:t xml:space="preserve"> </w:t>
            </w:r>
            <w:r>
              <w:rPr>
                <w:spacing w:val="-6"/>
              </w:rPr>
              <w:t>吨/平方米</w:t>
            </w:r>
          </w:p>
        </w:tc>
      </w:tr>
      <w:tr>
        <w:trPr>
          <w:trHeight w:val="492" w:hRule="atLeast"/>
        </w:trPr>
        <w:tc>
          <w:tcPr>
            <w:tcW w:w="3065" w:type="dxa"/>
            <w:vAlign w:val="top"/>
          </w:tcPr>
          <w:p>
            <w:pPr>
              <w:pStyle w:val="TableText"/>
              <w:ind w:left="10"/>
              <w:spacing w:before="129" w:line="219" w:lineRule="auto"/>
              <w:rPr/>
            </w:pPr>
            <w:r>
              <w:rPr>
                <w:spacing w:val="-7"/>
              </w:rPr>
              <w:t>给/排水</w:t>
            </w:r>
          </w:p>
        </w:tc>
        <w:tc>
          <w:tcPr>
            <w:tcW w:w="5972" w:type="dxa"/>
            <w:vAlign w:val="top"/>
          </w:tcPr>
          <w:p>
            <w:pPr>
              <w:pStyle w:val="TableText"/>
              <w:ind w:left="250"/>
              <w:spacing w:before="128" w:line="220" w:lineRule="auto"/>
              <w:rPr/>
            </w:pPr>
            <w:r>
              <w:rPr/>
              <w:t>有</w:t>
            </w:r>
          </w:p>
        </w:tc>
      </w:tr>
      <w:tr>
        <w:trPr>
          <w:trHeight w:val="573" w:hRule="atLeast"/>
        </w:trPr>
        <w:tc>
          <w:tcPr>
            <w:tcW w:w="3065" w:type="dxa"/>
            <w:vAlign w:val="top"/>
          </w:tcPr>
          <w:p>
            <w:pPr>
              <w:pStyle w:val="TableText"/>
              <w:ind w:left="14"/>
              <w:spacing w:before="169" w:line="220" w:lineRule="auto"/>
              <w:rPr/>
            </w:pPr>
            <w:r>
              <w:rPr>
                <w:spacing w:val="-8"/>
              </w:rPr>
              <w:t>消防</w:t>
            </w:r>
          </w:p>
        </w:tc>
        <w:tc>
          <w:tcPr>
            <w:tcW w:w="5972" w:type="dxa"/>
            <w:vAlign w:val="top"/>
          </w:tcPr>
          <w:p>
            <w:pPr>
              <w:pStyle w:val="TableText"/>
              <w:ind w:left="48"/>
              <w:spacing w:before="169" w:line="218" w:lineRule="auto"/>
              <w:rPr/>
            </w:pPr>
            <w:r>
              <w:rPr>
                <w:spacing w:val="-4"/>
              </w:rPr>
              <w:t>自动喷淋系统，烟感报警系统</w:t>
            </w:r>
          </w:p>
        </w:tc>
      </w:tr>
      <w:tr>
        <w:trPr>
          <w:trHeight w:val="492" w:hRule="atLeast"/>
        </w:trPr>
        <w:tc>
          <w:tcPr>
            <w:tcW w:w="3065" w:type="dxa"/>
            <w:vAlign w:val="top"/>
          </w:tcPr>
          <w:p>
            <w:pPr>
              <w:pStyle w:val="TableText"/>
              <w:ind w:left="17"/>
              <w:spacing w:before="129" w:line="220" w:lineRule="auto"/>
              <w:rPr/>
            </w:pPr>
            <w:r>
              <w:rPr>
                <w:spacing w:val="-10"/>
              </w:rPr>
              <w:t>空调/新风</w:t>
            </w:r>
          </w:p>
        </w:tc>
        <w:tc>
          <w:tcPr>
            <w:tcW w:w="5972" w:type="dxa"/>
            <w:vAlign w:val="top"/>
          </w:tcPr>
          <w:p>
            <w:pPr>
              <w:pStyle w:val="TableText"/>
              <w:ind w:left="250"/>
              <w:spacing w:before="129" w:line="220" w:lineRule="auto"/>
              <w:rPr/>
            </w:pPr>
            <w:r>
              <w:rPr/>
              <w:t>有</w:t>
            </w:r>
          </w:p>
        </w:tc>
      </w:tr>
      <w:tr>
        <w:trPr>
          <w:trHeight w:val="493" w:hRule="atLeast"/>
        </w:trPr>
        <w:tc>
          <w:tcPr>
            <w:tcW w:w="3065" w:type="dxa"/>
            <w:vAlign w:val="top"/>
          </w:tcPr>
          <w:p>
            <w:pPr>
              <w:pStyle w:val="TableText"/>
              <w:ind w:left="9"/>
              <w:spacing w:before="129" w:line="219" w:lineRule="auto"/>
              <w:rPr/>
            </w:pPr>
            <w:r>
              <w:rPr>
                <w:spacing w:val="-7"/>
              </w:rPr>
              <w:t>广播系统</w:t>
            </w:r>
          </w:p>
        </w:tc>
        <w:tc>
          <w:tcPr>
            <w:tcW w:w="5972" w:type="dxa"/>
            <w:vAlign w:val="top"/>
          </w:tcPr>
          <w:p>
            <w:pPr>
              <w:pStyle w:val="TableText"/>
              <w:ind w:left="250"/>
              <w:spacing w:before="128" w:line="220" w:lineRule="auto"/>
              <w:rPr/>
            </w:pPr>
            <w:r>
              <w:rPr/>
              <w:t>有</w:t>
            </w:r>
          </w:p>
        </w:tc>
      </w:tr>
      <w:tr>
        <w:trPr>
          <w:trHeight w:val="492" w:hRule="atLeast"/>
        </w:trPr>
        <w:tc>
          <w:tcPr>
            <w:tcW w:w="3065" w:type="dxa"/>
            <w:vAlign w:val="top"/>
          </w:tcPr>
          <w:p>
            <w:pPr>
              <w:pStyle w:val="TableText"/>
              <w:ind w:left="9"/>
              <w:spacing w:before="130" w:line="219" w:lineRule="auto"/>
              <w:rPr/>
            </w:pPr>
            <w:r>
              <w:rPr>
                <w:spacing w:val="-7"/>
              </w:rPr>
              <w:t>应急照明</w:t>
            </w:r>
          </w:p>
        </w:tc>
        <w:tc>
          <w:tcPr>
            <w:tcW w:w="5972" w:type="dxa"/>
            <w:vAlign w:val="top"/>
          </w:tcPr>
          <w:p>
            <w:pPr>
              <w:pStyle w:val="TableText"/>
              <w:ind w:left="250"/>
              <w:spacing w:before="130" w:line="220" w:lineRule="auto"/>
              <w:rPr/>
            </w:pPr>
            <w:r>
              <w:rPr/>
              <w:t>有</w:t>
            </w:r>
          </w:p>
        </w:tc>
      </w:tr>
      <w:tr>
        <w:trPr>
          <w:trHeight w:val="476" w:hRule="atLeast"/>
        </w:trPr>
        <w:tc>
          <w:tcPr>
            <w:tcW w:w="3065" w:type="dxa"/>
            <w:vAlign w:val="top"/>
          </w:tcPr>
          <w:p>
            <w:pPr>
              <w:pStyle w:val="TableText"/>
              <w:ind w:left="14"/>
              <w:spacing w:before="122" w:line="220" w:lineRule="auto"/>
              <w:rPr/>
            </w:pPr>
            <w:r>
              <w:rPr>
                <w:spacing w:val="-9"/>
              </w:rPr>
              <w:t>安保系统</w:t>
            </w:r>
          </w:p>
        </w:tc>
        <w:tc>
          <w:tcPr>
            <w:tcW w:w="5972" w:type="dxa"/>
            <w:vAlign w:val="top"/>
          </w:tcPr>
          <w:p>
            <w:pPr>
              <w:pStyle w:val="TableText"/>
              <w:ind w:left="31"/>
              <w:spacing w:before="122" w:line="219" w:lineRule="auto"/>
              <w:rPr/>
            </w:pPr>
            <w:r>
              <w:rPr>
                <w:spacing w:val="-4"/>
              </w:rPr>
              <w:t>中央监控、传感报警</w:t>
            </w:r>
          </w:p>
        </w:tc>
      </w:tr>
      <w:tr>
        <w:trPr>
          <w:trHeight w:val="492" w:hRule="atLeast"/>
        </w:trPr>
        <w:tc>
          <w:tcPr>
            <w:tcW w:w="3065" w:type="dxa"/>
            <w:vAlign w:val="top"/>
          </w:tcPr>
          <w:p>
            <w:pPr>
              <w:pStyle w:val="TableText"/>
              <w:ind w:left="18"/>
              <w:spacing w:before="129" w:line="219" w:lineRule="auto"/>
              <w:rPr/>
            </w:pPr>
            <w:r>
              <w:rPr>
                <w:spacing w:val="-10"/>
              </w:rPr>
              <w:t>男女卫生间</w:t>
            </w:r>
          </w:p>
        </w:tc>
        <w:tc>
          <w:tcPr>
            <w:tcW w:w="5972" w:type="dxa"/>
            <w:vAlign w:val="top"/>
          </w:tcPr>
          <w:p>
            <w:pPr>
              <w:pStyle w:val="TableText"/>
              <w:ind w:left="248"/>
              <w:spacing w:before="129" w:line="219" w:lineRule="auto"/>
              <w:rPr/>
            </w:pPr>
            <w:r>
              <w:rPr>
                <w:spacing w:val="-7"/>
              </w:rPr>
              <w:t>4</w:t>
            </w:r>
            <w:r>
              <w:rPr>
                <w:spacing w:val="23"/>
              </w:rPr>
              <w:t xml:space="preserve"> </w:t>
            </w:r>
            <w:r>
              <w:rPr>
                <w:spacing w:val="-7"/>
              </w:rPr>
              <w:t>男厕、4</w:t>
            </w:r>
            <w:r>
              <w:rPr>
                <w:spacing w:val="16"/>
              </w:rPr>
              <w:t xml:space="preserve"> </w:t>
            </w:r>
            <w:r>
              <w:rPr>
                <w:spacing w:val="-7"/>
              </w:rPr>
              <w:t>女厕</w:t>
            </w:r>
          </w:p>
        </w:tc>
      </w:tr>
      <w:tr>
        <w:trPr>
          <w:trHeight w:val="502" w:hRule="atLeast"/>
        </w:trPr>
        <w:tc>
          <w:tcPr>
            <w:tcW w:w="3065" w:type="dxa"/>
            <w:vAlign w:val="top"/>
          </w:tcPr>
          <w:p>
            <w:pPr>
              <w:pStyle w:val="TableText"/>
              <w:ind w:left="9"/>
              <w:spacing w:before="133" w:line="219" w:lineRule="auto"/>
              <w:rPr/>
            </w:pPr>
            <w:r>
              <w:rPr>
                <w:spacing w:val="-7"/>
              </w:rPr>
              <w:t>饮用水点</w:t>
            </w:r>
          </w:p>
        </w:tc>
        <w:tc>
          <w:tcPr>
            <w:tcW w:w="5972" w:type="dxa"/>
            <w:vAlign w:val="top"/>
          </w:tcPr>
          <w:p>
            <w:pPr>
              <w:pStyle w:val="TableText"/>
              <w:ind w:left="251"/>
              <w:spacing w:before="133" w:line="219" w:lineRule="auto"/>
              <w:rPr/>
            </w:pPr>
            <w:r>
              <w:rPr>
                <w:spacing w:val="-2"/>
              </w:rPr>
              <w:t>无（可自租饮水器）</w:t>
            </w:r>
          </w:p>
        </w:tc>
      </w:tr>
    </w:tbl>
    <w:p>
      <w:pPr>
        <w:ind w:left="1407"/>
        <w:spacing w:before="115" w:line="219" w:lineRule="auto"/>
        <w:rPr>
          <w:rFonts w:ascii="SimSun" w:hAnsi="SimSun" w:eastAsia="SimSun" w:cs="SimSun"/>
          <w:sz w:val="24"/>
          <w:szCs w:val="24"/>
        </w:rPr>
      </w:pPr>
      <w:r>
        <w:rPr>
          <w:rFonts w:ascii="SimSun" w:hAnsi="SimSun" w:eastAsia="SimSun" w:cs="SimSun"/>
          <w:sz w:val="24"/>
          <w:szCs w:val="24"/>
          <w:spacing w:val="-2"/>
        </w:rPr>
        <w:t>*参展商如有超重展品，</w:t>
      </w:r>
      <w:r>
        <w:rPr>
          <w:rFonts w:ascii="SimSun" w:hAnsi="SimSun" w:eastAsia="SimSun" w:cs="SimSun"/>
          <w:sz w:val="24"/>
          <w:szCs w:val="24"/>
          <w:b/>
          <w:bCs/>
          <w:color w:val="FF0000"/>
          <w:spacing w:val="-2"/>
        </w:rPr>
        <w:t>请在</w:t>
      </w:r>
      <w:r>
        <w:rPr>
          <w:rFonts w:ascii="SimSun" w:hAnsi="SimSun" w:eastAsia="SimSun" w:cs="SimSun"/>
          <w:sz w:val="24"/>
          <w:szCs w:val="24"/>
          <w:color w:val="FF0000"/>
          <w:spacing w:val="-34"/>
        </w:rPr>
        <w:t xml:space="preserve"> </w:t>
      </w:r>
      <w:r>
        <w:rPr>
          <w:rFonts w:ascii="SimSun" w:hAnsi="SimSun" w:eastAsia="SimSun" w:cs="SimSun"/>
          <w:sz w:val="24"/>
          <w:szCs w:val="24"/>
          <w:b/>
          <w:bCs/>
          <w:color w:val="FF0000"/>
          <w:spacing w:val="-2"/>
        </w:rPr>
        <w:t>2025</w:t>
      </w:r>
      <w:r>
        <w:rPr>
          <w:rFonts w:ascii="SimSun" w:hAnsi="SimSun" w:eastAsia="SimSun" w:cs="SimSun"/>
          <w:sz w:val="24"/>
          <w:szCs w:val="24"/>
          <w:color w:val="FF0000"/>
          <w:spacing w:val="-57"/>
        </w:rPr>
        <w:t xml:space="preserve"> </w:t>
      </w:r>
      <w:r>
        <w:rPr>
          <w:rFonts w:ascii="SimSun" w:hAnsi="SimSun" w:eastAsia="SimSun" w:cs="SimSun"/>
          <w:sz w:val="24"/>
          <w:szCs w:val="24"/>
          <w:b/>
          <w:bCs/>
          <w:color w:val="FF0000"/>
          <w:spacing w:val="-2"/>
        </w:rPr>
        <w:t>年05月20</w:t>
      </w:r>
      <w:r>
        <w:rPr>
          <w:rFonts w:ascii="SimSun" w:hAnsi="SimSun" w:eastAsia="SimSun" w:cs="SimSun"/>
          <w:sz w:val="24"/>
          <w:szCs w:val="24"/>
          <w:color w:val="FF0000"/>
          <w:spacing w:val="51"/>
        </w:rPr>
        <w:t xml:space="preserve"> </w:t>
      </w:r>
      <w:r>
        <w:rPr>
          <w:rFonts w:ascii="SimSun" w:hAnsi="SimSun" w:eastAsia="SimSun" w:cs="SimSun"/>
          <w:sz w:val="24"/>
          <w:szCs w:val="24"/>
          <w:b/>
          <w:bCs/>
          <w:color w:val="FF0000"/>
          <w:spacing w:val="-2"/>
        </w:rPr>
        <w:t>日前</w:t>
      </w:r>
      <w:r>
        <w:rPr>
          <w:rFonts w:ascii="SimSun" w:hAnsi="SimSun" w:eastAsia="SimSun" w:cs="SimSun"/>
          <w:sz w:val="24"/>
          <w:szCs w:val="24"/>
          <w:spacing w:val="-2"/>
        </w:rPr>
        <w:t>向主办方提出申报，以便提前进场。</w:t>
      </w:r>
    </w:p>
    <w:p>
      <w:pPr>
        <w:ind w:left="1407" w:right="1354"/>
        <w:spacing w:before="115" w:line="263" w:lineRule="auto"/>
        <w:rPr>
          <w:rFonts w:ascii="SimSun" w:hAnsi="SimSun" w:eastAsia="SimSun" w:cs="SimSun"/>
          <w:sz w:val="24"/>
          <w:szCs w:val="24"/>
        </w:rPr>
      </w:pPr>
      <w:r>
        <w:rPr>
          <w:rFonts w:ascii="SimSun" w:hAnsi="SimSun" w:eastAsia="SimSun" w:cs="SimSun"/>
          <w:sz w:val="24"/>
          <w:szCs w:val="24"/>
          <w:spacing w:val="-2"/>
        </w:rPr>
        <w:t>*展品为大型设备的参展商，请务必自带地面保</w:t>
      </w:r>
      <w:r>
        <w:rPr>
          <w:rFonts w:ascii="SimSun" w:hAnsi="SimSun" w:eastAsia="SimSun" w:cs="SimSun"/>
          <w:sz w:val="24"/>
          <w:szCs w:val="24"/>
          <w:spacing w:val="-3"/>
        </w:rPr>
        <w:t>护物件（如：钢板、橡胶板、厚木条及地</w:t>
      </w:r>
      <w:r>
        <w:rPr>
          <w:rFonts w:ascii="SimSun" w:hAnsi="SimSun" w:eastAsia="SimSun" w:cs="SimSun"/>
          <w:sz w:val="24"/>
          <w:szCs w:val="24"/>
        </w:rPr>
        <w:t xml:space="preserve"> </w:t>
      </w:r>
      <w:r>
        <w:rPr>
          <w:rFonts w:ascii="SimSun" w:hAnsi="SimSun" w:eastAsia="SimSun" w:cs="SimSun"/>
          <w:sz w:val="24"/>
          <w:szCs w:val="24"/>
          <w:spacing w:val="-9"/>
        </w:rPr>
        <w:t>毯等</w:t>
      </w:r>
      <w:r>
        <w:rPr>
          <w:rFonts w:ascii="SimSun" w:hAnsi="SimSun" w:eastAsia="SimSun" w:cs="SimSun"/>
          <w:sz w:val="24"/>
          <w:szCs w:val="24"/>
          <w:spacing w:val="-14"/>
        </w:rPr>
        <w:t>）</w:t>
      </w:r>
      <w:r>
        <w:rPr>
          <w:rFonts w:ascii="SimSun" w:hAnsi="SimSun" w:eastAsia="SimSun" w:cs="SimSun"/>
          <w:sz w:val="24"/>
          <w:szCs w:val="24"/>
          <w:spacing w:val="-42"/>
        </w:rPr>
        <w:t xml:space="preserve"> </w:t>
      </w:r>
      <w:r>
        <w:rPr>
          <w:rFonts w:ascii="SimSun" w:hAnsi="SimSun" w:eastAsia="SimSun" w:cs="SimSun"/>
          <w:sz w:val="24"/>
          <w:szCs w:val="24"/>
          <w:spacing w:val="-14"/>
        </w:rPr>
        <w:t>，</w:t>
      </w:r>
      <w:r>
        <w:rPr>
          <w:rFonts w:ascii="SimSun" w:hAnsi="SimSun" w:eastAsia="SimSun" w:cs="SimSun"/>
          <w:sz w:val="24"/>
          <w:szCs w:val="24"/>
          <w:spacing w:val="-36"/>
        </w:rPr>
        <w:t xml:space="preserve"> </w:t>
      </w:r>
      <w:r>
        <w:rPr>
          <w:rFonts w:ascii="SimSun" w:hAnsi="SimSun" w:eastAsia="SimSun" w:cs="SimSun"/>
          <w:sz w:val="24"/>
          <w:szCs w:val="24"/>
          <w:spacing w:val="-9"/>
        </w:rPr>
        <w:t>以免展品落地后，对展馆地面等设施造成破坏，产生不必要的经济赔偿。</w:t>
      </w:r>
    </w:p>
    <w:p>
      <w:pPr>
        <w:spacing w:line="263" w:lineRule="auto"/>
        <w:sectPr>
          <w:footerReference w:type="default" r:id="rId11"/>
          <w:pgSz w:w="11907" w:h="16840"/>
          <w:pgMar w:top="791" w:right="0" w:bottom="923" w:left="0" w:header="359" w:footer="734" w:gutter="0"/>
        </w:sectPr>
        <w:rPr>
          <w:rFonts w:ascii="SimSun" w:hAnsi="SimSun" w:eastAsia="SimSun" w:cs="SimSun"/>
          <w:sz w:val="24"/>
          <w:szCs w:val="24"/>
        </w:rPr>
      </w:pPr>
    </w:p>
    <w:p>
      <w:pPr>
        <w:pStyle w:val="BodyText"/>
        <w:spacing w:line="245" w:lineRule="auto"/>
        <w:rPr/>
      </w:pPr>
      <w:r/>
    </w:p>
    <w:p>
      <w:pPr>
        <w:pStyle w:val="BodyText"/>
        <w:spacing w:line="245" w:lineRule="auto"/>
        <w:rPr/>
      </w:pPr>
      <w:r/>
    </w:p>
    <w:p>
      <w:pPr>
        <w:pStyle w:val="BodyText"/>
        <w:spacing w:line="245" w:lineRule="auto"/>
        <w:rPr/>
      </w:pPr>
      <w:r/>
    </w:p>
    <w:p>
      <w:pPr>
        <w:ind w:left="4704"/>
        <w:spacing w:before="101" w:line="224" w:lineRule="auto"/>
        <w:outlineLvl w:val="0"/>
        <w:rPr>
          <w:rFonts w:ascii="SimSun" w:hAnsi="SimSun" w:eastAsia="SimSun" w:cs="SimSun"/>
          <w:sz w:val="31"/>
          <w:szCs w:val="31"/>
        </w:rPr>
      </w:pPr>
      <w:bookmarkStart w:name="bookmark8" w:id="10"/>
      <w:bookmarkEnd w:id="10"/>
      <w:r>
        <w:rPr>
          <w:rFonts w:ascii="SimSun" w:hAnsi="SimSun" w:eastAsia="SimSun" w:cs="SimSun"/>
          <w:sz w:val="31"/>
          <w:szCs w:val="31"/>
          <w:b/>
          <w:bCs/>
          <w:spacing w:val="5"/>
        </w:rPr>
        <w:t>二、展会管理规定</w:t>
      </w:r>
    </w:p>
    <w:p>
      <w:pPr>
        <w:pStyle w:val="BodyText"/>
        <w:spacing w:line="324" w:lineRule="auto"/>
        <w:rPr/>
      </w:pPr>
      <w:r/>
    </w:p>
    <w:p>
      <w:pPr>
        <w:ind w:left="1409"/>
        <w:spacing w:before="91" w:line="219" w:lineRule="auto"/>
        <w:rPr>
          <w:rFonts w:ascii="SimSun" w:hAnsi="SimSun" w:eastAsia="SimSun" w:cs="SimSun"/>
          <w:sz w:val="28"/>
          <w:szCs w:val="28"/>
        </w:rPr>
      </w:pPr>
      <w:r>
        <w:rPr>
          <w:rFonts w:ascii="SimSun" w:hAnsi="SimSun" w:eastAsia="SimSun" w:cs="SimSun"/>
          <w:sz w:val="28"/>
          <w:szCs w:val="28"/>
          <w:b/>
          <w:bCs/>
          <w:spacing w:val="-21"/>
        </w:rPr>
        <w:t>基本规定</w:t>
      </w:r>
    </w:p>
    <w:p>
      <w:pPr>
        <w:ind w:left="1426"/>
        <w:spacing w:before="160" w:line="219" w:lineRule="auto"/>
        <w:rPr>
          <w:rFonts w:ascii="SimSun" w:hAnsi="SimSun" w:eastAsia="SimSun" w:cs="SimSun"/>
          <w:sz w:val="24"/>
          <w:szCs w:val="24"/>
        </w:rPr>
      </w:pPr>
      <w:r>
        <w:rPr>
          <w:rFonts w:ascii="SimSun" w:hAnsi="SimSun" w:eastAsia="SimSun" w:cs="SimSun"/>
          <w:sz w:val="24"/>
          <w:szCs w:val="24"/>
          <w:spacing w:val="-2"/>
        </w:rPr>
        <w:t>1.未经申报审批的媒体及调研机构禁止入场。</w:t>
      </w:r>
    </w:p>
    <w:p>
      <w:pPr>
        <w:ind w:left="1411"/>
        <w:spacing w:before="117" w:line="219" w:lineRule="auto"/>
        <w:rPr>
          <w:rFonts w:ascii="SimSun" w:hAnsi="SimSun" w:eastAsia="SimSun" w:cs="SimSun"/>
          <w:sz w:val="24"/>
          <w:szCs w:val="24"/>
        </w:rPr>
      </w:pPr>
      <w:r>
        <w:rPr>
          <w:rFonts w:ascii="SimSun" w:hAnsi="SimSun" w:eastAsia="SimSun" w:cs="SimSun"/>
          <w:sz w:val="24"/>
          <w:szCs w:val="24"/>
          <w:spacing w:val="-1"/>
        </w:rPr>
        <w:t>2.外带盒饭及其他餐饮等禁止入场。</w:t>
      </w:r>
    </w:p>
    <w:p>
      <w:pPr>
        <w:ind w:left="1413"/>
        <w:spacing w:before="115" w:line="218" w:lineRule="auto"/>
        <w:rPr>
          <w:rFonts w:ascii="SimSun" w:hAnsi="SimSun" w:eastAsia="SimSun" w:cs="SimSun"/>
          <w:sz w:val="24"/>
          <w:szCs w:val="24"/>
        </w:rPr>
      </w:pPr>
      <w:r>
        <w:rPr>
          <w:rFonts w:ascii="SimSun" w:hAnsi="SimSun" w:eastAsia="SimSun" w:cs="SimSun"/>
          <w:sz w:val="24"/>
          <w:szCs w:val="24"/>
          <w:spacing w:val="-1"/>
        </w:rPr>
        <w:t>3.严禁携带打火机、易燃、易爆等危险品进入展馆。</w:t>
      </w:r>
    </w:p>
    <w:p>
      <w:pPr>
        <w:ind w:left="1407"/>
        <w:spacing w:before="114" w:line="219" w:lineRule="auto"/>
        <w:rPr>
          <w:rFonts w:ascii="SimSun" w:hAnsi="SimSun" w:eastAsia="SimSun" w:cs="SimSun"/>
          <w:sz w:val="24"/>
          <w:szCs w:val="24"/>
        </w:rPr>
      </w:pPr>
      <w:r>
        <w:rPr>
          <w:rFonts w:ascii="SimSun" w:hAnsi="SimSun" w:eastAsia="SimSun" w:cs="SimSun"/>
          <w:sz w:val="24"/>
          <w:szCs w:val="24"/>
          <w:spacing w:val="-1"/>
        </w:rPr>
        <w:t>4.本届交通科技与产业创新发展大会全程禁烟。</w:t>
      </w:r>
    </w:p>
    <w:p>
      <w:pPr>
        <w:pStyle w:val="BodyText"/>
        <w:spacing w:line="415" w:lineRule="auto"/>
        <w:rPr/>
      </w:pPr>
      <w:r/>
    </w:p>
    <w:p>
      <w:pPr>
        <w:ind w:left="1428"/>
        <w:spacing w:before="121" w:line="226" w:lineRule="auto"/>
        <w:outlineLvl w:val="0"/>
        <w:rPr>
          <w:rFonts w:ascii="Microsoft YaHei" w:hAnsi="Microsoft YaHei" w:eastAsia="Microsoft YaHei" w:cs="Microsoft YaHei"/>
          <w:sz w:val="28"/>
          <w:szCs w:val="28"/>
        </w:rPr>
      </w:pPr>
      <w:bookmarkStart w:name="bookmark9" w:id="11"/>
      <w:bookmarkEnd w:id="11"/>
      <w:r>
        <w:rPr>
          <w:rFonts w:ascii="Microsoft YaHei" w:hAnsi="Microsoft YaHei" w:eastAsia="Microsoft YaHei" w:cs="Microsoft YaHei"/>
          <w:sz w:val="28"/>
          <w:szCs w:val="28"/>
          <w:spacing w:val="-6"/>
        </w:rPr>
        <w:t>1.参展商</w:t>
      </w:r>
    </w:p>
    <w:p>
      <w:pPr>
        <w:ind w:left="1423"/>
        <w:spacing w:before="206" w:line="226"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4"/>
        </w:rPr>
        <w:t>1.1 布撤展流程</w:t>
      </w:r>
    </w:p>
    <w:p>
      <w:pPr>
        <w:pStyle w:val="BodyText"/>
        <w:spacing w:line="423" w:lineRule="auto"/>
        <w:rPr/>
      </w:pPr>
      <w:r/>
    </w:p>
    <w:p>
      <w:pPr>
        <w:ind w:firstLine="1398"/>
        <w:spacing w:before="1" w:line="5628" w:lineRule="exact"/>
        <w:rPr/>
      </w:pPr>
      <w:r>
        <w:rPr>
          <w:position w:val="-112"/>
        </w:rPr>
        <w:drawing>
          <wp:inline distT="0" distB="0" distL="0" distR="0">
            <wp:extent cx="6126479" cy="3573779"/>
            <wp:effectExtent l="0" t="0" r="0" b="0"/>
            <wp:docPr id="8" name="IM 8"/>
            <wp:cNvGraphicFramePr/>
            <a:graphic>
              <a:graphicData uri="http://schemas.openxmlformats.org/drawingml/2006/picture">
                <pic:pic>
                  <pic:nvPicPr>
                    <pic:cNvPr id="8" name="IM 8"/>
                    <pic:cNvPicPr/>
                  </pic:nvPicPr>
                  <pic:blipFill>
                    <a:blip r:embed="rId13"/>
                    <a:stretch>
                      <a:fillRect/>
                    </a:stretch>
                  </pic:blipFill>
                  <pic:spPr>
                    <a:xfrm rot="0">
                      <a:off x="0" y="0"/>
                      <a:ext cx="6126479" cy="3573779"/>
                    </a:xfrm>
                    <a:prstGeom prst="rect">
                      <a:avLst/>
                    </a:prstGeom>
                  </pic:spPr>
                </pic:pic>
              </a:graphicData>
            </a:graphic>
          </wp:inline>
        </w:drawing>
      </w:r>
    </w:p>
    <w:p>
      <w:pPr>
        <w:pStyle w:val="BodyText"/>
        <w:spacing w:line="403" w:lineRule="auto"/>
        <w:rPr/>
      </w:pPr>
      <w:r/>
    </w:p>
    <w:p>
      <w:pPr>
        <w:ind w:left="1423"/>
        <w:spacing w:before="103" w:line="225"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5"/>
        </w:rPr>
        <w:t>1.2 参展须知</w:t>
      </w:r>
    </w:p>
    <w:p>
      <w:pPr>
        <w:ind w:left="1423"/>
        <w:spacing w:before="248" w:line="226"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4"/>
        </w:rPr>
        <w:t>1.2.1 安全保卫工作</w:t>
      </w:r>
    </w:p>
    <w:p>
      <w:pPr>
        <w:ind w:left="1408" w:right="1361" w:firstLine="482"/>
        <w:spacing w:before="195" w:line="308" w:lineRule="auto"/>
        <w:rPr>
          <w:rFonts w:ascii="SimSun" w:hAnsi="SimSun" w:eastAsia="SimSun" w:cs="SimSun"/>
          <w:sz w:val="24"/>
          <w:szCs w:val="24"/>
        </w:rPr>
      </w:pPr>
      <w:r>
        <w:rPr>
          <w:rFonts w:ascii="SimSun" w:hAnsi="SimSun" w:eastAsia="SimSun" w:cs="SimSun"/>
          <w:sz w:val="24"/>
          <w:szCs w:val="24"/>
        </w:rPr>
        <w:t>各参展商对其贵重物品、个人财产和展览品妥善保管，各参展商及其工作人员的安</w:t>
      </w:r>
      <w:r>
        <w:rPr>
          <w:rFonts w:ascii="SimSun" w:hAnsi="SimSun" w:eastAsia="SimSun" w:cs="SimSun"/>
          <w:sz w:val="24"/>
          <w:szCs w:val="24"/>
          <w:spacing w:val="13"/>
        </w:rPr>
        <w:t xml:space="preserve"> </w:t>
      </w:r>
      <w:r>
        <w:rPr>
          <w:rFonts w:ascii="SimSun" w:hAnsi="SimSun" w:eastAsia="SimSun" w:cs="SimSun"/>
          <w:sz w:val="24"/>
          <w:szCs w:val="24"/>
        </w:rPr>
        <w:t>全责任自负。展品出馆凭主场搭建公司出具的《出门条》</w:t>
      </w:r>
      <w:r>
        <w:rPr>
          <w:rFonts w:ascii="SimSun" w:hAnsi="SimSun" w:eastAsia="SimSun" w:cs="SimSun"/>
          <w:sz w:val="24"/>
          <w:szCs w:val="24"/>
          <w:spacing w:val="-1"/>
        </w:rPr>
        <w:t>和《展商证》方可放行。</w:t>
      </w:r>
    </w:p>
    <w:p>
      <w:pPr>
        <w:ind w:left="1408" w:right="1281" w:firstLine="481"/>
        <w:spacing w:before="1" w:line="308" w:lineRule="auto"/>
        <w:jc w:val="both"/>
        <w:rPr>
          <w:rFonts w:ascii="SimSun" w:hAnsi="SimSun" w:eastAsia="SimSun" w:cs="SimSun"/>
          <w:sz w:val="24"/>
          <w:szCs w:val="24"/>
        </w:rPr>
      </w:pPr>
      <w:r>
        <w:rPr>
          <w:rFonts w:ascii="SimSun" w:hAnsi="SimSun" w:eastAsia="SimSun" w:cs="SimSun"/>
          <w:sz w:val="24"/>
          <w:szCs w:val="24"/>
          <w:spacing w:val="-1"/>
        </w:rPr>
        <w:t>参展商应严格按相关规定操作，做到“防火、防盗、防事故</w:t>
      </w:r>
      <w:r>
        <w:rPr>
          <w:rFonts w:ascii="SimSun" w:hAnsi="SimSun" w:eastAsia="SimSun" w:cs="SimSun"/>
          <w:sz w:val="24"/>
          <w:szCs w:val="24"/>
          <w:spacing w:val="-70"/>
        </w:rPr>
        <w:t xml:space="preserve"> </w:t>
      </w:r>
      <w:r>
        <w:rPr>
          <w:rFonts w:ascii="SimSun" w:hAnsi="SimSun" w:eastAsia="SimSun" w:cs="SimSun"/>
          <w:sz w:val="24"/>
          <w:szCs w:val="24"/>
          <w:spacing w:val="-1"/>
        </w:rPr>
        <w:t>”，对因其引起的安全</w:t>
      </w:r>
      <w:r>
        <w:rPr>
          <w:rFonts w:ascii="SimSun" w:hAnsi="SimSun" w:eastAsia="SimSun" w:cs="SimSun"/>
          <w:sz w:val="24"/>
          <w:szCs w:val="24"/>
        </w:rPr>
        <w:t xml:space="preserve"> </w:t>
      </w:r>
      <w:r>
        <w:rPr>
          <w:rFonts w:ascii="SimSun" w:hAnsi="SimSun" w:eastAsia="SimSun" w:cs="SimSun"/>
          <w:sz w:val="24"/>
          <w:szCs w:val="24"/>
          <w:spacing w:val="-4"/>
        </w:rPr>
        <w:t>事故承担全部责任。每日闭馆前，各展位应关闭外接电源开关，检查是否有不安全因素。</w:t>
      </w:r>
      <w:r>
        <w:rPr>
          <w:rFonts w:ascii="SimSun" w:hAnsi="SimSun" w:eastAsia="SimSun" w:cs="SimSun"/>
          <w:sz w:val="24"/>
          <w:szCs w:val="24"/>
          <w:spacing w:val="12"/>
        </w:rPr>
        <w:t xml:space="preserve"> </w:t>
      </w:r>
      <w:r>
        <w:rPr>
          <w:rFonts w:ascii="SimSun" w:hAnsi="SimSun" w:eastAsia="SimSun" w:cs="SimSun"/>
          <w:sz w:val="24"/>
          <w:szCs w:val="24"/>
        </w:rPr>
        <w:t>如出现碰线、短路或发现其它事故苗头，应</w:t>
      </w:r>
      <w:r>
        <w:rPr>
          <w:rFonts w:ascii="SimSun" w:hAnsi="SimSun" w:eastAsia="SimSun" w:cs="SimSun"/>
          <w:sz w:val="24"/>
          <w:szCs w:val="24"/>
          <w:spacing w:val="-1"/>
        </w:rPr>
        <w:t>及时报告主场搭建公司。</w:t>
      </w:r>
    </w:p>
    <w:p>
      <w:pPr>
        <w:spacing w:line="308" w:lineRule="auto"/>
        <w:sectPr>
          <w:footerReference w:type="default" r:id="rId12"/>
          <w:pgSz w:w="11907" w:h="16840"/>
          <w:pgMar w:top="791" w:right="0" w:bottom="923" w:left="0" w:header="359" w:footer="734" w:gutter="0"/>
        </w:sectPr>
        <w:rPr>
          <w:rFonts w:ascii="SimSun" w:hAnsi="SimSun" w:eastAsia="SimSun" w:cs="SimSun"/>
          <w:sz w:val="24"/>
          <w:szCs w:val="24"/>
        </w:rPr>
      </w:pPr>
    </w:p>
    <w:p>
      <w:pPr>
        <w:pStyle w:val="BodyText"/>
        <w:spacing w:line="357" w:lineRule="auto"/>
        <w:rPr/>
      </w:pPr>
      <w:r/>
    </w:p>
    <w:p>
      <w:pPr>
        <w:pStyle w:val="BodyText"/>
        <w:spacing w:line="357" w:lineRule="auto"/>
        <w:rPr/>
      </w:pPr>
      <w:r/>
    </w:p>
    <w:p>
      <w:pPr>
        <w:ind w:left="1408" w:right="1299" w:firstLine="480"/>
        <w:spacing w:before="78" w:line="310" w:lineRule="auto"/>
        <w:rPr>
          <w:rFonts w:ascii="SimSun" w:hAnsi="SimSun" w:eastAsia="SimSun" w:cs="SimSun"/>
          <w:sz w:val="24"/>
          <w:szCs w:val="24"/>
        </w:rPr>
      </w:pPr>
      <w:r>
        <w:rPr>
          <w:rFonts w:ascii="SimSun" w:hAnsi="SimSun" w:eastAsia="SimSun" w:cs="SimSun"/>
          <w:sz w:val="24"/>
          <w:szCs w:val="24"/>
          <w:spacing w:val="-4"/>
        </w:rPr>
        <w:t>所有参展人员应基本熟悉展馆情况、熟悉安全通道</w:t>
      </w:r>
      <w:r>
        <w:rPr>
          <w:rFonts w:ascii="SimSun" w:hAnsi="SimSun" w:eastAsia="SimSun" w:cs="SimSun"/>
          <w:sz w:val="24"/>
          <w:szCs w:val="24"/>
          <w:spacing w:val="-5"/>
        </w:rPr>
        <w:t>。如遇突发事件，务必保持冷静，</w:t>
      </w:r>
      <w:r>
        <w:rPr>
          <w:rFonts w:ascii="SimSun" w:hAnsi="SimSun" w:eastAsia="SimSun" w:cs="SimSun"/>
          <w:sz w:val="24"/>
          <w:szCs w:val="24"/>
        </w:rPr>
        <w:t xml:space="preserve"> </w:t>
      </w:r>
      <w:r>
        <w:rPr>
          <w:rFonts w:ascii="SimSun" w:hAnsi="SimSun" w:eastAsia="SimSun" w:cs="SimSun"/>
          <w:sz w:val="24"/>
          <w:szCs w:val="24"/>
        </w:rPr>
        <w:t>服从主场搭建公司现场工作人员统一指挥，有序撤离，</w:t>
      </w:r>
      <w:r>
        <w:rPr>
          <w:rFonts w:ascii="SimSun" w:hAnsi="SimSun" w:eastAsia="SimSun" w:cs="SimSun"/>
          <w:sz w:val="24"/>
          <w:szCs w:val="24"/>
          <w:spacing w:val="-1"/>
        </w:rPr>
        <w:t>不在展馆内等待、观望。</w:t>
      </w:r>
    </w:p>
    <w:p>
      <w:pPr>
        <w:ind w:left="1423"/>
        <w:spacing w:before="41" w:line="226"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4"/>
        </w:rPr>
        <w:t>1.2.2 音响控制</w:t>
      </w:r>
    </w:p>
    <w:p>
      <w:pPr>
        <w:ind w:left="1409" w:right="1361" w:firstLine="480"/>
        <w:spacing w:before="196" w:line="309" w:lineRule="auto"/>
        <w:jc w:val="both"/>
        <w:rPr>
          <w:rFonts w:ascii="SimSun" w:hAnsi="SimSun" w:eastAsia="SimSun" w:cs="SimSun"/>
          <w:sz w:val="24"/>
          <w:szCs w:val="24"/>
        </w:rPr>
      </w:pPr>
      <w:r>
        <w:rPr>
          <w:rFonts w:ascii="SimSun" w:hAnsi="SimSun" w:eastAsia="SimSun" w:cs="SimSun"/>
          <w:sz w:val="24"/>
          <w:szCs w:val="24"/>
          <w:spacing w:val="-1"/>
        </w:rPr>
        <w:t>展位各类音响设备应严格控制音量（含电视机，声音强度控制到60</w:t>
      </w:r>
      <w:r>
        <w:rPr>
          <w:rFonts w:ascii="SimSun" w:hAnsi="SimSun" w:eastAsia="SimSun" w:cs="SimSun"/>
          <w:sz w:val="24"/>
          <w:szCs w:val="24"/>
          <w:spacing w:val="-47"/>
        </w:rPr>
        <w:t xml:space="preserve"> </w:t>
      </w:r>
      <w:r>
        <w:rPr>
          <w:rFonts w:ascii="SimSun" w:hAnsi="SimSun" w:eastAsia="SimSun" w:cs="SimSun"/>
          <w:sz w:val="24"/>
          <w:szCs w:val="24"/>
          <w:spacing w:val="-1"/>
        </w:rPr>
        <w:t>分贝以内</w:t>
      </w:r>
      <w:r>
        <w:rPr>
          <w:rFonts w:ascii="SimSun" w:hAnsi="SimSun" w:eastAsia="SimSun" w:cs="SimSun"/>
          <w:sz w:val="24"/>
          <w:szCs w:val="24"/>
          <w:spacing w:val="-12"/>
        </w:rPr>
        <w:t>），</w:t>
      </w:r>
      <w:r>
        <w:rPr>
          <w:rFonts w:ascii="SimSun" w:hAnsi="SimSun" w:eastAsia="SimSun" w:cs="SimSun"/>
          <w:sz w:val="24"/>
          <w:szCs w:val="24"/>
          <w:spacing w:val="-1"/>
        </w:rPr>
        <w:t>不</w:t>
      </w:r>
      <w:r>
        <w:rPr>
          <w:rFonts w:ascii="SimSun" w:hAnsi="SimSun" w:eastAsia="SimSun" w:cs="SimSun"/>
          <w:sz w:val="24"/>
          <w:szCs w:val="24"/>
        </w:rPr>
        <w:t xml:space="preserve"> </w:t>
      </w:r>
      <w:r>
        <w:rPr>
          <w:rFonts w:ascii="SimSun" w:hAnsi="SimSun" w:eastAsia="SimSun" w:cs="SimSun"/>
          <w:sz w:val="24"/>
          <w:szCs w:val="24"/>
        </w:rPr>
        <w:t>得干扰展会现场正常秩序，不得影响周边其他展位正常开展，否则主办方或主场搭建公</w:t>
      </w:r>
      <w:r>
        <w:rPr>
          <w:rFonts w:ascii="SimSun" w:hAnsi="SimSun" w:eastAsia="SimSun" w:cs="SimSun"/>
          <w:sz w:val="24"/>
          <w:szCs w:val="24"/>
          <w:spacing w:val="14"/>
        </w:rPr>
        <w:t xml:space="preserve"> </w:t>
      </w:r>
      <w:r>
        <w:rPr>
          <w:rFonts w:ascii="SimSun" w:hAnsi="SimSun" w:eastAsia="SimSun" w:cs="SimSun"/>
          <w:sz w:val="24"/>
          <w:szCs w:val="24"/>
          <w:spacing w:val="-1"/>
        </w:rPr>
        <w:t>司的工作人员有权要求其进行改正。</w:t>
      </w:r>
    </w:p>
    <w:p>
      <w:pPr>
        <w:ind w:left="1423"/>
        <w:spacing w:before="43" w:line="226"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4"/>
        </w:rPr>
        <w:t>1.2.3 资料派发</w:t>
      </w:r>
    </w:p>
    <w:p>
      <w:pPr>
        <w:ind w:left="1409" w:right="1361" w:firstLine="480"/>
        <w:spacing w:before="194" w:line="308" w:lineRule="auto"/>
        <w:jc w:val="both"/>
        <w:rPr>
          <w:rFonts w:ascii="SimSun" w:hAnsi="SimSun" w:eastAsia="SimSun" w:cs="SimSun"/>
          <w:sz w:val="24"/>
          <w:szCs w:val="24"/>
        </w:rPr>
      </w:pPr>
      <w:r>
        <w:rPr>
          <w:rFonts w:ascii="SimSun" w:hAnsi="SimSun" w:eastAsia="SimSun" w:cs="SimSun"/>
          <w:sz w:val="24"/>
          <w:szCs w:val="24"/>
        </w:rPr>
        <w:t>参展商须在各自展位内派发宣传资料及进行促销活动，不得在展位外派发资料；不</w:t>
      </w:r>
      <w:r>
        <w:rPr>
          <w:rFonts w:ascii="SimSun" w:hAnsi="SimSun" w:eastAsia="SimSun" w:cs="SimSun"/>
          <w:sz w:val="24"/>
          <w:szCs w:val="24"/>
          <w:spacing w:val="14"/>
        </w:rPr>
        <w:t xml:space="preserve"> </w:t>
      </w:r>
      <w:r>
        <w:rPr>
          <w:rFonts w:ascii="SimSun" w:hAnsi="SimSun" w:eastAsia="SimSun" w:cs="SimSun"/>
          <w:sz w:val="24"/>
          <w:szCs w:val="24"/>
        </w:rPr>
        <w:t>得成群结队在展馆内流动进行宣传推广活动，以免造成展区通道堵塞，否则主办方有权</w:t>
      </w:r>
      <w:r>
        <w:rPr>
          <w:rFonts w:ascii="SimSun" w:hAnsi="SimSun" w:eastAsia="SimSun" w:cs="SimSun"/>
          <w:sz w:val="24"/>
          <w:szCs w:val="24"/>
          <w:spacing w:val="15"/>
        </w:rPr>
        <w:t xml:space="preserve"> </w:t>
      </w:r>
      <w:r>
        <w:rPr>
          <w:rFonts w:ascii="SimSun" w:hAnsi="SimSun" w:eastAsia="SimSun" w:cs="SimSun"/>
          <w:sz w:val="24"/>
          <w:szCs w:val="24"/>
          <w:spacing w:val="-1"/>
        </w:rPr>
        <w:t>要求其进行改正或要求停止其参展。</w:t>
      </w:r>
    </w:p>
    <w:p>
      <w:pPr>
        <w:ind w:left="1408" w:right="1361" w:firstLine="481"/>
        <w:spacing w:before="1" w:line="310" w:lineRule="auto"/>
        <w:rPr>
          <w:rFonts w:ascii="SimSun" w:hAnsi="SimSun" w:eastAsia="SimSun" w:cs="SimSun"/>
          <w:sz w:val="24"/>
          <w:szCs w:val="24"/>
        </w:rPr>
      </w:pPr>
      <w:r>
        <w:rPr>
          <w:rFonts w:ascii="SimSun" w:hAnsi="SimSun" w:eastAsia="SimSun" w:cs="SimSun"/>
          <w:sz w:val="24"/>
          <w:szCs w:val="24"/>
        </w:rPr>
        <w:t>参展商不得派发未参展商和未参展项目的宣传品，不得擅自将展位或场地提供给其</w:t>
      </w:r>
      <w:r>
        <w:rPr>
          <w:rFonts w:ascii="SimSun" w:hAnsi="SimSun" w:eastAsia="SimSun" w:cs="SimSun"/>
          <w:sz w:val="24"/>
          <w:szCs w:val="24"/>
          <w:spacing w:val="14"/>
        </w:rPr>
        <w:t xml:space="preserve"> </w:t>
      </w:r>
      <w:r>
        <w:rPr>
          <w:rFonts w:ascii="SimSun" w:hAnsi="SimSun" w:eastAsia="SimSun" w:cs="SimSun"/>
          <w:sz w:val="24"/>
          <w:szCs w:val="24"/>
        </w:rPr>
        <w:t>他单位或个人使用，否则主办方有权要求其进行</w:t>
      </w:r>
      <w:r>
        <w:rPr>
          <w:rFonts w:ascii="SimSun" w:hAnsi="SimSun" w:eastAsia="SimSun" w:cs="SimSun"/>
          <w:sz w:val="24"/>
          <w:szCs w:val="24"/>
          <w:spacing w:val="-1"/>
        </w:rPr>
        <w:t>改正或要求停止其参展。</w:t>
      </w:r>
    </w:p>
    <w:p>
      <w:pPr>
        <w:ind w:left="1423"/>
        <w:spacing w:before="41" w:line="225"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4"/>
        </w:rPr>
        <w:t>1.2.4 清洁服务</w:t>
      </w:r>
    </w:p>
    <w:p>
      <w:pPr>
        <w:ind w:left="1890"/>
        <w:spacing w:before="197" w:line="219" w:lineRule="auto"/>
        <w:rPr>
          <w:rFonts w:ascii="SimSun" w:hAnsi="SimSun" w:eastAsia="SimSun" w:cs="SimSun"/>
          <w:sz w:val="24"/>
          <w:szCs w:val="24"/>
        </w:rPr>
      </w:pPr>
      <w:r>
        <w:rPr>
          <w:rFonts w:ascii="SimSun" w:hAnsi="SimSun" w:eastAsia="SimSun" w:cs="SimSun"/>
          <w:sz w:val="24"/>
          <w:szCs w:val="24"/>
        </w:rPr>
        <w:t>展会期间，各展位自行负责保洁工作，主办方仅</w:t>
      </w:r>
      <w:r>
        <w:rPr>
          <w:rFonts w:ascii="SimSun" w:hAnsi="SimSun" w:eastAsia="SimSun" w:cs="SimSun"/>
          <w:sz w:val="24"/>
          <w:szCs w:val="24"/>
          <w:spacing w:val="-1"/>
        </w:rPr>
        <w:t>提供公共区域一般清洁工作。</w:t>
      </w:r>
    </w:p>
    <w:p>
      <w:pPr>
        <w:ind w:left="1423"/>
        <w:spacing w:before="162" w:line="226"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4"/>
        </w:rPr>
        <w:t>1.2.5 食品安全</w:t>
      </w:r>
    </w:p>
    <w:p>
      <w:pPr>
        <w:ind w:left="1414" w:right="1361" w:firstLine="476"/>
        <w:spacing w:before="199" w:line="310" w:lineRule="auto"/>
        <w:rPr>
          <w:rFonts w:ascii="SimSun" w:hAnsi="SimSun" w:eastAsia="SimSun" w:cs="SimSun"/>
          <w:sz w:val="24"/>
          <w:szCs w:val="24"/>
        </w:rPr>
      </w:pPr>
      <w:r>
        <w:rPr>
          <w:rFonts w:ascii="SimSun" w:hAnsi="SimSun" w:eastAsia="SimSun" w:cs="SimSun"/>
          <w:sz w:val="24"/>
          <w:szCs w:val="24"/>
        </w:rPr>
        <w:t>为保障食品安全卫生，外部供餐公司及外卖餐饮严禁将食物带入展馆内，参展商可</w:t>
      </w:r>
      <w:r>
        <w:rPr>
          <w:rFonts w:ascii="SimSun" w:hAnsi="SimSun" w:eastAsia="SimSun" w:cs="SimSun"/>
          <w:sz w:val="24"/>
          <w:szCs w:val="24"/>
          <w:spacing w:val="13"/>
        </w:rPr>
        <w:t xml:space="preserve"> </w:t>
      </w:r>
      <w:r>
        <w:rPr>
          <w:rFonts w:ascii="SimSun" w:hAnsi="SimSun" w:eastAsia="SimSun" w:cs="SimSun"/>
          <w:sz w:val="24"/>
          <w:szCs w:val="24"/>
          <w:spacing w:val="-2"/>
        </w:rPr>
        <w:t>到现场指定餐饮售卖区购买食品。</w:t>
      </w:r>
    </w:p>
    <w:p>
      <w:pPr>
        <w:ind w:left="1423"/>
        <w:spacing w:before="41" w:line="226"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1.3 标准展位布撤展要求</w:t>
      </w:r>
    </w:p>
    <w:p>
      <w:pPr>
        <w:ind w:firstLine="2493"/>
        <w:spacing w:before="143" w:line="3775" w:lineRule="exact"/>
        <w:rPr/>
      </w:pPr>
      <w:r>
        <w:rPr>
          <w:position w:val="-75"/>
        </w:rPr>
        <w:drawing>
          <wp:inline distT="0" distB="0" distL="0" distR="0">
            <wp:extent cx="4937759" cy="2397252"/>
            <wp:effectExtent l="0" t="0" r="0" b="0"/>
            <wp:docPr id="10" name="IM 10"/>
            <wp:cNvGraphicFramePr/>
            <a:graphic>
              <a:graphicData uri="http://schemas.openxmlformats.org/drawingml/2006/picture">
                <pic:pic>
                  <pic:nvPicPr>
                    <pic:cNvPr id="10" name="IM 10"/>
                    <pic:cNvPicPr/>
                  </pic:nvPicPr>
                  <pic:blipFill>
                    <a:blip r:embed="rId15"/>
                    <a:stretch>
                      <a:fillRect/>
                    </a:stretch>
                  </pic:blipFill>
                  <pic:spPr>
                    <a:xfrm rot="0">
                      <a:off x="0" y="0"/>
                      <a:ext cx="4937759" cy="2397252"/>
                    </a:xfrm>
                    <a:prstGeom prst="rect">
                      <a:avLst/>
                    </a:prstGeom>
                  </pic:spPr>
                </pic:pic>
              </a:graphicData>
            </a:graphic>
          </wp:inline>
        </w:drawing>
      </w:r>
    </w:p>
    <w:p>
      <w:pPr>
        <w:ind w:left="1413"/>
        <w:spacing w:before="159" w:line="221" w:lineRule="auto"/>
        <w:rPr>
          <w:rFonts w:ascii="SimSun" w:hAnsi="SimSun" w:eastAsia="SimSun" w:cs="SimSun"/>
          <w:sz w:val="28"/>
          <w:szCs w:val="28"/>
        </w:rPr>
      </w:pPr>
      <w:r>
        <w:rPr>
          <w:rFonts w:ascii="SimSun" w:hAnsi="SimSun" w:eastAsia="SimSun" w:cs="SimSun"/>
          <w:sz w:val="28"/>
          <w:szCs w:val="28"/>
          <w:b/>
          <w:bCs/>
          <w:spacing w:val="-7"/>
        </w:rPr>
        <w:t>备注</w:t>
      </w:r>
      <w:r>
        <w:rPr>
          <w:rFonts w:ascii="SimSun" w:hAnsi="SimSun" w:eastAsia="SimSun" w:cs="SimSun"/>
          <w:sz w:val="28"/>
          <w:szCs w:val="28"/>
          <w:spacing w:val="-7"/>
        </w:rPr>
        <w:t>：</w:t>
      </w:r>
    </w:p>
    <w:p>
      <w:pPr>
        <w:ind w:left="1407" w:right="1326" w:firstLine="481"/>
        <w:spacing w:before="99" w:line="307" w:lineRule="auto"/>
        <w:jc w:val="both"/>
        <w:rPr>
          <w:rFonts w:ascii="SimSun" w:hAnsi="SimSun" w:eastAsia="SimSun" w:cs="SimSun"/>
          <w:sz w:val="24"/>
          <w:szCs w:val="24"/>
        </w:rPr>
      </w:pPr>
      <w:r>
        <w:rPr>
          <w:rFonts w:ascii="SimSun" w:hAnsi="SimSun" w:eastAsia="SimSun" w:cs="SimSun"/>
          <w:sz w:val="24"/>
          <w:szCs w:val="24"/>
        </w:rPr>
        <w:t>本图为标准展位示意图，一切以现场搭建为准。展位由铝制框架及围板构成，其每</w:t>
      </w:r>
      <w:r>
        <w:rPr>
          <w:rFonts w:ascii="SimSun" w:hAnsi="SimSun" w:eastAsia="SimSun" w:cs="SimSun"/>
          <w:sz w:val="24"/>
          <w:szCs w:val="24"/>
          <w:spacing w:val="14"/>
        </w:rPr>
        <w:t xml:space="preserve"> </w:t>
      </w:r>
      <w:r>
        <w:rPr>
          <w:rFonts w:ascii="SimSun" w:hAnsi="SimSun" w:eastAsia="SimSun" w:cs="SimSun"/>
          <w:sz w:val="24"/>
          <w:szCs w:val="24"/>
          <w:spacing w:val="1"/>
        </w:rPr>
        <w:t>9m</w:t>
      </w:r>
      <w:r>
        <w:rPr>
          <w:rFonts w:ascii="SimSun" w:hAnsi="SimSun" w:eastAsia="SimSun" w:cs="SimSun"/>
          <w:sz w:val="12"/>
          <w:szCs w:val="12"/>
          <w:spacing w:val="1"/>
          <w:position w:val="12"/>
        </w:rPr>
        <w:t>2</w:t>
      </w:r>
      <w:r>
        <w:rPr>
          <w:rFonts w:ascii="SimSun" w:hAnsi="SimSun" w:eastAsia="SimSun" w:cs="SimSun"/>
          <w:sz w:val="12"/>
          <w:szCs w:val="12"/>
          <w:spacing w:val="-1"/>
          <w:position w:val="12"/>
        </w:rPr>
        <w:t xml:space="preserve"> </w:t>
      </w:r>
      <w:r>
        <w:rPr>
          <w:rFonts w:ascii="SimSun" w:hAnsi="SimSun" w:eastAsia="SimSun" w:cs="SimSun"/>
          <w:sz w:val="24"/>
          <w:szCs w:val="24"/>
          <w:spacing w:val="1"/>
        </w:rPr>
        <w:t>展位的配置包括：2</w:t>
      </w:r>
      <w:r>
        <w:rPr>
          <w:rFonts w:ascii="SimSun" w:hAnsi="SimSun" w:eastAsia="SimSun" w:cs="SimSun"/>
          <w:sz w:val="24"/>
          <w:szCs w:val="24"/>
          <w:spacing w:val="-45"/>
        </w:rPr>
        <w:t xml:space="preserve"> </w:t>
      </w:r>
      <w:r>
        <w:rPr>
          <w:rFonts w:ascii="SimSun" w:hAnsi="SimSun" w:eastAsia="SimSun" w:cs="SimSun"/>
          <w:sz w:val="24"/>
          <w:szCs w:val="24"/>
          <w:spacing w:val="1"/>
        </w:rPr>
        <w:t>面或</w:t>
      </w:r>
      <w:r>
        <w:rPr>
          <w:rFonts w:ascii="SimSun" w:hAnsi="SimSun" w:eastAsia="SimSun" w:cs="SimSun"/>
          <w:sz w:val="24"/>
          <w:szCs w:val="24"/>
          <w:spacing w:val="-38"/>
        </w:rPr>
        <w:t xml:space="preserve"> </w:t>
      </w:r>
      <w:r>
        <w:rPr>
          <w:rFonts w:ascii="SimSun" w:hAnsi="SimSun" w:eastAsia="SimSun" w:cs="SimSun"/>
          <w:sz w:val="24"/>
          <w:szCs w:val="24"/>
          <w:spacing w:val="1"/>
        </w:rPr>
        <w:t>3</w:t>
      </w:r>
      <w:r>
        <w:rPr>
          <w:rFonts w:ascii="SimSun" w:hAnsi="SimSun" w:eastAsia="SimSun" w:cs="SimSun"/>
          <w:sz w:val="24"/>
          <w:szCs w:val="24"/>
          <w:spacing w:val="-48"/>
        </w:rPr>
        <w:t xml:space="preserve"> </w:t>
      </w:r>
      <w:r>
        <w:rPr>
          <w:rFonts w:ascii="SimSun" w:hAnsi="SimSun" w:eastAsia="SimSun" w:cs="SimSun"/>
          <w:sz w:val="24"/>
          <w:szCs w:val="24"/>
          <w:spacing w:val="1"/>
        </w:rPr>
        <w:t>面围板的展位、1</w:t>
      </w:r>
      <w:r>
        <w:rPr>
          <w:rFonts w:ascii="SimSun" w:hAnsi="SimSun" w:eastAsia="SimSun" w:cs="SimSun"/>
          <w:sz w:val="24"/>
          <w:szCs w:val="24"/>
          <w:spacing w:val="-44"/>
        </w:rPr>
        <w:t xml:space="preserve"> </w:t>
      </w:r>
      <w:r>
        <w:rPr>
          <w:rFonts w:ascii="SimSun" w:hAnsi="SimSun" w:eastAsia="SimSun" w:cs="SimSun"/>
          <w:sz w:val="24"/>
          <w:szCs w:val="24"/>
          <w:spacing w:val="1"/>
        </w:rPr>
        <w:t>条楣板（双面开的展位</w:t>
      </w:r>
      <w:r>
        <w:rPr>
          <w:rFonts w:ascii="SimSun" w:hAnsi="SimSun" w:eastAsia="SimSun" w:cs="SimSun"/>
          <w:sz w:val="24"/>
          <w:szCs w:val="24"/>
          <w:spacing w:val="-43"/>
        </w:rPr>
        <w:t xml:space="preserve"> </w:t>
      </w:r>
      <w:r>
        <w:rPr>
          <w:rFonts w:ascii="SimSun" w:hAnsi="SimSun" w:eastAsia="SimSun" w:cs="SimSun"/>
          <w:sz w:val="24"/>
          <w:szCs w:val="24"/>
          <w:spacing w:val="1"/>
        </w:rPr>
        <w:t>2</w:t>
      </w:r>
      <w:r>
        <w:rPr>
          <w:rFonts w:ascii="SimSun" w:hAnsi="SimSun" w:eastAsia="SimSun" w:cs="SimSun"/>
          <w:sz w:val="24"/>
          <w:szCs w:val="24"/>
          <w:spacing w:val="-44"/>
        </w:rPr>
        <w:t xml:space="preserve"> </w:t>
      </w:r>
      <w:r>
        <w:rPr>
          <w:rFonts w:ascii="SimSun" w:hAnsi="SimSun" w:eastAsia="SimSun" w:cs="SimSun"/>
          <w:sz w:val="24"/>
          <w:szCs w:val="24"/>
          <w:spacing w:val="1"/>
        </w:rPr>
        <w:t>面有围板，2</w:t>
      </w:r>
      <w:r>
        <w:rPr>
          <w:rFonts w:ascii="SimSun" w:hAnsi="SimSun" w:eastAsia="SimSun" w:cs="SimSun"/>
          <w:sz w:val="24"/>
          <w:szCs w:val="24"/>
        </w:rPr>
        <w:t xml:space="preserve"> </w:t>
      </w:r>
      <w:r>
        <w:rPr>
          <w:rFonts w:ascii="SimSun" w:hAnsi="SimSun" w:eastAsia="SimSun" w:cs="SimSun"/>
          <w:sz w:val="24"/>
          <w:szCs w:val="24"/>
          <w:spacing w:val="-3"/>
        </w:rPr>
        <w:t>条楣板）、2</w:t>
      </w:r>
      <w:r>
        <w:rPr>
          <w:rFonts w:ascii="SimSun" w:hAnsi="SimSun" w:eastAsia="SimSun" w:cs="SimSun"/>
          <w:sz w:val="24"/>
          <w:szCs w:val="24"/>
          <w:spacing w:val="-32"/>
        </w:rPr>
        <w:t xml:space="preserve"> </w:t>
      </w:r>
      <w:r>
        <w:rPr>
          <w:rFonts w:ascii="SimSun" w:hAnsi="SimSun" w:eastAsia="SimSun" w:cs="SimSun"/>
          <w:sz w:val="24"/>
          <w:szCs w:val="24"/>
          <w:spacing w:val="-3"/>
        </w:rPr>
        <w:t>支射灯、2</w:t>
      </w:r>
      <w:r>
        <w:rPr>
          <w:rFonts w:ascii="SimSun" w:hAnsi="SimSun" w:eastAsia="SimSun" w:cs="SimSun"/>
          <w:sz w:val="24"/>
          <w:szCs w:val="24"/>
          <w:spacing w:val="-51"/>
        </w:rPr>
        <w:t xml:space="preserve"> </w:t>
      </w:r>
      <w:r>
        <w:rPr>
          <w:rFonts w:ascii="SimSun" w:hAnsi="SimSun" w:eastAsia="SimSun" w:cs="SimSun"/>
          <w:sz w:val="24"/>
          <w:szCs w:val="24"/>
          <w:spacing w:val="-3"/>
        </w:rPr>
        <w:t>把折椅、1</w:t>
      </w:r>
      <w:r>
        <w:rPr>
          <w:rFonts w:ascii="SimSun" w:hAnsi="SimSun" w:eastAsia="SimSun" w:cs="SimSun"/>
          <w:sz w:val="24"/>
          <w:szCs w:val="24"/>
          <w:spacing w:val="-45"/>
        </w:rPr>
        <w:t xml:space="preserve"> </w:t>
      </w:r>
      <w:r>
        <w:rPr>
          <w:rFonts w:ascii="SimSun" w:hAnsi="SimSun" w:eastAsia="SimSun" w:cs="SimSun"/>
          <w:sz w:val="24"/>
          <w:szCs w:val="24"/>
          <w:spacing w:val="-3"/>
        </w:rPr>
        <w:t>张问询桌、统一颜色的地毯，一个 5A/220V</w:t>
      </w:r>
      <w:r>
        <w:rPr>
          <w:rFonts w:ascii="SimSun" w:hAnsi="SimSun" w:eastAsia="SimSun" w:cs="SimSun"/>
          <w:sz w:val="24"/>
          <w:szCs w:val="24"/>
          <w:spacing w:val="-51"/>
        </w:rPr>
        <w:t xml:space="preserve"> </w:t>
      </w:r>
      <w:r>
        <w:rPr>
          <w:rFonts w:ascii="SimSun" w:hAnsi="SimSun" w:eastAsia="SimSun" w:cs="SimSun"/>
          <w:sz w:val="24"/>
          <w:szCs w:val="24"/>
          <w:spacing w:val="-3"/>
        </w:rPr>
        <w:t>插线板，</w:t>
      </w:r>
      <w:r>
        <w:rPr>
          <w:rFonts w:ascii="SimSun" w:hAnsi="SimSun" w:eastAsia="SimSun" w:cs="SimSun"/>
          <w:sz w:val="24"/>
          <w:szCs w:val="24"/>
        </w:rPr>
        <w:t xml:space="preserve"> </w:t>
      </w:r>
      <w:r>
        <w:rPr>
          <w:rFonts w:ascii="SimSun" w:hAnsi="SimSun" w:eastAsia="SimSun" w:cs="SimSun"/>
          <w:sz w:val="24"/>
          <w:szCs w:val="24"/>
          <w:spacing w:val="1"/>
        </w:rPr>
        <w:t>超出用电量请提前向主场搭建公司申报，并单独配备电缆及电箱</w:t>
      </w:r>
      <w:r>
        <w:rPr>
          <w:rFonts w:ascii="SimSun" w:hAnsi="SimSun" w:eastAsia="SimSun" w:cs="SimSun"/>
          <w:sz w:val="24"/>
          <w:szCs w:val="24"/>
          <w:spacing w:val="-10"/>
        </w:rPr>
        <w:t>；（</w:t>
      </w:r>
      <w:r>
        <w:rPr>
          <w:rFonts w:ascii="SimSun" w:hAnsi="SimSun" w:eastAsia="SimSun" w:cs="SimSun"/>
          <w:sz w:val="24"/>
          <w:szCs w:val="24"/>
          <w:spacing w:val="1"/>
        </w:rPr>
        <w:t>超出用电量产生的</w:t>
      </w:r>
    </w:p>
    <w:p>
      <w:pPr>
        <w:spacing w:line="307" w:lineRule="auto"/>
        <w:sectPr>
          <w:footerReference w:type="default" r:id="rId14"/>
          <w:pgSz w:w="11907" w:h="16840"/>
          <w:pgMar w:top="791" w:right="0" w:bottom="923" w:left="0" w:header="359" w:footer="734" w:gutter="0"/>
        </w:sectPr>
        <w:rPr>
          <w:rFonts w:ascii="SimSun" w:hAnsi="SimSun" w:eastAsia="SimSun" w:cs="SimSun"/>
          <w:sz w:val="24"/>
          <w:szCs w:val="24"/>
        </w:rPr>
      </w:pPr>
    </w:p>
    <w:p>
      <w:pPr>
        <w:pStyle w:val="BodyText"/>
        <w:spacing w:line="356" w:lineRule="auto"/>
        <w:rPr/>
      </w:pPr>
      <w:r/>
    </w:p>
    <w:p>
      <w:pPr>
        <w:pStyle w:val="BodyText"/>
        <w:spacing w:line="356" w:lineRule="auto"/>
        <w:rPr/>
      </w:pPr>
      <w:r/>
    </w:p>
    <w:p>
      <w:pPr>
        <w:ind w:left="1410" w:right="1299"/>
        <w:spacing w:before="78" w:line="308" w:lineRule="auto"/>
        <w:jc w:val="both"/>
        <w:rPr>
          <w:rFonts w:ascii="SimSun" w:hAnsi="SimSun" w:eastAsia="SimSun" w:cs="SimSun"/>
          <w:sz w:val="24"/>
          <w:szCs w:val="24"/>
        </w:rPr>
      </w:pPr>
      <w:r>
        <w:rPr>
          <w:rFonts w:ascii="SimSun" w:hAnsi="SimSun" w:eastAsia="SimSun" w:cs="SimSun"/>
          <w:sz w:val="24"/>
          <w:szCs w:val="24"/>
          <w:spacing w:val="1"/>
        </w:rPr>
        <w:t>各项费用由参展商自理</w:t>
      </w:r>
      <w:r>
        <w:rPr>
          <w:rFonts w:ascii="SimSun" w:hAnsi="SimSun" w:eastAsia="SimSun" w:cs="SimSun"/>
          <w:sz w:val="24"/>
          <w:szCs w:val="24"/>
          <w:spacing w:val="6"/>
        </w:rPr>
        <w:t>）；</w:t>
      </w:r>
      <w:r>
        <w:rPr>
          <w:rFonts w:ascii="SimSun" w:hAnsi="SimSun" w:eastAsia="SimSun" w:cs="SimSun"/>
          <w:sz w:val="24"/>
          <w:szCs w:val="24"/>
          <w:spacing w:val="1"/>
        </w:rPr>
        <w:t>若私自使用其它用电设备，主场工作人员将</w:t>
      </w:r>
      <w:r>
        <w:rPr>
          <w:rFonts w:ascii="SimSun" w:hAnsi="SimSun" w:eastAsia="SimSun" w:cs="SimSun"/>
          <w:sz w:val="24"/>
          <w:szCs w:val="24"/>
        </w:rPr>
        <w:t>根据实际用量，</w:t>
      </w:r>
      <w:r>
        <w:rPr>
          <w:rFonts w:ascii="SimSun" w:hAnsi="SimSun" w:eastAsia="SimSun" w:cs="SimSun"/>
          <w:sz w:val="24"/>
          <w:szCs w:val="24"/>
          <w:spacing w:val="1"/>
        </w:rPr>
        <w:t xml:space="preserve"> </w:t>
      </w:r>
      <w:r>
        <w:rPr>
          <w:rFonts w:ascii="SimSun" w:hAnsi="SimSun" w:eastAsia="SimSun" w:cs="SimSun"/>
          <w:sz w:val="24"/>
          <w:szCs w:val="24"/>
          <w:spacing w:val="-4"/>
        </w:rPr>
        <w:t>按照本手册规定价格收取电费，并且由此造成的本展位或相邻展位用</w:t>
      </w:r>
      <w:r>
        <w:rPr>
          <w:rFonts w:ascii="SimSun" w:hAnsi="SimSun" w:eastAsia="SimSun" w:cs="SimSun"/>
          <w:sz w:val="24"/>
          <w:szCs w:val="24"/>
          <w:spacing w:val="-5"/>
        </w:rPr>
        <w:t>电短路等安全问题，</w:t>
      </w:r>
      <w:r>
        <w:rPr>
          <w:rFonts w:ascii="SimSun" w:hAnsi="SimSun" w:eastAsia="SimSun" w:cs="SimSun"/>
          <w:sz w:val="24"/>
          <w:szCs w:val="24"/>
        </w:rPr>
        <w:t xml:space="preserve"> </w:t>
      </w:r>
      <w:r>
        <w:rPr>
          <w:rFonts w:ascii="SimSun" w:hAnsi="SimSun" w:eastAsia="SimSun" w:cs="SimSun"/>
          <w:sz w:val="24"/>
          <w:szCs w:val="24"/>
          <w:spacing w:val="-1"/>
        </w:rPr>
        <w:t>安全责任及罚款均由本展位参展商自负。</w:t>
      </w:r>
    </w:p>
    <w:p>
      <w:pPr>
        <w:ind w:left="1412" w:right="1361" w:firstLine="487"/>
        <w:spacing w:before="2" w:line="263" w:lineRule="auto"/>
        <w:rPr>
          <w:rFonts w:ascii="SimSun" w:hAnsi="SimSun" w:eastAsia="SimSun" w:cs="SimSun"/>
          <w:sz w:val="24"/>
          <w:szCs w:val="24"/>
        </w:rPr>
      </w:pPr>
      <w:r>
        <w:rPr>
          <w:rFonts w:ascii="SimSun" w:hAnsi="SimSun" w:eastAsia="SimSun" w:cs="SimSun"/>
          <w:sz w:val="24"/>
          <w:szCs w:val="24"/>
          <w:spacing w:val="-3"/>
        </w:rPr>
        <w:t>（1）标准展位内严禁私拉乱接电源线，严禁私自安装大功率射灯、太阳</w:t>
      </w:r>
      <w:r>
        <w:rPr>
          <w:rFonts w:ascii="SimSun" w:hAnsi="SimSun" w:eastAsia="SimSun" w:cs="SimSun"/>
          <w:sz w:val="24"/>
          <w:szCs w:val="24"/>
          <w:spacing w:val="-4"/>
        </w:rPr>
        <w:t>灯等大功率</w:t>
      </w:r>
      <w:r>
        <w:rPr>
          <w:rFonts w:ascii="SimSun" w:hAnsi="SimSun" w:eastAsia="SimSun" w:cs="SimSun"/>
          <w:sz w:val="24"/>
          <w:szCs w:val="24"/>
        </w:rPr>
        <w:t xml:space="preserve"> </w:t>
      </w:r>
      <w:r>
        <w:rPr>
          <w:rFonts w:ascii="SimSun" w:hAnsi="SimSun" w:eastAsia="SimSun" w:cs="SimSun"/>
          <w:sz w:val="24"/>
          <w:szCs w:val="24"/>
          <w:spacing w:val="-1"/>
        </w:rPr>
        <w:t>发热、照明灯具和其它发热电器设备，如有违规，造成的损失后果自负。</w:t>
      </w:r>
    </w:p>
    <w:p>
      <w:pPr>
        <w:ind w:left="1409" w:right="1361" w:firstLine="490"/>
        <w:spacing w:before="116" w:line="263" w:lineRule="auto"/>
        <w:rPr>
          <w:rFonts w:ascii="SimSun" w:hAnsi="SimSun" w:eastAsia="SimSun" w:cs="SimSun"/>
          <w:sz w:val="24"/>
          <w:szCs w:val="24"/>
        </w:rPr>
      </w:pPr>
      <w:r>
        <w:rPr>
          <w:rFonts w:ascii="SimSun" w:hAnsi="SimSun" w:eastAsia="SimSun" w:cs="SimSun"/>
          <w:sz w:val="24"/>
          <w:szCs w:val="24"/>
          <w:spacing w:val="-3"/>
        </w:rPr>
        <w:t>（2）请勿踩踏桌椅，不能放置过重物品，不能在桌椅和其它展具上涂画</w:t>
      </w:r>
      <w:r>
        <w:rPr>
          <w:rFonts w:ascii="SimSun" w:hAnsi="SimSun" w:eastAsia="SimSun" w:cs="SimSun"/>
          <w:sz w:val="24"/>
          <w:szCs w:val="24"/>
          <w:spacing w:val="-4"/>
        </w:rPr>
        <w:t>，不能挪用</w:t>
      </w:r>
      <w:r>
        <w:rPr>
          <w:rFonts w:ascii="SimSun" w:hAnsi="SimSun" w:eastAsia="SimSun" w:cs="SimSun"/>
          <w:sz w:val="24"/>
          <w:szCs w:val="24"/>
        </w:rPr>
        <w:t xml:space="preserve"> </w:t>
      </w:r>
      <w:r>
        <w:rPr>
          <w:rFonts w:ascii="SimSun" w:hAnsi="SimSun" w:eastAsia="SimSun" w:cs="SimSun"/>
          <w:sz w:val="24"/>
          <w:szCs w:val="24"/>
          <w:spacing w:val="-1"/>
        </w:rPr>
        <w:t>其它展位的配置或租赁的家具。</w:t>
      </w:r>
    </w:p>
    <w:p>
      <w:pPr>
        <w:ind w:left="1409" w:right="1361" w:firstLine="490"/>
        <w:spacing w:before="114" w:line="264" w:lineRule="auto"/>
        <w:rPr>
          <w:rFonts w:ascii="SimSun" w:hAnsi="SimSun" w:eastAsia="SimSun" w:cs="SimSun"/>
          <w:sz w:val="24"/>
          <w:szCs w:val="24"/>
        </w:rPr>
      </w:pPr>
      <w:r>
        <w:rPr>
          <w:rFonts w:ascii="SimSun" w:hAnsi="SimSun" w:eastAsia="SimSun" w:cs="SimSun"/>
          <w:sz w:val="24"/>
          <w:szCs w:val="24"/>
          <w:spacing w:val="-3"/>
        </w:rPr>
        <w:t>（3）标准展位上不能倚靠和悬挂重物，不得损坏或私自撤改展位，不能</w:t>
      </w:r>
      <w:r>
        <w:rPr>
          <w:rFonts w:ascii="SimSun" w:hAnsi="SimSun" w:eastAsia="SimSun" w:cs="SimSun"/>
          <w:sz w:val="24"/>
          <w:szCs w:val="24"/>
          <w:spacing w:val="-4"/>
        </w:rPr>
        <w:t>在展具上钻</w:t>
      </w:r>
      <w:r>
        <w:rPr>
          <w:rFonts w:ascii="SimSun" w:hAnsi="SimSun" w:eastAsia="SimSun" w:cs="SimSun"/>
          <w:sz w:val="24"/>
          <w:szCs w:val="24"/>
        </w:rPr>
        <w:t xml:space="preserve"> </w:t>
      </w:r>
      <w:r>
        <w:rPr>
          <w:rFonts w:ascii="SimSun" w:hAnsi="SimSun" w:eastAsia="SimSun" w:cs="SimSun"/>
          <w:sz w:val="24"/>
          <w:szCs w:val="24"/>
          <w:spacing w:val="-1"/>
        </w:rPr>
        <w:t>孔，打入钉子或螺丝；如有违规，造成的损失后果自负。</w:t>
      </w:r>
    </w:p>
    <w:p>
      <w:pPr>
        <w:ind w:left="1408" w:right="1361" w:firstLine="491"/>
        <w:spacing w:before="114" w:line="263" w:lineRule="auto"/>
        <w:rPr>
          <w:rFonts w:ascii="SimSun" w:hAnsi="SimSun" w:eastAsia="SimSun" w:cs="SimSun"/>
          <w:sz w:val="24"/>
          <w:szCs w:val="24"/>
        </w:rPr>
      </w:pPr>
      <w:r>
        <w:rPr>
          <w:rFonts w:ascii="SimSun" w:hAnsi="SimSun" w:eastAsia="SimSun" w:cs="SimSun"/>
          <w:sz w:val="24"/>
          <w:szCs w:val="24"/>
          <w:spacing w:val="-3"/>
        </w:rPr>
        <w:t>（4）严禁在展具上裱背胶或不干胶，如需粘贴，仅允许使用非残留性的</w:t>
      </w:r>
      <w:r>
        <w:rPr>
          <w:rFonts w:ascii="SimSun" w:hAnsi="SimSun" w:eastAsia="SimSun" w:cs="SimSun"/>
          <w:sz w:val="24"/>
          <w:szCs w:val="24"/>
          <w:spacing w:val="-4"/>
        </w:rPr>
        <w:t>单面、双面</w:t>
      </w:r>
      <w:r>
        <w:rPr>
          <w:rFonts w:ascii="SimSun" w:hAnsi="SimSun" w:eastAsia="SimSun" w:cs="SimSun"/>
          <w:sz w:val="24"/>
          <w:szCs w:val="24"/>
        </w:rPr>
        <w:t xml:space="preserve"> </w:t>
      </w:r>
      <w:r>
        <w:rPr>
          <w:rFonts w:ascii="SimSun" w:hAnsi="SimSun" w:eastAsia="SimSun" w:cs="SimSun"/>
          <w:sz w:val="24"/>
          <w:szCs w:val="24"/>
          <w:spacing w:val="-1"/>
        </w:rPr>
        <w:t>布基胶带，不允许其它粘胶物。</w:t>
      </w:r>
    </w:p>
    <w:p>
      <w:pPr>
        <w:ind w:left="1407" w:right="1299" w:firstLine="492"/>
        <w:spacing w:before="116" w:line="263" w:lineRule="auto"/>
        <w:rPr>
          <w:rFonts w:ascii="SimSun" w:hAnsi="SimSun" w:eastAsia="SimSun" w:cs="SimSun"/>
          <w:sz w:val="24"/>
          <w:szCs w:val="24"/>
        </w:rPr>
      </w:pPr>
      <w:r>
        <w:rPr>
          <w:rFonts w:ascii="SimSun" w:hAnsi="SimSun" w:eastAsia="SimSun" w:cs="SimSun"/>
          <w:sz w:val="24"/>
          <w:szCs w:val="24"/>
          <w:spacing w:val="-8"/>
        </w:rPr>
        <w:t>（5）地面不允许打孔、刷油漆、贴双面胶或其他任何形式的不可逆破坏，如有违规，</w:t>
      </w:r>
      <w:r>
        <w:rPr>
          <w:rFonts w:ascii="SimSun" w:hAnsi="SimSun" w:eastAsia="SimSun" w:cs="SimSun"/>
          <w:sz w:val="24"/>
          <w:szCs w:val="24"/>
          <w:spacing w:val="10"/>
        </w:rPr>
        <w:t xml:space="preserve"> </w:t>
      </w:r>
      <w:r>
        <w:rPr>
          <w:rFonts w:ascii="SimSun" w:hAnsi="SimSun" w:eastAsia="SimSun" w:cs="SimSun"/>
          <w:sz w:val="24"/>
          <w:szCs w:val="24"/>
          <w:spacing w:val="-1"/>
        </w:rPr>
        <w:t>造成的损失后果自负。</w:t>
      </w:r>
    </w:p>
    <w:p>
      <w:pPr>
        <w:ind w:left="1408" w:right="1361" w:firstLine="491"/>
        <w:spacing w:before="115" w:line="264" w:lineRule="auto"/>
        <w:rPr>
          <w:rFonts w:ascii="SimSun" w:hAnsi="SimSun" w:eastAsia="SimSun" w:cs="SimSun"/>
          <w:sz w:val="24"/>
          <w:szCs w:val="24"/>
        </w:rPr>
      </w:pPr>
      <w:r>
        <w:rPr>
          <w:rFonts w:ascii="SimSun" w:hAnsi="SimSun" w:eastAsia="SimSun" w:cs="SimSun"/>
          <w:sz w:val="24"/>
          <w:szCs w:val="24"/>
          <w:spacing w:val="-3"/>
        </w:rPr>
        <w:t>（6）未经审图和缴纳管理费及布展押金，禁止在标准展位内私自进行木</w:t>
      </w:r>
      <w:r>
        <w:rPr>
          <w:rFonts w:ascii="SimSun" w:hAnsi="SimSun" w:eastAsia="SimSun" w:cs="SimSun"/>
          <w:sz w:val="24"/>
          <w:szCs w:val="24"/>
          <w:spacing w:val="-4"/>
        </w:rPr>
        <w:t>结构装饰装</w:t>
      </w:r>
      <w:r>
        <w:rPr>
          <w:rFonts w:ascii="SimSun" w:hAnsi="SimSun" w:eastAsia="SimSun" w:cs="SimSun"/>
          <w:sz w:val="24"/>
          <w:szCs w:val="24"/>
        </w:rPr>
        <w:t xml:space="preserve"> </w:t>
      </w:r>
      <w:r>
        <w:rPr>
          <w:rFonts w:ascii="SimSun" w:hAnsi="SimSun" w:eastAsia="SimSun" w:cs="SimSun"/>
          <w:sz w:val="24"/>
          <w:szCs w:val="24"/>
          <w:spacing w:val="-1"/>
        </w:rPr>
        <w:t>修，如有违规，需立即拆除，损失自负。</w:t>
      </w:r>
    </w:p>
    <w:p>
      <w:pPr>
        <w:ind w:left="1408" w:right="1361" w:firstLine="491"/>
        <w:spacing w:before="112" w:line="264" w:lineRule="auto"/>
        <w:rPr>
          <w:rFonts w:ascii="SimSun" w:hAnsi="SimSun" w:eastAsia="SimSun" w:cs="SimSun"/>
          <w:sz w:val="24"/>
          <w:szCs w:val="24"/>
        </w:rPr>
      </w:pPr>
      <w:r>
        <w:rPr>
          <w:rFonts w:ascii="SimSun" w:hAnsi="SimSun" w:eastAsia="SimSun" w:cs="SimSun"/>
          <w:sz w:val="24"/>
          <w:szCs w:val="24"/>
          <w:spacing w:val="-3"/>
        </w:rPr>
        <w:t>（7）参展商不得在已搭建好的楣板上进行拆卸、修改、粘胶等，如有违</w:t>
      </w:r>
      <w:r>
        <w:rPr>
          <w:rFonts w:ascii="SimSun" w:hAnsi="SimSun" w:eastAsia="SimSun" w:cs="SimSun"/>
          <w:sz w:val="24"/>
          <w:szCs w:val="24"/>
          <w:spacing w:val="-4"/>
        </w:rPr>
        <w:t>规，将视损</w:t>
      </w:r>
      <w:r>
        <w:rPr>
          <w:rFonts w:ascii="SimSun" w:hAnsi="SimSun" w:eastAsia="SimSun" w:cs="SimSun"/>
          <w:sz w:val="24"/>
          <w:szCs w:val="24"/>
        </w:rPr>
        <w:t xml:space="preserve"> </w:t>
      </w:r>
      <w:r>
        <w:rPr>
          <w:rFonts w:ascii="SimSun" w:hAnsi="SimSun" w:eastAsia="SimSun" w:cs="SimSun"/>
          <w:sz w:val="24"/>
          <w:szCs w:val="24"/>
          <w:spacing w:val="-3"/>
        </w:rPr>
        <w:t>坏程度扣罚</w:t>
      </w:r>
      <w:r>
        <w:rPr>
          <w:rFonts w:ascii="SimSun" w:hAnsi="SimSun" w:eastAsia="SimSun" w:cs="SimSun"/>
          <w:sz w:val="24"/>
          <w:szCs w:val="24"/>
          <w:spacing w:val="-31"/>
        </w:rPr>
        <w:t xml:space="preserve"> </w:t>
      </w:r>
      <w:r>
        <w:rPr>
          <w:rFonts w:ascii="SimSun" w:hAnsi="SimSun" w:eastAsia="SimSun" w:cs="SimSun"/>
          <w:sz w:val="24"/>
          <w:szCs w:val="24"/>
          <w:spacing w:val="-3"/>
        </w:rPr>
        <w:t>500-1000</w:t>
      </w:r>
      <w:r>
        <w:rPr>
          <w:rFonts w:ascii="SimSun" w:hAnsi="SimSun" w:eastAsia="SimSun" w:cs="SimSun"/>
          <w:sz w:val="24"/>
          <w:szCs w:val="24"/>
          <w:spacing w:val="-49"/>
        </w:rPr>
        <w:t xml:space="preserve"> </w:t>
      </w:r>
      <w:r>
        <w:rPr>
          <w:rFonts w:ascii="SimSun" w:hAnsi="SimSun" w:eastAsia="SimSun" w:cs="SimSun"/>
          <w:sz w:val="24"/>
          <w:szCs w:val="24"/>
          <w:spacing w:val="-3"/>
        </w:rPr>
        <w:t>元不等。</w:t>
      </w:r>
    </w:p>
    <w:p>
      <w:pPr>
        <w:ind w:left="1414" w:right="1387" w:firstLine="485"/>
        <w:spacing w:before="115" w:line="263" w:lineRule="auto"/>
        <w:rPr>
          <w:rFonts w:ascii="SimSun" w:hAnsi="SimSun" w:eastAsia="SimSun" w:cs="SimSun"/>
          <w:sz w:val="24"/>
          <w:szCs w:val="24"/>
        </w:rPr>
      </w:pPr>
      <w:r>
        <w:rPr>
          <w:rFonts w:ascii="SimSun" w:hAnsi="SimSun" w:eastAsia="SimSun" w:cs="SimSun"/>
          <w:sz w:val="24"/>
          <w:szCs w:val="24"/>
          <w:spacing w:val="-1"/>
        </w:rPr>
        <w:t>（8）展位里每小块展板的尺寸为:横向</w:t>
      </w:r>
      <w:r>
        <w:rPr>
          <w:rFonts w:ascii="SimSun" w:hAnsi="SimSun" w:eastAsia="SimSun" w:cs="SimSun"/>
          <w:sz w:val="24"/>
          <w:szCs w:val="24"/>
          <w:spacing w:val="-50"/>
        </w:rPr>
        <w:t xml:space="preserve"> </w:t>
      </w:r>
      <w:r>
        <w:rPr>
          <w:rFonts w:ascii="SimSun" w:hAnsi="SimSun" w:eastAsia="SimSun" w:cs="SimSun"/>
          <w:sz w:val="24"/>
          <w:szCs w:val="24"/>
          <w:spacing w:val="-1"/>
        </w:rPr>
        <w:t>950mm×竖向</w:t>
      </w:r>
      <w:r>
        <w:rPr>
          <w:rFonts w:ascii="SimSun" w:hAnsi="SimSun" w:eastAsia="SimSun" w:cs="SimSun"/>
          <w:sz w:val="24"/>
          <w:szCs w:val="24"/>
          <w:spacing w:val="-47"/>
        </w:rPr>
        <w:t xml:space="preserve"> </w:t>
      </w:r>
      <w:r>
        <w:rPr>
          <w:rFonts w:ascii="SimSun" w:hAnsi="SimSun" w:eastAsia="SimSun" w:cs="SimSun"/>
          <w:sz w:val="24"/>
          <w:szCs w:val="24"/>
          <w:spacing w:val="-1"/>
        </w:rPr>
        <w:t>2450mm，展桌展板尺寸</w:t>
      </w:r>
      <w:r>
        <w:rPr>
          <w:rFonts w:ascii="SimSun" w:hAnsi="SimSun" w:eastAsia="SimSun" w:cs="SimSun"/>
          <w:sz w:val="24"/>
          <w:szCs w:val="24"/>
          <w:spacing w:val="-2"/>
        </w:rPr>
        <w:t>：横向</w:t>
      </w:r>
      <w:r>
        <w:rPr>
          <w:rFonts w:ascii="SimSun" w:hAnsi="SimSun" w:eastAsia="SimSun" w:cs="SimSun"/>
          <w:sz w:val="24"/>
          <w:szCs w:val="24"/>
        </w:rPr>
        <w:t xml:space="preserve"> </w:t>
      </w:r>
      <w:r>
        <w:rPr>
          <w:rFonts w:ascii="SimSun" w:hAnsi="SimSun" w:eastAsia="SimSun" w:cs="SimSun"/>
          <w:sz w:val="24"/>
          <w:szCs w:val="24"/>
          <w:spacing w:val="-2"/>
        </w:rPr>
        <w:t>750mm×竖向</w:t>
      </w:r>
      <w:r>
        <w:rPr>
          <w:rFonts w:ascii="SimSun" w:hAnsi="SimSun" w:eastAsia="SimSun" w:cs="SimSun"/>
          <w:sz w:val="24"/>
          <w:szCs w:val="24"/>
          <w:spacing w:val="-34"/>
        </w:rPr>
        <w:t xml:space="preserve"> </w:t>
      </w:r>
      <w:r>
        <w:rPr>
          <w:rFonts w:ascii="SimSun" w:hAnsi="SimSun" w:eastAsia="SimSun" w:cs="SimSun"/>
          <w:sz w:val="24"/>
          <w:szCs w:val="24"/>
          <w:spacing w:val="-2"/>
        </w:rPr>
        <w:t>500mm，一面墙由 3</w:t>
      </w:r>
      <w:r>
        <w:rPr>
          <w:rFonts w:ascii="SimSun" w:hAnsi="SimSun" w:eastAsia="SimSun" w:cs="SimSun"/>
          <w:sz w:val="24"/>
          <w:szCs w:val="24"/>
          <w:spacing w:val="-51"/>
        </w:rPr>
        <w:t xml:space="preserve"> </w:t>
      </w:r>
      <w:r>
        <w:rPr>
          <w:rFonts w:ascii="SimSun" w:hAnsi="SimSun" w:eastAsia="SimSun" w:cs="SimSun"/>
          <w:sz w:val="24"/>
          <w:szCs w:val="24"/>
          <w:spacing w:val="-2"/>
        </w:rPr>
        <w:t>块展板组成。</w:t>
      </w:r>
    </w:p>
    <w:p>
      <w:pPr>
        <w:ind w:left="1410" w:right="1361" w:firstLine="489"/>
        <w:spacing w:before="116" w:line="278" w:lineRule="auto"/>
        <w:rPr>
          <w:rFonts w:ascii="SimSun" w:hAnsi="SimSun" w:eastAsia="SimSun" w:cs="SimSun"/>
          <w:sz w:val="24"/>
          <w:szCs w:val="24"/>
        </w:rPr>
      </w:pPr>
      <w:r>
        <w:rPr>
          <w:rFonts w:ascii="SimSun" w:hAnsi="SimSun" w:eastAsia="SimSun" w:cs="SimSun"/>
          <w:sz w:val="24"/>
          <w:szCs w:val="24"/>
          <w:spacing w:val="3"/>
        </w:rPr>
        <w:t>（9）同一家公司申请的相连展板默认为打通（中间无隔板</w:t>
      </w:r>
      <w:r>
        <w:rPr>
          <w:rFonts w:ascii="SimSun" w:hAnsi="SimSun" w:eastAsia="SimSun" w:cs="SimSun"/>
          <w:sz w:val="24"/>
          <w:szCs w:val="24"/>
          <w:spacing w:val="12"/>
        </w:rPr>
        <w:t>），</w:t>
      </w:r>
      <w:r>
        <w:rPr>
          <w:rFonts w:ascii="SimSun" w:hAnsi="SimSun" w:eastAsia="SimSun" w:cs="SimSun"/>
          <w:sz w:val="24"/>
          <w:szCs w:val="24"/>
          <w:spacing w:val="3"/>
        </w:rPr>
        <w:t>如不需要打</w:t>
      </w:r>
      <w:r>
        <w:rPr>
          <w:rFonts w:ascii="SimSun" w:hAnsi="SimSun" w:eastAsia="SimSun" w:cs="SimSun"/>
          <w:sz w:val="24"/>
          <w:szCs w:val="24"/>
          <w:spacing w:val="2"/>
        </w:rPr>
        <w:t>通请在</w:t>
      </w:r>
      <w:r>
        <w:rPr>
          <w:rFonts w:ascii="SimSun" w:hAnsi="SimSun" w:eastAsia="SimSun" w:cs="SimSun"/>
          <w:sz w:val="24"/>
          <w:szCs w:val="24"/>
          <w:spacing w:val="1"/>
        </w:rPr>
        <w:t xml:space="preserve"> </w:t>
      </w:r>
      <w:r>
        <w:rPr>
          <w:rFonts w:ascii="SimSun" w:hAnsi="SimSun" w:eastAsia="SimSun" w:cs="SimSun"/>
          <w:sz w:val="24"/>
          <w:szCs w:val="24"/>
        </w:rPr>
        <w:t>05</w:t>
      </w:r>
      <w:r>
        <w:rPr>
          <w:rFonts w:ascii="SimSun" w:hAnsi="SimSun" w:eastAsia="SimSun" w:cs="SimSun"/>
          <w:sz w:val="24"/>
          <w:szCs w:val="24"/>
          <w:spacing w:val="-42"/>
        </w:rPr>
        <w:t xml:space="preserve"> </w:t>
      </w:r>
      <w:r>
        <w:rPr>
          <w:rFonts w:ascii="SimSun" w:hAnsi="SimSun" w:eastAsia="SimSun" w:cs="SimSun"/>
          <w:sz w:val="24"/>
          <w:szCs w:val="24"/>
        </w:rPr>
        <w:t>月</w:t>
      </w:r>
      <w:r>
        <w:rPr>
          <w:rFonts w:ascii="SimSun" w:hAnsi="SimSun" w:eastAsia="SimSun" w:cs="SimSun"/>
          <w:sz w:val="24"/>
          <w:szCs w:val="24"/>
          <w:spacing w:val="-46"/>
        </w:rPr>
        <w:t xml:space="preserve"> </w:t>
      </w:r>
      <w:r>
        <w:rPr>
          <w:rFonts w:ascii="SimSun" w:hAnsi="SimSun" w:eastAsia="SimSun" w:cs="SimSun"/>
          <w:sz w:val="24"/>
          <w:szCs w:val="24"/>
        </w:rPr>
        <w:t>20 日前书面形式告知主办方或主场搭</w:t>
      </w:r>
      <w:r>
        <w:rPr>
          <w:rFonts w:ascii="SimSun" w:hAnsi="SimSun" w:eastAsia="SimSun" w:cs="SimSun"/>
          <w:sz w:val="24"/>
          <w:szCs w:val="24"/>
          <w:spacing w:val="-1"/>
        </w:rPr>
        <w:t>建公司，如未提前告知临时修改所产生的费</w:t>
      </w:r>
      <w:r>
        <w:rPr>
          <w:rFonts w:ascii="SimSun" w:hAnsi="SimSun" w:eastAsia="SimSun" w:cs="SimSun"/>
          <w:sz w:val="24"/>
          <w:szCs w:val="24"/>
        </w:rPr>
        <w:t xml:space="preserve"> </w:t>
      </w:r>
      <w:r>
        <w:rPr>
          <w:rFonts w:ascii="SimSun" w:hAnsi="SimSun" w:eastAsia="SimSun" w:cs="SimSun"/>
          <w:sz w:val="24"/>
          <w:szCs w:val="24"/>
          <w:spacing w:val="-2"/>
        </w:rPr>
        <w:t>用由参展商自行承担。</w:t>
      </w:r>
    </w:p>
    <w:p>
      <w:pPr>
        <w:ind w:left="1899"/>
        <w:spacing w:before="116" w:line="219" w:lineRule="auto"/>
        <w:rPr>
          <w:rFonts w:ascii="SimSun" w:hAnsi="SimSun" w:eastAsia="SimSun" w:cs="SimSun"/>
          <w:sz w:val="24"/>
          <w:szCs w:val="24"/>
        </w:rPr>
      </w:pPr>
      <w:r>
        <w:rPr>
          <w:rFonts w:ascii="SimSun" w:hAnsi="SimSun" w:eastAsia="SimSun" w:cs="SimSun"/>
          <w:sz w:val="24"/>
          <w:szCs w:val="24"/>
          <w:spacing w:val="-1"/>
        </w:rPr>
        <w:t>（10）角位展位默认为双开口，门楣及名称由主场搭建公司统一设计制作；</w:t>
      </w:r>
    </w:p>
    <w:p>
      <w:pPr>
        <w:ind w:left="1899"/>
        <w:spacing w:before="117" w:line="219" w:lineRule="auto"/>
        <w:rPr>
          <w:rFonts w:ascii="SimSun" w:hAnsi="SimSun" w:eastAsia="SimSun" w:cs="SimSun"/>
          <w:sz w:val="24"/>
          <w:szCs w:val="24"/>
        </w:rPr>
      </w:pPr>
      <w:r>
        <w:rPr>
          <w:rFonts w:ascii="SimSun" w:hAnsi="SimSun" w:eastAsia="SimSun" w:cs="SimSun"/>
          <w:sz w:val="24"/>
          <w:szCs w:val="24"/>
          <w:spacing w:val="-1"/>
        </w:rPr>
        <w:t>（12）如参展商不用标准配置的某些部分，不能减免标准配置的费用。</w:t>
      </w:r>
    </w:p>
    <w:p>
      <w:pPr>
        <w:ind w:left="1899"/>
        <w:spacing w:before="112" w:line="219" w:lineRule="auto"/>
        <w:rPr>
          <w:rFonts w:ascii="SimSun" w:hAnsi="SimSun" w:eastAsia="SimSun" w:cs="SimSun"/>
          <w:sz w:val="24"/>
          <w:szCs w:val="24"/>
        </w:rPr>
      </w:pPr>
      <w:r>
        <w:rPr>
          <w:rFonts w:ascii="SimSun" w:hAnsi="SimSun" w:eastAsia="SimSun" w:cs="SimSun"/>
          <w:sz w:val="24"/>
          <w:szCs w:val="24"/>
          <w:spacing w:val="-3"/>
        </w:rPr>
        <w:t>（13）参展商须在展会完结后除去所有魔术贴、海报或墙纸等，并将其清理出馆</w:t>
      </w:r>
      <w:r>
        <w:rPr>
          <w:rFonts w:ascii="SimSun" w:hAnsi="SimSun" w:eastAsia="SimSun" w:cs="SimSun"/>
          <w:sz w:val="24"/>
          <w:szCs w:val="24"/>
          <w:spacing w:val="-4"/>
        </w:rPr>
        <w:t>外。</w:t>
      </w:r>
    </w:p>
    <w:p>
      <w:pPr>
        <w:ind w:left="1899"/>
        <w:spacing w:before="117" w:line="219" w:lineRule="auto"/>
        <w:rPr>
          <w:rFonts w:ascii="SimSun" w:hAnsi="SimSun" w:eastAsia="SimSun" w:cs="SimSun"/>
          <w:sz w:val="24"/>
          <w:szCs w:val="24"/>
        </w:rPr>
      </w:pPr>
      <w:r>
        <w:rPr>
          <w:rFonts w:ascii="SimSun" w:hAnsi="SimSun" w:eastAsia="SimSun" w:cs="SimSun"/>
          <w:sz w:val="24"/>
          <w:szCs w:val="24"/>
          <w:spacing w:val="-4"/>
        </w:rPr>
        <w:t>（14）标准展位参展商的门楣文字信息，请于</w:t>
      </w:r>
      <w:r>
        <w:rPr>
          <w:rFonts w:ascii="SimSun" w:hAnsi="SimSun" w:eastAsia="SimSun" w:cs="SimSun"/>
          <w:sz w:val="24"/>
          <w:szCs w:val="24"/>
          <w:spacing w:val="-34"/>
        </w:rPr>
        <w:t xml:space="preserve"> </w:t>
      </w:r>
      <w:r>
        <w:rPr>
          <w:rFonts w:ascii="SimSun" w:hAnsi="SimSun" w:eastAsia="SimSun" w:cs="SimSun"/>
          <w:sz w:val="24"/>
          <w:szCs w:val="24"/>
          <w:spacing w:val="-4"/>
        </w:rPr>
        <w:t>2025</w:t>
      </w:r>
      <w:r>
        <w:rPr>
          <w:rFonts w:ascii="SimSun" w:hAnsi="SimSun" w:eastAsia="SimSun" w:cs="SimSun"/>
          <w:sz w:val="24"/>
          <w:szCs w:val="24"/>
          <w:spacing w:val="-50"/>
        </w:rPr>
        <w:t xml:space="preserve"> </w:t>
      </w:r>
      <w:r>
        <w:rPr>
          <w:rFonts w:ascii="SimSun" w:hAnsi="SimSun" w:eastAsia="SimSun" w:cs="SimSun"/>
          <w:sz w:val="24"/>
          <w:szCs w:val="24"/>
          <w:spacing w:val="-4"/>
        </w:rPr>
        <w:t>年</w:t>
      </w:r>
      <w:r>
        <w:rPr>
          <w:rFonts w:ascii="SimSun" w:hAnsi="SimSun" w:eastAsia="SimSun" w:cs="SimSun"/>
          <w:sz w:val="24"/>
          <w:szCs w:val="24"/>
          <w:spacing w:val="-46"/>
        </w:rPr>
        <w:t xml:space="preserve"> </w:t>
      </w:r>
      <w:r>
        <w:rPr>
          <w:rFonts w:ascii="SimSun" w:hAnsi="SimSun" w:eastAsia="SimSun" w:cs="SimSun"/>
          <w:sz w:val="24"/>
          <w:szCs w:val="24"/>
          <w:spacing w:val="-4"/>
        </w:rPr>
        <w:t>5</w:t>
      </w:r>
      <w:r>
        <w:rPr>
          <w:rFonts w:ascii="SimSun" w:hAnsi="SimSun" w:eastAsia="SimSun" w:cs="SimSun"/>
          <w:sz w:val="24"/>
          <w:szCs w:val="24"/>
          <w:spacing w:val="-45"/>
        </w:rPr>
        <w:t xml:space="preserve"> </w:t>
      </w:r>
      <w:r>
        <w:rPr>
          <w:rFonts w:ascii="SimSun" w:hAnsi="SimSun" w:eastAsia="SimSun" w:cs="SimSun"/>
          <w:sz w:val="24"/>
          <w:szCs w:val="24"/>
          <w:spacing w:val="-4"/>
        </w:rPr>
        <w:t>月</w:t>
      </w:r>
      <w:r>
        <w:rPr>
          <w:rFonts w:ascii="SimSun" w:hAnsi="SimSun" w:eastAsia="SimSun" w:cs="SimSun"/>
          <w:sz w:val="24"/>
          <w:szCs w:val="24"/>
          <w:spacing w:val="-47"/>
        </w:rPr>
        <w:t xml:space="preserve"> </w:t>
      </w:r>
      <w:r>
        <w:rPr>
          <w:rFonts w:ascii="SimSun" w:hAnsi="SimSun" w:eastAsia="SimSun" w:cs="SimSun"/>
          <w:sz w:val="24"/>
          <w:szCs w:val="24"/>
          <w:spacing w:val="-4"/>
        </w:rPr>
        <w:t>20 日前提交到主办方。</w:t>
      </w:r>
    </w:p>
    <w:p>
      <w:pPr>
        <w:spacing w:line="219" w:lineRule="auto"/>
        <w:sectPr>
          <w:footerReference w:type="default" r:id="rId16"/>
          <w:pgSz w:w="11907" w:h="16840"/>
          <w:pgMar w:top="791" w:right="0" w:bottom="922" w:left="0" w:header="359" w:footer="734" w:gutter="0"/>
        </w:sectPr>
        <w:rPr>
          <w:rFonts w:ascii="SimSun" w:hAnsi="SimSun" w:eastAsia="SimSun" w:cs="SimSun"/>
          <w:sz w:val="24"/>
          <w:szCs w:val="24"/>
        </w:rPr>
      </w:pPr>
    </w:p>
    <w:p>
      <w:pPr>
        <w:ind w:left="788"/>
        <w:spacing w:before="37" w:line="183" w:lineRule="auto"/>
        <w:rPr>
          <w:rFonts w:ascii="Microsoft YaHei" w:hAnsi="Microsoft YaHei" w:eastAsia="Microsoft YaHei" w:cs="Microsoft YaHei"/>
          <w:sz w:val="28"/>
          <w:szCs w:val="28"/>
        </w:rPr>
      </w:pPr>
      <w:r>
        <w:rPr>
          <w:rFonts w:ascii="Microsoft YaHei" w:hAnsi="Microsoft YaHei" w:eastAsia="Microsoft YaHei" w:cs="Microsoft YaHei"/>
          <w:sz w:val="28"/>
          <w:szCs w:val="28"/>
          <w:color w:val="FFFFFF"/>
          <w:spacing w:val="14"/>
        </w:rPr>
        <w:t>交通科技与产业创新发展大会</w:t>
      </w:r>
    </w:p>
    <w:p>
      <w:pPr>
        <w:pStyle w:val="BodyText"/>
        <w:spacing w:line="241" w:lineRule="auto"/>
        <w:rPr/>
      </w:pPr>
      <w:r/>
    </w:p>
    <w:p>
      <w:pPr>
        <w:pStyle w:val="BodyText"/>
        <w:spacing w:line="241" w:lineRule="auto"/>
        <w:rPr/>
      </w:pPr>
      <w:r/>
    </w:p>
    <w:p>
      <w:pPr>
        <w:pStyle w:val="BodyText"/>
        <w:spacing w:line="242" w:lineRule="auto"/>
        <w:rPr/>
      </w:pPr>
      <w:r/>
    </w:p>
    <w:p>
      <w:pPr>
        <w:ind w:left="1423"/>
        <w:spacing w:before="103" w:line="221" w:lineRule="auto"/>
        <w:outlineLvl w:val="0"/>
        <w:rPr>
          <w:rFonts w:ascii="Microsoft YaHei" w:hAnsi="Microsoft YaHei" w:eastAsia="Microsoft YaHei" w:cs="Microsoft YaHei"/>
          <w:sz w:val="24"/>
          <w:szCs w:val="24"/>
        </w:rPr>
      </w:pPr>
      <w:bookmarkStart w:name="bookmark10" w:id="12"/>
      <w:bookmarkEnd w:id="12"/>
      <w:r>
        <w:rPr>
          <w:rFonts w:ascii="Microsoft YaHei" w:hAnsi="Microsoft YaHei" w:eastAsia="Microsoft YaHei" w:cs="Microsoft YaHei"/>
          <w:sz w:val="24"/>
          <w:szCs w:val="24"/>
          <w:spacing w:val="-5"/>
        </w:rPr>
        <w:t>1.4</w:t>
      </w:r>
      <w:r>
        <w:rPr>
          <w:rFonts w:ascii="Microsoft YaHei" w:hAnsi="Microsoft YaHei" w:eastAsia="Microsoft YaHei" w:cs="Microsoft YaHei"/>
          <w:sz w:val="24"/>
          <w:szCs w:val="24"/>
          <w:spacing w:val="53"/>
          <w:w w:val="101"/>
        </w:rPr>
        <w:t xml:space="preserve"> </w:t>
      </w:r>
      <w:r>
        <w:rPr>
          <w:rFonts w:ascii="Microsoft YaHei" w:hAnsi="Microsoft YaHei" w:eastAsia="Microsoft YaHei" w:cs="Microsoft YaHei"/>
          <w:sz w:val="24"/>
          <w:szCs w:val="24"/>
          <w:spacing w:val="-5"/>
        </w:rPr>
        <w:t>展位规划图 （最终以现场搭建为准）</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5885"/>
        <w:spacing w:before="61" w:line="187" w:lineRule="auto"/>
        <w:rPr>
          <w:rFonts w:ascii="Calibri" w:hAnsi="Calibri" w:eastAsia="Calibri" w:cs="Calibri"/>
          <w:sz w:val="20"/>
          <w:szCs w:val="20"/>
        </w:rPr>
      </w:pPr>
      <w:r>
        <w:rPr>
          <w:rFonts w:ascii="Calibri" w:hAnsi="Calibri" w:eastAsia="Calibri" w:cs="Calibri"/>
          <w:sz w:val="20"/>
          <w:szCs w:val="20"/>
          <w:spacing w:val="-5"/>
        </w:rPr>
        <w:t>12</w:t>
      </w:r>
    </w:p>
    <w:p>
      <w:pPr>
        <w:spacing w:line="187" w:lineRule="auto"/>
        <w:sectPr>
          <w:headerReference w:type="default" r:id="rId17"/>
          <w:footerReference w:type="default" r:id="rId7"/>
          <w:pgSz w:w="11907" w:h="16840"/>
          <w:pgMar w:top="400" w:right="0" w:bottom="400" w:left="0" w:header="0" w:footer="0" w:gutter="0"/>
        </w:sectPr>
        <w:rPr>
          <w:rFonts w:ascii="Calibri" w:hAnsi="Calibri" w:eastAsia="Calibri" w:cs="Calibri"/>
          <w:sz w:val="20"/>
          <w:szCs w:val="20"/>
        </w:rPr>
      </w:pPr>
    </w:p>
    <w:p>
      <w:pPr>
        <w:pStyle w:val="BodyText"/>
        <w:spacing w:line="347" w:lineRule="auto"/>
        <w:rPr/>
      </w:pPr>
      <w:r/>
    </w:p>
    <w:p>
      <w:pPr>
        <w:pStyle w:val="BodyText"/>
        <w:spacing w:line="348" w:lineRule="auto"/>
        <w:rPr/>
      </w:pPr>
      <w:r/>
    </w:p>
    <w:p>
      <w:pPr>
        <w:ind w:left="1415"/>
        <w:spacing w:before="120" w:line="221" w:lineRule="auto"/>
        <w:outlineLvl w:val="1"/>
        <w:rPr>
          <w:rFonts w:ascii="Microsoft YaHei" w:hAnsi="Microsoft YaHei" w:eastAsia="Microsoft YaHei" w:cs="Microsoft YaHei"/>
          <w:sz w:val="28"/>
          <w:szCs w:val="28"/>
        </w:rPr>
      </w:pPr>
      <w:bookmarkStart w:name="bookmark27" w:id="13"/>
      <w:bookmarkEnd w:id="13"/>
      <w:r>
        <w:rPr>
          <w:rFonts w:ascii="Microsoft YaHei" w:hAnsi="Microsoft YaHei" w:eastAsia="Microsoft YaHei" w:cs="Microsoft YaHei"/>
          <w:sz w:val="28"/>
          <w:szCs w:val="28"/>
          <w:spacing w:val="-7"/>
        </w:rPr>
        <w:t>2.展台搭建公司 （施工单位）</w:t>
      </w:r>
    </w:p>
    <w:p>
      <w:pPr>
        <w:ind w:left="1412"/>
        <w:spacing w:before="213" w:line="226"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2.1 布撤展流程</w:t>
      </w:r>
    </w:p>
    <w:p>
      <w:pPr>
        <w:ind w:firstLine="1427"/>
        <w:spacing w:before="212" w:line="8588" w:lineRule="exact"/>
        <w:rPr/>
      </w:pPr>
      <w:r>
        <w:rPr>
          <w:position w:val="-171"/>
        </w:rPr>
        <w:drawing>
          <wp:inline distT="0" distB="0" distL="0" distR="0">
            <wp:extent cx="5772912" cy="5452871"/>
            <wp:effectExtent l="0" t="0" r="0" b="0"/>
            <wp:docPr id="14" name="IM 14"/>
            <wp:cNvGraphicFramePr/>
            <a:graphic>
              <a:graphicData uri="http://schemas.openxmlformats.org/drawingml/2006/picture">
                <pic:pic>
                  <pic:nvPicPr>
                    <pic:cNvPr id="14" name="IM 14"/>
                    <pic:cNvPicPr/>
                  </pic:nvPicPr>
                  <pic:blipFill>
                    <a:blip r:embed="rId19"/>
                    <a:stretch>
                      <a:fillRect/>
                    </a:stretch>
                  </pic:blipFill>
                  <pic:spPr>
                    <a:xfrm rot="0">
                      <a:off x="0" y="0"/>
                      <a:ext cx="5772912" cy="5452871"/>
                    </a:xfrm>
                    <a:prstGeom prst="rect">
                      <a:avLst/>
                    </a:prstGeom>
                  </pic:spPr>
                </pic:pic>
              </a:graphicData>
            </a:graphic>
          </wp:inline>
        </w:drawing>
      </w:r>
    </w:p>
    <w:p>
      <w:pPr>
        <w:pStyle w:val="BodyText"/>
        <w:spacing w:line="479" w:lineRule="auto"/>
        <w:rPr/>
      </w:pPr>
      <w:r/>
    </w:p>
    <w:p>
      <w:pPr>
        <w:ind w:left="1411"/>
        <w:spacing w:before="78" w:line="221" w:lineRule="auto"/>
        <w:rPr>
          <w:rFonts w:ascii="SimSun" w:hAnsi="SimSun" w:eastAsia="SimSun" w:cs="SimSun"/>
          <w:sz w:val="24"/>
          <w:szCs w:val="24"/>
        </w:rPr>
      </w:pPr>
      <w:r>
        <w:rPr>
          <w:rFonts w:ascii="SimSun" w:hAnsi="SimSun" w:eastAsia="SimSun" w:cs="SimSun"/>
          <w:sz w:val="24"/>
          <w:szCs w:val="24"/>
          <w:b/>
          <w:bCs/>
          <w:spacing w:val="-7"/>
        </w:rPr>
        <w:t>备注：</w:t>
      </w:r>
    </w:p>
    <w:p>
      <w:pPr>
        <w:ind w:left="1407" w:right="1361" w:hanging="1"/>
        <w:spacing w:before="113" w:line="310" w:lineRule="auto"/>
        <w:rPr>
          <w:rFonts w:ascii="SimSun" w:hAnsi="SimSun" w:eastAsia="SimSun" w:cs="SimSun"/>
          <w:sz w:val="24"/>
          <w:szCs w:val="24"/>
        </w:rPr>
      </w:pPr>
      <w:r>
        <w:rPr>
          <w:rFonts w:ascii="SimSun" w:hAnsi="SimSun" w:eastAsia="SimSun" w:cs="SimSun"/>
          <w:sz w:val="24"/>
          <w:szCs w:val="24"/>
          <w:spacing w:val="-2"/>
        </w:rPr>
        <w:t>报馆截止时间：2025</w:t>
      </w:r>
      <w:r>
        <w:rPr>
          <w:rFonts w:ascii="SimSun" w:hAnsi="SimSun" w:eastAsia="SimSun" w:cs="SimSun"/>
          <w:sz w:val="24"/>
          <w:szCs w:val="24"/>
          <w:spacing w:val="-31"/>
        </w:rPr>
        <w:t xml:space="preserve"> </w:t>
      </w:r>
      <w:r>
        <w:rPr>
          <w:rFonts w:ascii="SimSun" w:hAnsi="SimSun" w:eastAsia="SimSun" w:cs="SimSun"/>
          <w:sz w:val="24"/>
          <w:szCs w:val="24"/>
          <w:spacing w:val="-2"/>
        </w:rPr>
        <w:t>年</w:t>
      </w:r>
      <w:r>
        <w:rPr>
          <w:rFonts w:ascii="SimSun" w:hAnsi="SimSun" w:eastAsia="SimSun" w:cs="SimSun"/>
          <w:sz w:val="24"/>
          <w:szCs w:val="24"/>
          <w:spacing w:val="-46"/>
        </w:rPr>
        <w:t xml:space="preserve"> </w:t>
      </w:r>
      <w:r>
        <w:rPr>
          <w:rFonts w:ascii="SimSun" w:hAnsi="SimSun" w:eastAsia="SimSun" w:cs="SimSun"/>
          <w:sz w:val="24"/>
          <w:szCs w:val="24"/>
          <w:spacing w:val="-2"/>
        </w:rPr>
        <w:t>5</w:t>
      </w:r>
      <w:r>
        <w:rPr>
          <w:rFonts w:ascii="SimSun" w:hAnsi="SimSun" w:eastAsia="SimSun" w:cs="SimSun"/>
          <w:sz w:val="24"/>
          <w:szCs w:val="24"/>
          <w:spacing w:val="-40"/>
        </w:rPr>
        <w:t xml:space="preserve"> </w:t>
      </w:r>
      <w:r>
        <w:rPr>
          <w:rFonts w:ascii="SimSun" w:hAnsi="SimSun" w:eastAsia="SimSun" w:cs="SimSun"/>
          <w:sz w:val="24"/>
          <w:szCs w:val="24"/>
          <w:spacing w:val="-2"/>
        </w:rPr>
        <w:t>月</w:t>
      </w:r>
      <w:r>
        <w:rPr>
          <w:rFonts w:ascii="SimSun" w:hAnsi="SimSun" w:eastAsia="SimSun" w:cs="SimSun"/>
          <w:sz w:val="24"/>
          <w:szCs w:val="24"/>
          <w:spacing w:val="-46"/>
        </w:rPr>
        <w:t xml:space="preserve"> </w:t>
      </w:r>
      <w:r>
        <w:rPr>
          <w:rFonts w:ascii="SimSun" w:hAnsi="SimSun" w:eastAsia="SimSun" w:cs="SimSun"/>
          <w:sz w:val="24"/>
          <w:szCs w:val="24"/>
          <w:spacing w:val="-2"/>
        </w:rPr>
        <w:t>20 日；延期报馆将收取加急审图费用</w:t>
      </w:r>
      <w:r>
        <w:rPr>
          <w:rFonts w:ascii="SimSun" w:hAnsi="SimSun" w:eastAsia="SimSun" w:cs="SimSun"/>
          <w:sz w:val="24"/>
          <w:szCs w:val="24"/>
          <w:spacing w:val="-45"/>
        </w:rPr>
        <w:t xml:space="preserve"> </w:t>
      </w:r>
      <w:r>
        <w:rPr>
          <w:rFonts w:ascii="SimSun" w:hAnsi="SimSun" w:eastAsia="SimSun" w:cs="SimSun"/>
          <w:sz w:val="24"/>
          <w:szCs w:val="24"/>
          <w:spacing w:val="-2"/>
        </w:rPr>
        <w:t>2000</w:t>
      </w:r>
      <w:r>
        <w:rPr>
          <w:rFonts w:ascii="SimSun" w:hAnsi="SimSun" w:eastAsia="SimSun" w:cs="SimSun"/>
          <w:sz w:val="24"/>
          <w:szCs w:val="24"/>
          <w:spacing w:val="-49"/>
        </w:rPr>
        <w:t xml:space="preserve"> </w:t>
      </w:r>
      <w:r>
        <w:rPr>
          <w:rFonts w:ascii="SimSun" w:hAnsi="SimSun" w:eastAsia="SimSun" w:cs="SimSun"/>
          <w:sz w:val="24"/>
          <w:szCs w:val="24"/>
          <w:spacing w:val="-2"/>
        </w:rPr>
        <w:t>元/套，并不保</w:t>
      </w:r>
      <w:r>
        <w:rPr>
          <w:rFonts w:ascii="SimSun" w:hAnsi="SimSun" w:eastAsia="SimSun" w:cs="SimSun"/>
          <w:sz w:val="24"/>
          <w:szCs w:val="24"/>
        </w:rPr>
        <w:t xml:space="preserve"> </w:t>
      </w:r>
      <w:r>
        <w:rPr>
          <w:rFonts w:ascii="SimSun" w:hAnsi="SimSun" w:eastAsia="SimSun" w:cs="SimSun"/>
          <w:sz w:val="24"/>
          <w:szCs w:val="24"/>
          <w:spacing w:val="-1"/>
        </w:rPr>
        <w:t>证所有申报项目能全部提供。</w:t>
      </w:r>
    </w:p>
    <w:p>
      <w:pPr>
        <w:ind w:left="1412"/>
        <w:spacing w:before="41" w:line="226"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2.2 空地展位布/撤展施工管理要求</w:t>
      </w:r>
    </w:p>
    <w:p>
      <w:pPr>
        <w:ind w:left="1407" w:right="1361" w:firstLine="1"/>
        <w:spacing w:before="196" w:line="309" w:lineRule="auto"/>
        <w:jc w:val="both"/>
        <w:rPr>
          <w:rFonts w:ascii="SimSun" w:hAnsi="SimSun" w:eastAsia="SimSun" w:cs="SimSun"/>
          <w:sz w:val="24"/>
          <w:szCs w:val="24"/>
        </w:rPr>
      </w:pPr>
      <w:r>
        <w:rPr>
          <w:rFonts w:ascii="SimSun" w:hAnsi="SimSun" w:eastAsia="SimSun" w:cs="SimSun"/>
          <w:sz w:val="24"/>
          <w:szCs w:val="24"/>
          <w:spacing w:val="-3"/>
        </w:rPr>
        <w:t>本空地展位布/撤展施工管理要求依照《参展商手册》。请仔细阅读本手册内各项规章制</w:t>
      </w:r>
      <w:r>
        <w:rPr>
          <w:rFonts w:ascii="SimSun" w:hAnsi="SimSun" w:eastAsia="SimSun" w:cs="SimSun"/>
          <w:sz w:val="24"/>
          <w:szCs w:val="24"/>
          <w:spacing w:val="12"/>
        </w:rPr>
        <w:t xml:space="preserve"> </w:t>
      </w:r>
      <w:r>
        <w:rPr>
          <w:rFonts w:ascii="SimSun" w:hAnsi="SimSun" w:eastAsia="SimSun" w:cs="SimSun"/>
          <w:sz w:val="24"/>
          <w:szCs w:val="24"/>
        </w:rPr>
        <w:t>度，并有义务告知贵单位参与此次展览的相关布撤展公司、参展商及工作人员。本手册</w:t>
      </w:r>
      <w:r>
        <w:rPr>
          <w:rFonts w:ascii="SimSun" w:hAnsi="SimSun" w:eastAsia="SimSun" w:cs="SimSun"/>
          <w:sz w:val="24"/>
          <w:szCs w:val="24"/>
          <w:spacing w:val="16"/>
        </w:rPr>
        <w:t xml:space="preserve"> </w:t>
      </w:r>
      <w:r>
        <w:rPr>
          <w:rFonts w:ascii="SimSun" w:hAnsi="SimSun" w:eastAsia="SimSun" w:cs="SimSun"/>
          <w:sz w:val="24"/>
          <w:szCs w:val="24"/>
        </w:rPr>
        <w:t>规章制度适用于所有进入展览区域的参展商、展位搭建公司、布</w:t>
      </w:r>
      <w:r>
        <w:rPr>
          <w:rFonts w:ascii="SimSun" w:hAnsi="SimSun" w:eastAsia="SimSun" w:cs="SimSun"/>
          <w:sz w:val="24"/>
          <w:szCs w:val="24"/>
          <w:spacing w:val="-1"/>
        </w:rPr>
        <w:t>撤展施工单位及个人。</w:t>
      </w:r>
    </w:p>
    <w:p>
      <w:pPr>
        <w:spacing w:line="309" w:lineRule="auto"/>
        <w:sectPr>
          <w:headerReference w:type="default" r:id="rId2"/>
          <w:footerReference w:type="default" r:id="rId18"/>
          <w:pgSz w:w="11907" w:h="16840"/>
          <w:pgMar w:top="791" w:right="0" w:bottom="923" w:left="0" w:header="359" w:footer="734" w:gutter="0"/>
        </w:sectPr>
        <w:rPr>
          <w:rFonts w:ascii="SimSun" w:hAnsi="SimSun" w:eastAsia="SimSun" w:cs="SimSun"/>
          <w:sz w:val="24"/>
          <w:szCs w:val="24"/>
        </w:rPr>
      </w:pPr>
    </w:p>
    <w:p>
      <w:pPr>
        <w:pStyle w:val="BodyText"/>
        <w:spacing w:line="245" w:lineRule="auto"/>
        <w:rPr/>
      </w:pPr>
      <w:r/>
    </w:p>
    <w:p>
      <w:pPr>
        <w:pStyle w:val="BodyText"/>
        <w:spacing w:line="245" w:lineRule="auto"/>
        <w:rPr/>
      </w:pPr>
      <w:r/>
    </w:p>
    <w:p>
      <w:pPr>
        <w:pStyle w:val="BodyText"/>
        <w:spacing w:line="246" w:lineRule="auto"/>
        <w:rPr/>
      </w:pPr>
      <w:r/>
    </w:p>
    <w:p>
      <w:pPr>
        <w:ind w:left="1412"/>
        <w:spacing w:before="103" w:line="225"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2.2.1 人员管理</w:t>
      </w:r>
    </w:p>
    <w:p>
      <w:pPr>
        <w:ind w:left="1410" w:right="1361" w:firstLine="15"/>
        <w:spacing w:before="198" w:line="278" w:lineRule="auto"/>
        <w:rPr>
          <w:rFonts w:ascii="SimSun" w:hAnsi="SimSun" w:eastAsia="SimSun" w:cs="SimSun"/>
          <w:sz w:val="24"/>
          <w:szCs w:val="24"/>
        </w:rPr>
      </w:pPr>
      <w:r>
        <w:rPr>
          <w:rFonts w:ascii="SimSun" w:hAnsi="SimSun" w:eastAsia="SimSun" w:cs="SimSun"/>
          <w:sz w:val="24"/>
          <w:szCs w:val="24"/>
        </w:rPr>
        <w:t>1.施工单位必须设有现场施工安全责任人，在办理施工手续时一并登记备案。现场</w:t>
      </w:r>
      <w:r>
        <w:rPr>
          <w:rFonts w:ascii="SimSun" w:hAnsi="SimSun" w:eastAsia="SimSun" w:cs="SimSun"/>
          <w:sz w:val="24"/>
          <w:szCs w:val="24"/>
          <w:spacing w:val="-1"/>
        </w:rPr>
        <w:t>施工</w:t>
      </w:r>
      <w:r>
        <w:rPr>
          <w:rFonts w:ascii="SimSun" w:hAnsi="SimSun" w:eastAsia="SimSun" w:cs="SimSun"/>
          <w:sz w:val="24"/>
          <w:szCs w:val="24"/>
        </w:rPr>
        <w:t xml:space="preserve"> </w:t>
      </w:r>
      <w:r>
        <w:rPr>
          <w:rFonts w:ascii="SimSun" w:hAnsi="SimSun" w:eastAsia="SimSun" w:cs="SimSun"/>
          <w:sz w:val="24"/>
          <w:szCs w:val="24"/>
        </w:rPr>
        <w:t>安全责任人应对其施工人员进行文明和法制教育，如发生违法或安全事故，责任由施工</w:t>
      </w:r>
      <w:r>
        <w:rPr>
          <w:rFonts w:ascii="SimSun" w:hAnsi="SimSun" w:eastAsia="SimSun" w:cs="SimSun"/>
          <w:sz w:val="24"/>
          <w:szCs w:val="24"/>
          <w:spacing w:val="14"/>
        </w:rPr>
        <w:t xml:space="preserve"> </w:t>
      </w:r>
      <w:r>
        <w:rPr>
          <w:rFonts w:ascii="SimSun" w:hAnsi="SimSun" w:eastAsia="SimSun" w:cs="SimSun"/>
          <w:sz w:val="24"/>
          <w:szCs w:val="24"/>
          <w:spacing w:val="-2"/>
        </w:rPr>
        <w:t>单位与参展商承担。</w:t>
      </w:r>
    </w:p>
    <w:p>
      <w:pPr>
        <w:ind w:left="1411"/>
        <w:spacing w:before="115" w:line="219" w:lineRule="auto"/>
        <w:rPr>
          <w:rFonts w:ascii="SimSun" w:hAnsi="SimSun" w:eastAsia="SimSun" w:cs="SimSun"/>
          <w:sz w:val="24"/>
          <w:szCs w:val="24"/>
        </w:rPr>
      </w:pPr>
      <w:r>
        <w:rPr>
          <w:rFonts w:ascii="SimSun" w:hAnsi="SimSun" w:eastAsia="SimSun" w:cs="SimSun"/>
          <w:sz w:val="24"/>
          <w:szCs w:val="24"/>
        </w:rPr>
        <w:t>2.施工人员应随身佩戴由主场搭建公司核发的《施工证</w:t>
      </w:r>
      <w:r>
        <w:rPr>
          <w:rFonts w:ascii="SimSun" w:hAnsi="SimSun" w:eastAsia="SimSun" w:cs="SimSun"/>
          <w:sz w:val="24"/>
          <w:szCs w:val="24"/>
          <w:spacing w:val="-1"/>
        </w:rPr>
        <w:t>》，无证者不得进场施工布展。</w:t>
      </w:r>
    </w:p>
    <w:p>
      <w:pPr>
        <w:ind w:left="1413"/>
        <w:spacing w:before="114" w:line="219" w:lineRule="auto"/>
        <w:rPr>
          <w:rFonts w:ascii="SimSun" w:hAnsi="SimSun" w:eastAsia="SimSun" w:cs="SimSun"/>
          <w:sz w:val="24"/>
          <w:szCs w:val="24"/>
        </w:rPr>
      </w:pPr>
      <w:r>
        <w:rPr>
          <w:rFonts w:ascii="SimSun" w:hAnsi="SimSun" w:eastAsia="SimSun" w:cs="SimSun"/>
          <w:sz w:val="24"/>
          <w:szCs w:val="24"/>
        </w:rPr>
        <w:t>3.展览期间视频技术服务人员及电工值班等人员，</w:t>
      </w:r>
      <w:r>
        <w:rPr>
          <w:rFonts w:ascii="SimSun" w:hAnsi="SimSun" w:eastAsia="SimSun" w:cs="SimSun"/>
          <w:sz w:val="24"/>
          <w:szCs w:val="24"/>
          <w:spacing w:val="-1"/>
        </w:rPr>
        <w:t>需单独办理值班证，凭值班证进场。</w:t>
      </w:r>
    </w:p>
    <w:p>
      <w:pPr>
        <w:ind w:left="1407" w:right="1361"/>
        <w:spacing w:before="117" w:line="263" w:lineRule="auto"/>
        <w:rPr>
          <w:rFonts w:ascii="SimSun" w:hAnsi="SimSun" w:eastAsia="SimSun" w:cs="SimSun"/>
          <w:sz w:val="24"/>
          <w:szCs w:val="24"/>
        </w:rPr>
      </w:pPr>
      <w:r>
        <w:rPr>
          <w:rFonts w:ascii="SimSun" w:hAnsi="SimSun" w:eastAsia="SimSun" w:cs="SimSun"/>
          <w:sz w:val="24"/>
          <w:szCs w:val="24"/>
          <w:spacing w:val="-1"/>
        </w:rPr>
        <w:t>4.所有施工人员必须佩戴安全帽，服从主场搭建公司的监督与管理，</w:t>
      </w:r>
      <w:r>
        <w:rPr>
          <w:rFonts w:ascii="SimSun" w:hAnsi="SimSun" w:eastAsia="SimSun" w:cs="SimSun"/>
          <w:sz w:val="24"/>
          <w:szCs w:val="24"/>
          <w:spacing w:val="-65"/>
        </w:rPr>
        <w:t xml:space="preserve"> </w:t>
      </w:r>
      <w:r>
        <w:rPr>
          <w:rFonts w:ascii="SimSun" w:hAnsi="SimSun" w:eastAsia="SimSun" w:cs="SimSun"/>
          <w:sz w:val="24"/>
          <w:szCs w:val="24"/>
          <w:spacing w:val="-1"/>
        </w:rPr>
        <w:t>自觉接受检查。不</w:t>
      </w:r>
      <w:r>
        <w:rPr>
          <w:rFonts w:ascii="SimSun" w:hAnsi="SimSun" w:eastAsia="SimSun" w:cs="SimSun"/>
          <w:sz w:val="24"/>
          <w:szCs w:val="24"/>
        </w:rPr>
        <w:t xml:space="preserve"> </w:t>
      </w:r>
      <w:r>
        <w:rPr>
          <w:rFonts w:ascii="SimSun" w:hAnsi="SimSun" w:eastAsia="SimSun" w:cs="SimSun"/>
          <w:sz w:val="24"/>
          <w:szCs w:val="24"/>
          <w:spacing w:val="-1"/>
        </w:rPr>
        <w:t>服从管理，主场搭建公司有权取消其施工及布展资格。</w:t>
      </w:r>
    </w:p>
    <w:p>
      <w:pPr>
        <w:ind w:left="1412"/>
        <w:spacing w:before="163" w:line="226"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2.2.2</w:t>
      </w:r>
      <w:r>
        <w:rPr>
          <w:rFonts w:ascii="Microsoft YaHei" w:hAnsi="Microsoft YaHei" w:eastAsia="Microsoft YaHei" w:cs="Microsoft YaHei"/>
          <w:sz w:val="24"/>
          <w:szCs w:val="24"/>
          <w:spacing w:val="52"/>
        </w:rPr>
        <w:t xml:space="preserve"> </w:t>
      </w:r>
      <w:r>
        <w:rPr>
          <w:rFonts w:ascii="Microsoft YaHei" w:hAnsi="Microsoft YaHei" w:eastAsia="Microsoft YaHei" w:cs="Microsoft YaHei"/>
          <w:sz w:val="24"/>
          <w:szCs w:val="24"/>
          <w:spacing w:val="-2"/>
        </w:rPr>
        <w:t>设计要求</w:t>
      </w:r>
    </w:p>
    <w:p>
      <w:pPr>
        <w:ind w:left="1409" w:right="1281" w:hanging="2"/>
        <w:spacing w:before="197" w:line="263" w:lineRule="auto"/>
        <w:rPr>
          <w:rFonts w:ascii="SimSun" w:hAnsi="SimSun" w:eastAsia="SimSun" w:cs="SimSun"/>
          <w:sz w:val="24"/>
          <w:szCs w:val="24"/>
        </w:rPr>
      </w:pPr>
      <w:r>
        <w:rPr>
          <w:rFonts w:ascii="SimSun" w:hAnsi="SimSun" w:eastAsia="SimSun" w:cs="SimSun"/>
          <w:sz w:val="24"/>
          <w:szCs w:val="24"/>
          <w:spacing w:val="-3"/>
        </w:rPr>
        <w:t>4.展位的设计须符合各相关专业技术规范的要</w:t>
      </w:r>
      <w:r>
        <w:rPr>
          <w:rFonts w:ascii="SimSun" w:hAnsi="SimSun" w:eastAsia="SimSun" w:cs="SimSun"/>
          <w:sz w:val="24"/>
          <w:szCs w:val="24"/>
          <w:spacing w:val="-4"/>
        </w:rPr>
        <w:t>求(如安全用电、消防、结构、给排水等)。</w:t>
      </w:r>
      <w:r>
        <w:rPr>
          <w:rFonts w:ascii="SimSun" w:hAnsi="SimSun" w:eastAsia="SimSun" w:cs="SimSun"/>
          <w:sz w:val="24"/>
          <w:szCs w:val="24"/>
        </w:rPr>
        <w:t xml:space="preserve"> </w:t>
      </w:r>
      <w:r>
        <w:rPr>
          <w:rFonts w:ascii="SimSun" w:hAnsi="SimSun" w:eastAsia="SimSun" w:cs="SimSun"/>
          <w:sz w:val="24"/>
          <w:szCs w:val="24"/>
          <w:spacing w:val="-1"/>
        </w:rPr>
        <w:t>展位结构的设计强度必须满足荷载所需要的强度。</w:t>
      </w:r>
    </w:p>
    <w:p>
      <w:pPr>
        <w:ind w:left="1413"/>
        <w:spacing w:before="115" w:line="219" w:lineRule="auto"/>
        <w:rPr>
          <w:rFonts w:ascii="SimSun" w:hAnsi="SimSun" w:eastAsia="SimSun" w:cs="SimSun"/>
          <w:sz w:val="24"/>
          <w:szCs w:val="24"/>
        </w:rPr>
      </w:pPr>
      <w:r>
        <w:rPr>
          <w:rFonts w:ascii="SimSun" w:hAnsi="SimSun" w:eastAsia="SimSun" w:cs="SimSun"/>
          <w:sz w:val="24"/>
          <w:szCs w:val="24"/>
          <w:spacing w:val="-3"/>
        </w:rPr>
        <w:t>5.从设计到施工应充分考虑展位的安全性，确保展位各连接点及展位整体结构的牢固性。</w:t>
      </w:r>
    </w:p>
    <w:p>
      <w:pPr>
        <w:ind w:left="1410"/>
        <w:spacing w:before="117" w:line="219" w:lineRule="auto"/>
        <w:rPr>
          <w:rFonts w:ascii="SimSun" w:hAnsi="SimSun" w:eastAsia="SimSun" w:cs="SimSun"/>
          <w:sz w:val="24"/>
          <w:szCs w:val="24"/>
        </w:rPr>
      </w:pPr>
      <w:r>
        <w:rPr>
          <w:rFonts w:ascii="SimSun" w:hAnsi="SimSun" w:eastAsia="SimSun" w:cs="SimSun"/>
          <w:sz w:val="24"/>
          <w:szCs w:val="24"/>
          <w:spacing w:val="-1"/>
        </w:rPr>
        <w:t>6.展位不得阻挡展馆消防设施，应保证展位的平面开放面积不得少于有</w:t>
      </w:r>
      <w:r>
        <w:rPr>
          <w:rFonts w:ascii="SimSun" w:hAnsi="SimSun" w:eastAsia="SimSun" w:cs="SimSun"/>
          <w:sz w:val="24"/>
          <w:szCs w:val="24"/>
          <w:spacing w:val="-35"/>
        </w:rPr>
        <w:t xml:space="preserve"> </w:t>
      </w:r>
      <w:r>
        <w:rPr>
          <w:rFonts w:ascii="SimSun" w:hAnsi="SimSun" w:eastAsia="SimSun" w:cs="SimSun"/>
          <w:sz w:val="24"/>
          <w:szCs w:val="24"/>
          <w:spacing w:val="-1"/>
        </w:rPr>
        <w:t>50%以上。</w:t>
      </w:r>
    </w:p>
    <w:p>
      <w:pPr>
        <w:ind w:left="1412" w:right="1361" w:firstLine="1"/>
        <w:spacing w:before="113" w:line="264" w:lineRule="auto"/>
        <w:rPr>
          <w:rFonts w:ascii="SimSun" w:hAnsi="SimSun" w:eastAsia="SimSun" w:cs="SimSun"/>
          <w:sz w:val="24"/>
          <w:szCs w:val="24"/>
        </w:rPr>
      </w:pPr>
      <w:r>
        <w:rPr>
          <w:rFonts w:ascii="SimSun" w:hAnsi="SimSun" w:eastAsia="SimSun" w:cs="SimSun"/>
          <w:sz w:val="24"/>
          <w:szCs w:val="24"/>
          <w:spacing w:val="-2"/>
        </w:rPr>
        <w:t>7.展位设计</w:t>
      </w:r>
      <w:r>
        <w:rPr>
          <w:rFonts w:ascii="SimSun" w:hAnsi="SimSun" w:eastAsia="SimSun" w:cs="SimSun"/>
          <w:sz w:val="24"/>
          <w:szCs w:val="24"/>
          <w:b/>
          <w:bCs/>
          <w:color w:val="FF0000"/>
          <w:spacing w:val="-2"/>
        </w:rPr>
        <w:t>搭建高度不得超过</w:t>
      </w:r>
      <w:r>
        <w:rPr>
          <w:rFonts w:ascii="SimSun" w:hAnsi="SimSun" w:eastAsia="SimSun" w:cs="SimSun"/>
          <w:sz w:val="24"/>
          <w:szCs w:val="24"/>
          <w:color w:val="FF0000"/>
          <w:spacing w:val="-27"/>
        </w:rPr>
        <w:t xml:space="preserve"> </w:t>
      </w:r>
      <w:r>
        <w:rPr>
          <w:rFonts w:ascii="SimSun" w:hAnsi="SimSun" w:eastAsia="SimSun" w:cs="SimSun"/>
          <w:sz w:val="24"/>
          <w:szCs w:val="24"/>
          <w:b/>
          <w:bCs/>
          <w:color w:val="FF0000"/>
          <w:spacing w:val="-2"/>
        </w:rPr>
        <w:t>5</w:t>
      </w:r>
      <w:r>
        <w:rPr>
          <w:rFonts w:ascii="SimSun" w:hAnsi="SimSun" w:eastAsia="SimSun" w:cs="SimSun"/>
          <w:sz w:val="24"/>
          <w:szCs w:val="24"/>
          <w:color w:val="FF0000"/>
          <w:spacing w:val="-51"/>
        </w:rPr>
        <w:t xml:space="preserve"> </w:t>
      </w:r>
      <w:r>
        <w:rPr>
          <w:rFonts w:ascii="SimSun" w:hAnsi="SimSun" w:eastAsia="SimSun" w:cs="SimSun"/>
          <w:sz w:val="24"/>
          <w:szCs w:val="24"/>
          <w:b/>
          <w:bCs/>
          <w:color w:val="FF0000"/>
          <w:spacing w:val="-2"/>
        </w:rPr>
        <w:t>米；</w:t>
      </w:r>
      <w:r>
        <w:rPr>
          <w:rFonts w:ascii="SimSun" w:hAnsi="SimSun" w:eastAsia="SimSun" w:cs="SimSun"/>
          <w:sz w:val="24"/>
          <w:szCs w:val="24"/>
          <w:spacing w:val="-2"/>
        </w:rPr>
        <w:t>桁架、木结构立柱间跨度不得超过</w:t>
      </w:r>
      <w:r>
        <w:rPr>
          <w:rFonts w:ascii="SimSun" w:hAnsi="SimSun" w:eastAsia="SimSun" w:cs="SimSun"/>
          <w:sz w:val="24"/>
          <w:szCs w:val="24"/>
          <w:spacing w:val="-51"/>
        </w:rPr>
        <w:t xml:space="preserve"> </w:t>
      </w:r>
      <w:r>
        <w:rPr>
          <w:rFonts w:ascii="SimSun" w:hAnsi="SimSun" w:eastAsia="SimSun" w:cs="SimSun"/>
          <w:sz w:val="24"/>
          <w:szCs w:val="24"/>
          <w:spacing w:val="-2"/>
        </w:rPr>
        <w:t>4</w:t>
      </w:r>
      <w:r>
        <w:rPr>
          <w:rFonts w:ascii="SimSun" w:hAnsi="SimSun" w:eastAsia="SimSun" w:cs="SimSun"/>
          <w:sz w:val="24"/>
          <w:szCs w:val="24"/>
          <w:spacing w:val="-51"/>
        </w:rPr>
        <w:t xml:space="preserve"> </w:t>
      </w:r>
      <w:r>
        <w:rPr>
          <w:rFonts w:ascii="SimSun" w:hAnsi="SimSun" w:eastAsia="SimSun" w:cs="SimSun"/>
          <w:sz w:val="24"/>
          <w:szCs w:val="24"/>
          <w:spacing w:val="-2"/>
        </w:rPr>
        <w:t>米，展位之间</w:t>
      </w:r>
      <w:r>
        <w:rPr>
          <w:rFonts w:ascii="SimSun" w:hAnsi="SimSun" w:eastAsia="SimSun" w:cs="SimSun"/>
          <w:sz w:val="24"/>
          <w:szCs w:val="24"/>
        </w:rPr>
        <w:t xml:space="preserve"> </w:t>
      </w:r>
      <w:r>
        <w:rPr>
          <w:rFonts w:ascii="SimSun" w:hAnsi="SimSun" w:eastAsia="SimSun" w:cs="SimSun"/>
          <w:sz w:val="24"/>
          <w:szCs w:val="24"/>
          <w:spacing w:val="-2"/>
        </w:rPr>
        <w:t>不得相互遮挡，邻通道面不得封闭超过</w:t>
      </w:r>
      <w:r>
        <w:rPr>
          <w:rFonts w:ascii="SimSun" w:hAnsi="SimSun" w:eastAsia="SimSun" w:cs="SimSun"/>
          <w:sz w:val="24"/>
          <w:szCs w:val="24"/>
          <w:spacing w:val="-44"/>
        </w:rPr>
        <w:t xml:space="preserve"> </w:t>
      </w:r>
      <w:r>
        <w:rPr>
          <w:rFonts w:ascii="SimSun" w:hAnsi="SimSun" w:eastAsia="SimSun" w:cs="SimSun"/>
          <w:sz w:val="24"/>
          <w:szCs w:val="24"/>
          <w:spacing w:val="-2"/>
        </w:rPr>
        <w:t>50%。展馆地面负荷不得超过</w:t>
      </w:r>
      <w:r>
        <w:rPr>
          <w:rFonts w:ascii="SimSun" w:hAnsi="SimSun" w:eastAsia="SimSun" w:cs="SimSun"/>
          <w:sz w:val="24"/>
          <w:szCs w:val="24"/>
          <w:spacing w:val="-46"/>
        </w:rPr>
        <w:t xml:space="preserve"> </w:t>
      </w:r>
      <w:r>
        <w:rPr>
          <w:rFonts w:ascii="SimSun" w:hAnsi="SimSun" w:eastAsia="SimSun" w:cs="SimSun"/>
          <w:sz w:val="24"/>
          <w:szCs w:val="24"/>
          <w:b/>
          <w:bCs/>
          <w:color w:val="FF0000"/>
          <w:spacing w:val="-2"/>
        </w:rPr>
        <w:t>5</w:t>
      </w:r>
      <w:r>
        <w:rPr>
          <w:rFonts w:ascii="SimSun" w:hAnsi="SimSun" w:eastAsia="SimSun" w:cs="SimSun"/>
          <w:sz w:val="24"/>
          <w:szCs w:val="24"/>
          <w:color w:val="FF0000"/>
          <w:spacing w:val="-39"/>
        </w:rPr>
        <w:t xml:space="preserve"> </w:t>
      </w:r>
      <w:r>
        <w:rPr>
          <w:rFonts w:ascii="SimSun" w:hAnsi="SimSun" w:eastAsia="SimSun" w:cs="SimSun"/>
          <w:sz w:val="24"/>
          <w:szCs w:val="24"/>
          <w:b/>
          <w:bCs/>
          <w:color w:val="FF0000"/>
          <w:spacing w:val="-2"/>
        </w:rPr>
        <w:t>吨/平方米</w:t>
      </w:r>
      <w:r>
        <w:rPr>
          <w:rFonts w:ascii="SimSun" w:hAnsi="SimSun" w:eastAsia="SimSun" w:cs="SimSun"/>
          <w:sz w:val="24"/>
          <w:szCs w:val="24"/>
          <w:spacing w:val="-2"/>
        </w:rPr>
        <w:t>。</w:t>
      </w:r>
    </w:p>
    <w:p>
      <w:pPr>
        <w:ind w:left="1412"/>
        <w:spacing w:before="161" w:line="226"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2.2.3 材料要求</w:t>
      </w:r>
    </w:p>
    <w:p>
      <w:pPr>
        <w:ind w:left="1408" w:right="1281"/>
        <w:spacing w:before="197" w:line="264" w:lineRule="auto"/>
        <w:rPr>
          <w:rFonts w:ascii="SimSun" w:hAnsi="SimSun" w:eastAsia="SimSun" w:cs="SimSun"/>
          <w:sz w:val="24"/>
          <w:szCs w:val="24"/>
        </w:rPr>
      </w:pPr>
      <w:r>
        <w:rPr>
          <w:rFonts w:ascii="SimSun" w:hAnsi="SimSun" w:eastAsia="SimSun" w:cs="SimSun"/>
          <w:sz w:val="24"/>
          <w:szCs w:val="24"/>
          <w:spacing w:val="-3"/>
        </w:rPr>
        <w:t>8.展位所用材料必须符合国家有关Ⅱ类民</w:t>
      </w:r>
      <w:r>
        <w:rPr>
          <w:rFonts w:ascii="SimSun" w:hAnsi="SimSun" w:eastAsia="SimSun" w:cs="SimSun"/>
          <w:sz w:val="24"/>
          <w:szCs w:val="24"/>
          <w:spacing w:val="-4"/>
        </w:rPr>
        <w:t>用建筑工程(文化娱乐 场所、图书馆、展览馆、</w:t>
      </w:r>
      <w:r>
        <w:rPr>
          <w:rFonts w:ascii="SimSun" w:hAnsi="SimSun" w:eastAsia="SimSun" w:cs="SimSun"/>
          <w:sz w:val="24"/>
          <w:szCs w:val="24"/>
        </w:rPr>
        <w:t xml:space="preserve"> </w:t>
      </w:r>
      <w:r>
        <w:rPr>
          <w:rFonts w:ascii="SimSun" w:hAnsi="SimSun" w:eastAsia="SimSun" w:cs="SimSun"/>
          <w:sz w:val="24"/>
          <w:szCs w:val="24"/>
          <w:spacing w:val="-1"/>
        </w:rPr>
        <w:t>体育馆等)室内环境污染控制规范的要求。</w:t>
      </w:r>
    </w:p>
    <w:p>
      <w:pPr>
        <w:ind w:left="1408" w:right="1281"/>
        <w:spacing w:before="115" w:line="278" w:lineRule="auto"/>
        <w:rPr>
          <w:rFonts w:ascii="SimSun" w:hAnsi="SimSun" w:eastAsia="SimSun" w:cs="SimSun"/>
          <w:sz w:val="24"/>
          <w:szCs w:val="24"/>
        </w:rPr>
      </w:pPr>
      <w:r>
        <w:rPr>
          <w:rFonts w:ascii="SimSun" w:hAnsi="SimSun" w:eastAsia="SimSun" w:cs="SimSun"/>
          <w:sz w:val="24"/>
          <w:szCs w:val="24"/>
          <w:spacing w:val="-3"/>
        </w:rPr>
        <w:t>9.展位所用材料必须为阻燃或难燃的材料</w:t>
      </w:r>
      <w:r>
        <w:rPr>
          <w:rFonts w:ascii="SimSun" w:hAnsi="SimSun" w:eastAsia="SimSun" w:cs="SimSun"/>
          <w:sz w:val="24"/>
          <w:szCs w:val="24"/>
          <w:spacing w:val="-4"/>
        </w:rPr>
        <w:t>，要带有国家认证资质(检测报告)的防火材料。</w:t>
      </w:r>
      <w:r>
        <w:rPr>
          <w:rFonts w:ascii="SimSun" w:hAnsi="SimSun" w:eastAsia="SimSun" w:cs="SimSun"/>
          <w:sz w:val="24"/>
          <w:szCs w:val="24"/>
        </w:rPr>
        <w:t xml:space="preserve"> </w:t>
      </w:r>
      <w:r>
        <w:rPr>
          <w:rFonts w:ascii="SimSun" w:hAnsi="SimSun" w:eastAsia="SimSun" w:cs="SimSun"/>
          <w:sz w:val="24"/>
          <w:szCs w:val="24"/>
        </w:rPr>
        <w:t>禁止使用、窗帘布、纱制品等各类针棉织品和各种弹力布做展位装饰材料。木质材料须</w:t>
      </w:r>
      <w:r>
        <w:rPr>
          <w:rFonts w:ascii="SimSun" w:hAnsi="SimSun" w:eastAsia="SimSun" w:cs="SimSun"/>
          <w:sz w:val="24"/>
          <w:szCs w:val="24"/>
          <w:spacing w:val="15"/>
        </w:rPr>
        <w:t xml:space="preserve"> </w:t>
      </w:r>
      <w:r>
        <w:rPr>
          <w:rFonts w:ascii="SimSun" w:hAnsi="SimSun" w:eastAsia="SimSun" w:cs="SimSun"/>
          <w:sz w:val="24"/>
          <w:szCs w:val="24"/>
          <w:spacing w:val="-1"/>
        </w:rPr>
        <w:t>满涂防火涂料或表面粘贴防火面饰板。</w:t>
      </w:r>
    </w:p>
    <w:p>
      <w:pPr>
        <w:ind w:left="1408" w:right="1361" w:firstLine="17"/>
        <w:spacing w:before="113" w:line="279" w:lineRule="auto"/>
        <w:rPr>
          <w:rFonts w:ascii="SimSun" w:hAnsi="SimSun" w:eastAsia="SimSun" w:cs="SimSun"/>
          <w:sz w:val="24"/>
          <w:szCs w:val="24"/>
        </w:rPr>
      </w:pPr>
      <w:r>
        <w:rPr>
          <w:rFonts w:ascii="SimSun" w:hAnsi="SimSun" w:eastAsia="SimSun" w:cs="SimSun"/>
          <w:sz w:val="24"/>
          <w:szCs w:val="24"/>
          <w:spacing w:val="-3"/>
        </w:rPr>
        <w:t>10.展位所用玻璃材料，必须为钢化玻璃、夹胶玻璃等安全性能高的玻璃，幕墙玻璃</w:t>
      </w:r>
      <w:r>
        <w:rPr>
          <w:rFonts w:ascii="SimSun" w:hAnsi="SimSun" w:eastAsia="SimSun" w:cs="SimSun"/>
          <w:sz w:val="24"/>
          <w:szCs w:val="24"/>
          <w:spacing w:val="-4"/>
        </w:rPr>
        <w:t>厚度</w:t>
      </w:r>
      <w:r>
        <w:rPr>
          <w:rFonts w:ascii="SimSun" w:hAnsi="SimSun" w:eastAsia="SimSun" w:cs="SimSun"/>
          <w:sz w:val="24"/>
          <w:szCs w:val="24"/>
        </w:rPr>
        <w:t xml:space="preserve"> </w:t>
      </w:r>
      <w:r>
        <w:rPr>
          <w:rFonts w:ascii="SimSun" w:hAnsi="SimSun" w:eastAsia="SimSun" w:cs="SimSun"/>
          <w:sz w:val="24"/>
          <w:szCs w:val="24"/>
        </w:rPr>
        <w:t>不小于</w:t>
      </w:r>
      <w:r>
        <w:rPr>
          <w:rFonts w:ascii="SimSun" w:hAnsi="SimSun" w:eastAsia="SimSun" w:cs="SimSun"/>
          <w:sz w:val="24"/>
          <w:szCs w:val="24"/>
          <w:spacing w:val="-20"/>
        </w:rPr>
        <w:t xml:space="preserve"> </w:t>
      </w:r>
      <w:r>
        <w:rPr>
          <w:rFonts w:ascii="SimSun" w:hAnsi="SimSun" w:eastAsia="SimSun" w:cs="SimSun"/>
          <w:sz w:val="24"/>
          <w:szCs w:val="24"/>
        </w:rPr>
        <w:t>10mm</w:t>
      </w:r>
      <w:r>
        <w:rPr>
          <w:rFonts w:ascii="SimSun" w:hAnsi="SimSun" w:eastAsia="SimSun" w:cs="SimSun"/>
          <w:sz w:val="24"/>
          <w:szCs w:val="24"/>
          <w:spacing w:val="35"/>
        </w:rPr>
        <w:t xml:space="preserve"> </w:t>
      </w:r>
      <w:r>
        <w:rPr>
          <w:rFonts w:ascii="SimSun" w:hAnsi="SimSun" w:eastAsia="SimSun" w:cs="SimSun"/>
          <w:sz w:val="24"/>
          <w:szCs w:val="24"/>
        </w:rPr>
        <w:t>。玻璃的安装方式应合理、可靠，确保玻璃使用安全。大面积玻璃材料应 </w:t>
      </w:r>
      <w:r>
        <w:rPr>
          <w:rFonts w:ascii="SimSun" w:hAnsi="SimSun" w:eastAsia="SimSun" w:cs="SimSun"/>
          <w:sz w:val="24"/>
          <w:szCs w:val="24"/>
          <w:spacing w:val="-2"/>
        </w:rPr>
        <w:t>粘贴明显标识。</w:t>
      </w:r>
    </w:p>
    <w:p>
      <w:pPr>
        <w:ind w:left="1409" w:right="1361" w:firstLine="16"/>
        <w:spacing w:before="114" w:line="264" w:lineRule="auto"/>
        <w:rPr>
          <w:rFonts w:ascii="SimSun" w:hAnsi="SimSun" w:eastAsia="SimSun" w:cs="SimSun"/>
          <w:sz w:val="24"/>
          <w:szCs w:val="24"/>
        </w:rPr>
      </w:pPr>
      <w:r>
        <w:rPr>
          <w:rFonts w:ascii="SimSun" w:hAnsi="SimSun" w:eastAsia="SimSun" w:cs="SimSun"/>
          <w:sz w:val="24"/>
          <w:szCs w:val="24"/>
          <w:spacing w:val="-3"/>
        </w:rPr>
        <w:t>11.钢结构立柱所用材料应与上部结构重量相匹配，底部焊接底盘 ,上部焊接法兰盘，以</w:t>
      </w:r>
      <w:r>
        <w:rPr>
          <w:rFonts w:ascii="SimSun" w:hAnsi="SimSun" w:eastAsia="SimSun" w:cs="SimSun"/>
          <w:sz w:val="24"/>
          <w:szCs w:val="24"/>
          <w:spacing w:val="1"/>
        </w:rPr>
        <w:t xml:space="preserve"> </w:t>
      </w:r>
      <w:r>
        <w:rPr>
          <w:rFonts w:ascii="SimSun" w:hAnsi="SimSun" w:eastAsia="SimSun" w:cs="SimSun"/>
          <w:sz w:val="24"/>
          <w:szCs w:val="24"/>
          <w:spacing w:val="-2"/>
        </w:rPr>
        <w:t>保证展位结构的牢固性</w:t>
      </w:r>
    </w:p>
    <w:p>
      <w:pPr>
        <w:ind w:left="1412"/>
        <w:spacing w:before="161" w:line="226"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2.2.4 现场安全要求</w:t>
      </w:r>
    </w:p>
    <w:p>
      <w:pPr>
        <w:ind w:left="1408" w:right="1361" w:firstLine="17"/>
        <w:spacing w:before="197" w:line="264" w:lineRule="auto"/>
        <w:rPr>
          <w:rFonts w:ascii="SimSun" w:hAnsi="SimSun" w:eastAsia="SimSun" w:cs="SimSun"/>
          <w:sz w:val="24"/>
          <w:szCs w:val="24"/>
        </w:rPr>
      </w:pPr>
      <w:r>
        <w:rPr>
          <w:rFonts w:ascii="SimSun" w:hAnsi="SimSun" w:eastAsia="SimSun" w:cs="SimSun"/>
          <w:sz w:val="24"/>
          <w:szCs w:val="24"/>
          <w:spacing w:val="-3"/>
        </w:rPr>
        <w:t>12.现场人员应严格遵守国家相关法律法规及本管理办法，服从主办方的施工管理和</w:t>
      </w:r>
      <w:r>
        <w:rPr>
          <w:rFonts w:ascii="SimSun" w:hAnsi="SimSun" w:eastAsia="SimSun" w:cs="SimSun"/>
          <w:sz w:val="24"/>
          <w:szCs w:val="24"/>
          <w:spacing w:val="-4"/>
        </w:rPr>
        <w:t>监督</w:t>
      </w:r>
      <w:r>
        <w:rPr>
          <w:rFonts w:ascii="SimSun" w:hAnsi="SimSun" w:eastAsia="SimSun" w:cs="SimSun"/>
          <w:sz w:val="24"/>
          <w:szCs w:val="24"/>
        </w:rPr>
        <w:t xml:space="preserve"> </w:t>
      </w:r>
      <w:r>
        <w:rPr>
          <w:rFonts w:ascii="SimSun" w:hAnsi="SimSun" w:eastAsia="SimSun" w:cs="SimSun"/>
          <w:sz w:val="24"/>
          <w:szCs w:val="24"/>
          <w:spacing w:val="-1"/>
        </w:rPr>
        <w:t>检查，参展商须自行保证各自指派现场人员的人身和财产安全。</w:t>
      </w:r>
    </w:p>
    <w:p>
      <w:pPr>
        <w:ind w:left="1408" w:right="1361" w:firstLine="17"/>
        <w:spacing w:before="112" w:line="264" w:lineRule="auto"/>
        <w:rPr>
          <w:rFonts w:ascii="SimSun" w:hAnsi="SimSun" w:eastAsia="SimSun" w:cs="SimSun"/>
          <w:sz w:val="24"/>
          <w:szCs w:val="24"/>
        </w:rPr>
      </w:pPr>
      <w:r>
        <w:rPr>
          <w:rFonts w:ascii="SimSun" w:hAnsi="SimSun" w:eastAsia="SimSun" w:cs="SimSun"/>
          <w:sz w:val="24"/>
          <w:szCs w:val="24"/>
          <w:spacing w:val="3"/>
        </w:rPr>
        <w:t>13.施工单位必须按展位设计工艺规范施工，不得在施工过程中偷工减料或随意更改设</w:t>
      </w:r>
      <w:r>
        <w:rPr>
          <w:rFonts w:ascii="SimSun" w:hAnsi="SimSun" w:eastAsia="SimSun" w:cs="SimSun"/>
          <w:sz w:val="24"/>
          <w:szCs w:val="24"/>
          <w:spacing w:val="1"/>
        </w:rPr>
        <w:t xml:space="preserve"> </w:t>
      </w:r>
      <w:r>
        <w:rPr>
          <w:rFonts w:ascii="SimSun" w:hAnsi="SimSun" w:eastAsia="SimSun" w:cs="SimSun"/>
          <w:sz w:val="24"/>
          <w:szCs w:val="24"/>
        </w:rPr>
        <w:t>计，相邻、毗邻展位不得互相遮挡，如产生遮挡由遮</w:t>
      </w:r>
      <w:r>
        <w:rPr>
          <w:rFonts w:ascii="SimSun" w:hAnsi="SimSun" w:eastAsia="SimSun" w:cs="SimSun"/>
          <w:sz w:val="24"/>
          <w:szCs w:val="24"/>
          <w:spacing w:val="-1"/>
        </w:rPr>
        <w:t>挡方按主办方要求整改。</w:t>
      </w:r>
    </w:p>
    <w:p>
      <w:pPr>
        <w:ind w:left="1411" w:right="1361" w:firstLine="14"/>
        <w:spacing w:before="116" w:line="263" w:lineRule="auto"/>
        <w:rPr>
          <w:rFonts w:ascii="SimSun" w:hAnsi="SimSun" w:eastAsia="SimSun" w:cs="SimSun"/>
          <w:sz w:val="24"/>
          <w:szCs w:val="24"/>
        </w:rPr>
      </w:pPr>
      <w:r>
        <w:rPr>
          <w:rFonts w:ascii="SimSun" w:hAnsi="SimSun" w:eastAsia="SimSun" w:cs="SimSun"/>
          <w:sz w:val="24"/>
          <w:szCs w:val="24"/>
          <w:spacing w:val="-3"/>
        </w:rPr>
        <w:t>14.主场搭建公司或展馆安全管理人员，有权制止未经批准或达不到技术规范的施工</w:t>
      </w:r>
      <w:r>
        <w:rPr>
          <w:rFonts w:ascii="SimSun" w:hAnsi="SimSun" w:eastAsia="SimSun" w:cs="SimSun"/>
          <w:sz w:val="24"/>
          <w:szCs w:val="24"/>
          <w:spacing w:val="-4"/>
        </w:rPr>
        <w:t>。施</w:t>
      </w:r>
      <w:r>
        <w:rPr>
          <w:rFonts w:ascii="SimSun" w:hAnsi="SimSun" w:eastAsia="SimSun" w:cs="SimSun"/>
          <w:sz w:val="24"/>
          <w:szCs w:val="24"/>
        </w:rPr>
        <w:t xml:space="preserve"> </w:t>
      </w:r>
      <w:r>
        <w:rPr>
          <w:rFonts w:ascii="SimSun" w:hAnsi="SimSun" w:eastAsia="SimSun" w:cs="SimSun"/>
          <w:sz w:val="24"/>
          <w:szCs w:val="24"/>
        </w:rPr>
        <w:t>工单位应根据检查结果，及时整改施工安全隐患。如仍不能达到安全要求，主场搭建公</w:t>
      </w:r>
    </w:p>
    <w:p>
      <w:pPr>
        <w:spacing w:line="263" w:lineRule="auto"/>
        <w:sectPr>
          <w:footerReference w:type="default" r:id="rId20"/>
          <w:pgSz w:w="11907" w:h="16840"/>
          <w:pgMar w:top="791" w:right="0" w:bottom="922" w:left="0" w:header="359" w:footer="734" w:gutter="0"/>
        </w:sectPr>
        <w:rPr>
          <w:rFonts w:ascii="SimSun" w:hAnsi="SimSun" w:eastAsia="SimSun" w:cs="SimSun"/>
          <w:sz w:val="24"/>
          <w:szCs w:val="24"/>
        </w:rPr>
      </w:pPr>
    </w:p>
    <w:p>
      <w:pPr>
        <w:pStyle w:val="BodyText"/>
        <w:spacing w:line="356" w:lineRule="auto"/>
        <w:rPr/>
      </w:pPr>
      <w:r/>
    </w:p>
    <w:p>
      <w:pPr>
        <w:pStyle w:val="BodyText"/>
        <w:spacing w:line="357" w:lineRule="auto"/>
        <w:rPr/>
      </w:pPr>
      <w:r/>
    </w:p>
    <w:p>
      <w:pPr>
        <w:ind w:left="1417"/>
        <w:spacing w:before="78" w:line="219" w:lineRule="auto"/>
        <w:rPr>
          <w:rFonts w:ascii="SimSun" w:hAnsi="SimSun" w:eastAsia="SimSun" w:cs="SimSun"/>
          <w:sz w:val="24"/>
          <w:szCs w:val="24"/>
        </w:rPr>
      </w:pPr>
      <w:r>
        <w:rPr>
          <w:rFonts w:ascii="SimSun" w:hAnsi="SimSun" w:eastAsia="SimSun" w:cs="SimSun"/>
          <w:sz w:val="24"/>
          <w:szCs w:val="24"/>
          <w:spacing w:val="-1"/>
        </w:rPr>
        <w:t>司或展馆安全管理人员有权要求其停止继续施工。</w:t>
      </w:r>
    </w:p>
    <w:p>
      <w:pPr>
        <w:ind w:left="1407" w:right="1281" w:firstLine="18"/>
        <w:spacing w:before="115" w:line="278" w:lineRule="auto"/>
        <w:rPr>
          <w:rFonts w:ascii="SimSun" w:hAnsi="SimSun" w:eastAsia="SimSun" w:cs="SimSun"/>
          <w:sz w:val="24"/>
          <w:szCs w:val="24"/>
        </w:rPr>
      </w:pPr>
      <w:r>
        <w:rPr>
          <w:rFonts w:ascii="SimSun" w:hAnsi="SimSun" w:eastAsia="SimSun" w:cs="SimSun"/>
          <w:sz w:val="24"/>
          <w:szCs w:val="24"/>
          <w:spacing w:val="-3"/>
        </w:rPr>
        <w:t>15.施工单位搭建展位面积不得超出参展商承租面积，投影边线不得超出承租边界线</w:t>
      </w:r>
      <w:r>
        <w:rPr>
          <w:rFonts w:ascii="SimSun" w:hAnsi="SimSun" w:eastAsia="SimSun" w:cs="SimSun"/>
          <w:sz w:val="24"/>
          <w:szCs w:val="24"/>
          <w:spacing w:val="-4"/>
        </w:rPr>
        <w:t>。如</w:t>
      </w:r>
      <w:r>
        <w:rPr>
          <w:rFonts w:ascii="SimSun" w:hAnsi="SimSun" w:eastAsia="SimSun" w:cs="SimSun"/>
          <w:sz w:val="24"/>
          <w:szCs w:val="24"/>
        </w:rPr>
        <w:t xml:space="preserve"> </w:t>
      </w:r>
      <w:r>
        <w:rPr>
          <w:rFonts w:ascii="SimSun" w:hAnsi="SimSun" w:eastAsia="SimSun" w:cs="SimSun"/>
          <w:sz w:val="24"/>
          <w:szCs w:val="24"/>
          <w:spacing w:val="-4"/>
        </w:rPr>
        <w:t>搭建超出申报面积的展位，将被要求现场整改或拆除，由此产生的后果及损失由参展商、</w:t>
      </w:r>
      <w:r>
        <w:rPr>
          <w:rFonts w:ascii="SimSun" w:hAnsi="SimSun" w:eastAsia="SimSun" w:cs="SimSun"/>
          <w:sz w:val="24"/>
          <w:szCs w:val="24"/>
          <w:spacing w:val="13"/>
        </w:rPr>
        <w:t xml:space="preserve"> </w:t>
      </w:r>
      <w:r>
        <w:rPr>
          <w:rFonts w:ascii="SimSun" w:hAnsi="SimSun" w:eastAsia="SimSun" w:cs="SimSun"/>
          <w:sz w:val="24"/>
          <w:szCs w:val="24"/>
          <w:spacing w:val="-1"/>
        </w:rPr>
        <w:t>施工单位自行承担。</w:t>
      </w:r>
    </w:p>
    <w:p>
      <w:pPr>
        <w:ind w:left="1411" w:right="1361" w:firstLine="14"/>
        <w:spacing w:before="113" w:line="286" w:lineRule="auto"/>
        <w:rPr>
          <w:rFonts w:ascii="SimSun" w:hAnsi="SimSun" w:eastAsia="SimSun" w:cs="SimSun"/>
          <w:sz w:val="24"/>
          <w:szCs w:val="24"/>
        </w:rPr>
      </w:pPr>
      <w:r>
        <w:rPr>
          <w:rFonts w:ascii="SimSun" w:hAnsi="SimSun" w:eastAsia="SimSun" w:cs="SimSun"/>
          <w:sz w:val="24"/>
          <w:szCs w:val="24"/>
          <w:spacing w:val="-3"/>
        </w:rPr>
        <w:t>16.展位所有结构背板墙必须做出妥善装饰处理。相邻展位由高的一方做装饰处理。</w:t>
      </w:r>
      <w:r>
        <w:rPr>
          <w:rFonts w:ascii="SimSun" w:hAnsi="SimSun" w:eastAsia="SimSun" w:cs="SimSun"/>
          <w:sz w:val="24"/>
          <w:szCs w:val="24"/>
          <w:spacing w:val="-4"/>
        </w:rPr>
        <w:t>木结</w:t>
      </w:r>
      <w:r>
        <w:rPr>
          <w:rFonts w:ascii="SimSun" w:hAnsi="SimSun" w:eastAsia="SimSun" w:cs="SimSun"/>
          <w:sz w:val="24"/>
          <w:szCs w:val="24"/>
        </w:rPr>
        <w:t xml:space="preserve"> </w:t>
      </w:r>
      <w:r>
        <w:rPr>
          <w:rFonts w:ascii="SimSun" w:hAnsi="SimSun" w:eastAsia="SimSun" w:cs="SimSun"/>
          <w:sz w:val="24"/>
          <w:szCs w:val="24"/>
        </w:rPr>
        <w:t>构背板必须涂上防火涂料。除贴近展馆外墙的展位背板以外，搭建公司必须装修所有暴</w:t>
      </w:r>
      <w:r>
        <w:rPr>
          <w:rFonts w:ascii="SimSun" w:hAnsi="SimSun" w:eastAsia="SimSun" w:cs="SimSun"/>
          <w:sz w:val="24"/>
          <w:szCs w:val="24"/>
          <w:spacing w:val="13"/>
        </w:rPr>
        <w:t xml:space="preserve"> </w:t>
      </w:r>
      <w:r>
        <w:rPr>
          <w:rFonts w:ascii="SimSun" w:hAnsi="SimSun" w:eastAsia="SimSun" w:cs="SimSun"/>
          <w:sz w:val="24"/>
          <w:szCs w:val="24"/>
        </w:rPr>
        <w:t>露的背板，保持其整洁美观。当展位背板面向毗邻展位时，该背板不得用作张贴广告、</w:t>
      </w:r>
      <w:r>
        <w:rPr>
          <w:rFonts w:ascii="SimSun" w:hAnsi="SimSun" w:eastAsia="SimSun" w:cs="SimSun"/>
          <w:sz w:val="24"/>
          <w:szCs w:val="24"/>
          <w:spacing w:val="13"/>
        </w:rPr>
        <w:t xml:space="preserve"> </w:t>
      </w:r>
      <w:r>
        <w:rPr>
          <w:rFonts w:ascii="SimSun" w:hAnsi="SimSun" w:eastAsia="SimSun" w:cs="SimSun"/>
          <w:sz w:val="24"/>
          <w:szCs w:val="24"/>
          <w:spacing w:val="-1"/>
        </w:rPr>
        <w:t>商标、指示标志等，须作白化处理。</w:t>
      </w:r>
    </w:p>
    <w:p>
      <w:pPr>
        <w:ind w:left="1407" w:right="1361" w:firstLine="18"/>
        <w:spacing w:before="115" w:line="278" w:lineRule="auto"/>
        <w:rPr>
          <w:rFonts w:ascii="SimSun" w:hAnsi="SimSun" w:eastAsia="SimSun" w:cs="SimSun"/>
          <w:sz w:val="24"/>
          <w:szCs w:val="24"/>
        </w:rPr>
      </w:pPr>
      <w:r>
        <w:rPr>
          <w:rFonts w:ascii="SimSun" w:hAnsi="SimSun" w:eastAsia="SimSun" w:cs="SimSun"/>
          <w:sz w:val="24"/>
          <w:szCs w:val="24"/>
          <w:spacing w:val="-3"/>
        </w:rPr>
        <w:t>17.所有结构应和展位自身主体结构连接。严禁利用展馆顶部网架作为吊装展位结构</w:t>
      </w:r>
      <w:r>
        <w:rPr>
          <w:rFonts w:ascii="SimSun" w:hAnsi="SimSun" w:eastAsia="SimSun" w:cs="SimSun"/>
          <w:sz w:val="24"/>
          <w:szCs w:val="24"/>
          <w:spacing w:val="-4"/>
        </w:rPr>
        <w:t>的临</w:t>
      </w:r>
      <w:r>
        <w:rPr>
          <w:rFonts w:ascii="SimSun" w:hAnsi="SimSun" w:eastAsia="SimSun" w:cs="SimSun"/>
          <w:sz w:val="24"/>
          <w:szCs w:val="24"/>
        </w:rPr>
        <w:t xml:space="preserve"> </w:t>
      </w:r>
      <w:r>
        <w:rPr>
          <w:rFonts w:ascii="SimSun" w:hAnsi="SimSun" w:eastAsia="SimSun" w:cs="SimSun"/>
          <w:sz w:val="24"/>
          <w:szCs w:val="24"/>
        </w:rPr>
        <w:t>时工具。展馆内的一切设施不得破坏或改变其使用性质和位置。未经许可不得在展馆设</w:t>
      </w:r>
      <w:r>
        <w:rPr>
          <w:rFonts w:ascii="SimSun" w:hAnsi="SimSun" w:eastAsia="SimSun" w:cs="SimSun"/>
          <w:sz w:val="24"/>
          <w:szCs w:val="24"/>
          <w:spacing w:val="16"/>
        </w:rPr>
        <w:t xml:space="preserve"> </w:t>
      </w:r>
      <w:r>
        <w:rPr>
          <w:rFonts w:ascii="SimSun" w:hAnsi="SimSun" w:eastAsia="SimSun" w:cs="SimSun"/>
          <w:sz w:val="24"/>
          <w:szCs w:val="24"/>
          <w:spacing w:val="-1"/>
        </w:rPr>
        <w:t>施上私自吊挂结构性承重物，违者承担赔偿责任。</w:t>
      </w:r>
    </w:p>
    <w:p>
      <w:pPr>
        <w:ind w:left="1426"/>
        <w:spacing w:before="117" w:line="219" w:lineRule="auto"/>
        <w:rPr>
          <w:rFonts w:ascii="SimSun" w:hAnsi="SimSun" w:eastAsia="SimSun" w:cs="SimSun"/>
          <w:sz w:val="24"/>
          <w:szCs w:val="24"/>
        </w:rPr>
      </w:pPr>
      <w:r>
        <w:rPr>
          <w:rFonts w:ascii="SimSun" w:hAnsi="SimSun" w:eastAsia="SimSun" w:cs="SimSun"/>
          <w:sz w:val="24"/>
          <w:szCs w:val="24"/>
          <w:spacing w:val="-1"/>
        </w:rPr>
        <w:t>18.施工人员应在申报批准的时间期限和工作区域内工</w:t>
      </w:r>
      <w:r>
        <w:rPr>
          <w:rFonts w:ascii="SimSun" w:hAnsi="SimSun" w:eastAsia="SimSun" w:cs="SimSun"/>
          <w:sz w:val="24"/>
          <w:szCs w:val="24"/>
          <w:spacing w:val="-2"/>
        </w:rPr>
        <w:t>作。</w:t>
      </w:r>
    </w:p>
    <w:p>
      <w:pPr>
        <w:ind w:left="1450" w:right="1361" w:hanging="24"/>
        <w:spacing w:before="113" w:line="264" w:lineRule="auto"/>
        <w:rPr>
          <w:rFonts w:ascii="SimSun" w:hAnsi="SimSun" w:eastAsia="SimSun" w:cs="SimSun"/>
          <w:sz w:val="24"/>
          <w:szCs w:val="24"/>
        </w:rPr>
      </w:pPr>
      <w:r>
        <w:rPr>
          <w:rFonts w:ascii="SimSun" w:hAnsi="SimSun" w:eastAsia="SimSun" w:cs="SimSun"/>
          <w:sz w:val="24"/>
          <w:szCs w:val="24"/>
          <w:spacing w:val="2"/>
        </w:rPr>
        <w:t>19.木结构必须涂上防火涂料，每个特装展位须配备</w:t>
      </w:r>
      <w:r>
        <w:rPr>
          <w:rFonts w:ascii="SimSun" w:hAnsi="SimSun" w:eastAsia="SimSun" w:cs="SimSun"/>
          <w:sz w:val="24"/>
          <w:szCs w:val="24"/>
          <w:spacing w:val="-56"/>
        </w:rPr>
        <w:t xml:space="preserve"> </w:t>
      </w:r>
      <w:r>
        <w:rPr>
          <w:rFonts w:ascii="SimSun" w:hAnsi="SimSun" w:eastAsia="SimSun" w:cs="SimSun"/>
          <w:sz w:val="24"/>
          <w:szCs w:val="24"/>
        </w:rPr>
        <w:t>ABC</w:t>
      </w:r>
      <w:r>
        <w:rPr>
          <w:rFonts w:ascii="SimSun" w:hAnsi="SimSun" w:eastAsia="SimSun" w:cs="SimSun"/>
          <w:sz w:val="24"/>
          <w:szCs w:val="24"/>
          <w:spacing w:val="-46"/>
        </w:rPr>
        <w:t xml:space="preserve"> </w:t>
      </w:r>
      <w:r>
        <w:rPr>
          <w:rFonts w:ascii="SimSun" w:hAnsi="SimSun" w:eastAsia="SimSun" w:cs="SimSun"/>
          <w:sz w:val="24"/>
          <w:szCs w:val="24"/>
          <w:spacing w:val="2"/>
        </w:rPr>
        <w:t>干粉灭火器</w:t>
      </w:r>
      <w:r>
        <w:rPr>
          <w:rFonts w:ascii="SimSun" w:hAnsi="SimSun" w:eastAsia="SimSun" w:cs="SimSun"/>
          <w:sz w:val="24"/>
          <w:szCs w:val="24"/>
          <w:spacing w:val="-43"/>
        </w:rPr>
        <w:t xml:space="preserve"> </w:t>
      </w:r>
      <w:r>
        <w:rPr>
          <w:rFonts w:ascii="SimSun" w:hAnsi="SimSun" w:eastAsia="SimSun" w:cs="SimSun"/>
          <w:sz w:val="24"/>
          <w:szCs w:val="24"/>
          <w:spacing w:val="2"/>
        </w:rPr>
        <w:t>2</w:t>
      </w:r>
      <w:r>
        <w:rPr>
          <w:rFonts w:ascii="SimSun" w:hAnsi="SimSun" w:eastAsia="SimSun" w:cs="SimSun"/>
          <w:sz w:val="24"/>
          <w:szCs w:val="24"/>
          <w:spacing w:val="-46"/>
        </w:rPr>
        <w:t xml:space="preserve"> </w:t>
      </w:r>
      <w:r>
        <w:rPr>
          <w:rFonts w:ascii="SimSun" w:hAnsi="SimSun" w:eastAsia="SimSun" w:cs="SimSun"/>
          <w:sz w:val="24"/>
          <w:szCs w:val="24"/>
          <w:spacing w:val="2"/>
        </w:rPr>
        <w:t>瓶</w:t>
      </w:r>
      <w:r>
        <w:rPr>
          <w:rFonts w:ascii="SimSun" w:hAnsi="SimSun" w:eastAsia="SimSun" w:cs="SimSun"/>
          <w:sz w:val="24"/>
          <w:szCs w:val="24"/>
          <w:spacing w:val="1"/>
        </w:rPr>
        <w:t>以上(4</w:t>
      </w:r>
      <w:r>
        <w:rPr>
          <w:rFonts w:ascii="SimSun" w:hAnsi="SimSun" w:eastAsia="SimSun" w:cs="SimSun"/>
          <w:sz w:val="24"/>
          <w:szCs w:val="24"/>
        </w:rPr>
        <w:t>kg</w:t>
      </w:r>
      <w:r>
        <w:rPr>
          <w:rFonts w:ascii="SimSun" w:hAnsi="SimSun" w:eastAsia="SimSun" w:cs="SimSun"/>
          <w:sz w:val="24"/>
          <w:szCs w:val="24"/>
          <w:spacing w:val="1"/>
        </w:rPr>
        <w:t>/瓶)</w:t>
      </w:r>
      <w:r>
        <w:rPr>
          <w:rFonts w:ascii="SimSun" w:hAnsi="SimSun" w:eastAsia="SimSun" w:cs="SimSun"/>
          <w:sz w:val="24"/>
          <w:szCs w:val="24"/>
        </w:rPr>
        <w:t xml:space="preserve"> </w:t>
      </w:r>
      <w:r>
        <w:rPr>
          <w:rFonts w:ascii="SimSun" w:hAnsi="SimSun" w:eastAsia="SimSun" w:cs="SimSun"/>
          <w:sz w:val="24"/>
          <w:szCs w:val="24"/>
          <w:spacing w:val="-5"/>
        </w:rPr>
        <w:t>(以当地消防要求为准)。</w:t>
      </w:r>
    </w:p>
    <w:p>
      <w:pPr>
        <w:ind w:left="1407" w:right="1361" w:firstLine="3"/>
        <w:spacing w:before="114" w:line="263" w:lineRule="auto"/>
        <w:rPr>
          <w:rFonts w:ascii="SimSun" w:hAnsi="SimSun" w:eastAsia="SimSun" w:cs="SimSun"/>
          <w:sz w:val="24"/>
          <w:szCs w:val="24"/>
        </w:rPr>
      </w:pPr>
      <w:r>
        <w:rPr>
          <w:rFonts w:ascii="SimSun" w:hAnsi="SimSun" w:eastAsia="SimSun" w:cs="SimSun"/>
          <w:sz w:val="24"/>
          <w:szCs w:val="24"/>
          <w:spacing w:val="-3"/>
        </w:rPr>
        <w:t>20.搭建展位时不准遮挡展馆内的消防设施、电气设备、紧急出口、风塔出风口和观众通</w:t>
      </w:r>
      <w:r>
        <w:rPr>
          <w:rFonts w:ascii="SimSun" w:hAnsi="SimSun" w:eastAsia="SimSun" w:cs="SimSun"/>
          <w:sz w:val="24"/>
          <w:szCs w:val="24"/>
          <w:spacing w:val="13"/>
        </w:rPr>
        <w:t xml:space="preserve"> </w:t>
      </w:r>
      <w:r>
        <w:rPr>
          <w:rFonts w:ascii="SimSun" w:hAnsi="SimSun" w:eastAsia="SimSun" w:cs="SimSun"/>
          <w:sz w:val="24"/>
          <w:szCs w:val="24"/>
          <w:spacing w:val="-1"/>
        </w:rPr>
        <w:t>道及各种标识，不得私自揭开展馆地沟盖板。</w:t>
      </w:r>
    </w:p>
    <w:p>
      <w:pPr>
        <w:ind w:left="1413" w:right="1422" w:hanging="2"/>
        <w:spacing w:before="116" w:line="264" w:lineRule="auto"/>
        <w:rPr>
          <w:rFonts w:ascii="SimSun" w:hAnsi="SimSun" w:eastAsia="SimSun" w:cs="SimSun"/>
          <w:sz w:val="24"/>
          <w:szCs w:val="24"/>
        </w:rPr>
      </w:pPr>
      <w:r>
        <w:rPr>
          <w:rFonts w:ascii="SimSun" w:hAnsi="SimSun" w:eastAsia="SimSun" w:cs="SimSun"/>
          <w:sz w:val="24"/>
          <w:szCs w:val="24"/>
          <w:b/>
          <w:bCs/>
          <w:spacing w:val="-1"/>
        </w:rPr>
        <w:t>21.电气线路的敷设、用电设备的安装等必须符合国家和本市有关消防安全技术规定，</w:t>
      </w:r>
      <w:r>
        <w:rPr>
          <w:rFonts w:ascii="SimSun" w:hAnsi="SimSun" w:eastAsia="SimSun" w:cs="SimSun"/>
          <w:sz w:val="24"/>
          <w:szCs w:val="24"/>
          <w:spacing w:val="12"/>
        </w:rPr>
        <w:t xml:space="preserve"> </w:t>
      </w:r>
      <w:r>
        <w:rPr>
          <w:rFonts w:ascii="SimSun" w:hAnsi="SimSun" w:eastAsia="SimSun" w:cs="SimSun"/>
          <w:sz w:val="24"/>
          <w:szCs w:val="24"/>
          <w:b/>
          <w:bCs/>
          <w:spacing w:val="-3"/>
        </w:rPr>
        <w:t>并符合下列消防安全要求：</w:t>
      </w:r>
    </w:p>
    <w:p>
      <w:pPr>
        <w:ind w:left="1450"/>
        <w:spacing w:before="114" w:line="219" w:lineRule="auto"/>
        <w:rPr>
          <w:rFonts w:ascii="SimSun" w:hAnsi="SimSun" w:eastAsia="SimSun" w:cs="SimSun"/>
          <w:sz w:val="24"/>
          <w:szCs w:val="24"/>
        </w:rPr>
      </w:pPr>
      <w:r>
        <w:rPr>
          <w:rFonts w:ascii="SimSun" w:hAnsi="SimSun" w:eastAsia="SimSun" w:cs="SimSun"/>
          <w:sz w:val="24"/>
          <w:szCs w:val="24"/>
          <w:spacing w:val="-2"/>
        </w:rPr>
        <w:t>(1)电气线路的敷设、用电设备的安装应由专业电工持证上岗作业；</w:t>
      </w:r>
    </w:p>
    <w:p>
      <w:pPr>
        <w:ind w:left="1409" w:right="1361" w:firstLine="41"/>
        <w:spacing w:before="116" w:line="264" w:lineRule="auto"/>
        <w:rPr>
          <w:rFonts w:ascii="SimSun" w:hAnsi="SimSun" w:eastAsia="SimSun" w:cs="SimSun"/>
          <w:sz w:val="24"/>
          <w:szCs w:val="24"/>
        </w:rPr>
      </w:pPr>
      <w:r>
        <w:rPr>
          <w:rFonts w:ascii="SimSun" w:hAnsi="SimSun" w:eastAsia="SimSun" w:cs="SimSun"/>
          <w:sz w:val="24"/>
          <w:szCs w:val="24"/>
          <w:spacing w:val="2"/>
        </w:rPr>
        <w:t>(2)电气线路的敷设应当架空固定布置，沿地铺设的电气线路应穿管保护或铺设过桥保</w:t>
      </w:r>
      <w:r>
        <w:rPr>
          <w:rFonts w:ascii="SimSun" w:hAnsi="SimSun" w:eastAsia="SimSun" w:cs="SimSun"/>
          <w:sz w:val="24"/>
          <w:szCs w:val="24"/>
          <w:spacing w:val="15"/>
        </w:rPr>
        <w:t xml:space="preserve"> </w:t>
      </w:r>
      <w:r>
        <w:rPr>
          <w:rFonts w:ascii="SimSun" w:hAnsi="SimSun" w:eastAsia="SimSun" w:cs="SimSun"/>
          <w:sz w:val="24"/>
          <w:szCs w:val="24"/>
          <w:spacing w:val="-6"/>
        </w:rPr>
        <w:t>护；</w:t>
      </w:r>
    </w:p>
    <w:p>
      <w:pPr>
        <w:ind w:left="1409" w:right="1361" w:firstLine="41"/>
        <w:spacing w:before="112" w:line="264" w:lineRule="auto"/>
        <w:rPr>
          <w:rFonts w:ascii="SimSun" w:hAnsi="SimSun" w:eastAsia="SimSun" w:cs="SimSun"/>
          <w:sz w:val="24"/>
          <w:szCs w:val="24"/>
        </w:rPr>
      </w:pPr>
      <w:r>
        <w:rPr>
          <w:rFonts w:ascii="SimSun" w:hAnsi="SimSun" w:eastAsia="SimSun" w:cs="SimSun"/>
          <w:sz w:val="24"/>
          <w:szCs w:val="24"/>
          <w:spacing w:val="-1"/>
        </w:rPr>
        <w:t>(3)电气线路的布线应当采用护套绝缘导线，导线之间应用瓷夹连接,不得直接连接。其</w:t>
      </w:r>
      <w:r>
        <w:rPr>
          <w:rFonts w:ascii="SimSun" w:hAnsi="SimSun" w:eastAsia="SimSun" w:cs="SimSun"/>
          <w:sz w:val="24"/>
          <w:szCs w:val="24"/>
          <w:spacing w:val="13"/>
        </w:rPr>
        <w:t xml:space="preserve"> </w:t>
      </w:r>
      <w:r>
        <w:rPr>
          <w:rFonts w:ascii="SimSun" w:hAnsi="SimSun" w:eastAsia="SimSun" w:cs="SimSun"/>
          <w:sz w:val="24"/>
          <w:szCs w:val="24"/>
          <w:spacing w:val="-2"/>
        </w:rPr>
        <w:t>余应严格按照《低压配电设计规范》</w:t>
      </w:r>
      <w:r>
        <w:rPr>
          <w:rFonts w:ascii="SimSun" w:hAnsi="SimSun" w:eastAsia="SimSun" w:cs="SimSun"/>
          <w:sz w:val="24"/>
          <w:szCs w:val="24"/>
          <w:spacing w:val="-62"/>
        </w:rPr>
        <w:t xml:space="preserve"> </w:t>
      </w:r>
      <w:r>
        <w:rPr>
          <w:rFonts w:ascii="SimSun" w:hAnsi="SimSun" w:eastAsia="SimSun" w:cs="SimSun"/>
          <w:sz w:val="24"/>
          <w:szCs w:val="24"/>
          <w:spacing w:val="-2"/>
        </w:rPr>
        <w:t>(GB 50054--2011)执行；</w:t>
      </w:r>
    </w:p>
    <w:p>
      <w:pPr>
        <w:ind w:left="1450"/>
        <w:spacing w:before="116" w:line="219" w:lineRule="auto"/>
        <w:rPr>
          <w:rFonts w:ascii="SimSun" w:hAnsi="SimSun" w:eastAsia="SimSun" w:cs="SimSun"/>
          <w:sz w:val="24"/>
          <w:szCs w:val="24"/>
        </w:rPr>
      </w:pPr>
      <w:r>
        <w:rPr>
          <w:rFonts w:ascii="SimSun" w:hAnsi="SimSun" w:eastAsia="SimSun" w:cs="SimSun"/>
          <w:sz w:val="24"/>
          <w:szCs w:val="24"/>
          <w:spacing w:val="-4"/>
        </w:rPr>
        <w:t>(4)灯具与展品之间应保持</w:t>
      </w:r>
      <w:r>
        <w:rPr>
          <w:rFonts w:ascii="SimSun" w:hAnsi="SimSun" w:eastAsia="SimSun" w:cs="SimSun"/>
          <w:sz w:val="24"/>
          <w:szCs w:val="24"/>
          <w:spacing w:val="-29"/>
        </w:rPr>
        <w:t xml:space="preserve"> </w:t>
      </w:r>
      <w:r>
        <w:rPr>
          <w:rFonts w:ascii="SimSun" w:hAnsi="SimSun" w:eastAsia="SimSun" w:cs="SimSun"/>
          <w:sz w:val="24"/>
          <w:szCs w:val="24"/>
          <w:spacing w:val="-4"/>
        </w:rPr>
        <w:t>100</w:t>
      </w:r>
      <w:r>
        <w:rPr>
          <w:rFonts w:ascii="SimSun" w:hAnsi="SimSun" w:eastAsia="SimSun" w:cs="SimSun"/>
          <w:sz w:val="24"/>
          <w:szCs w:val="24"/>
          <w:spacing w:val="-48"/>
        </w:rPr>
        <w:t xml:space="preserve"> </w:t>
      </w:r>
      <w:r>
        <w:rPr>
          <w:rFonts w:ascii="SimSun" w:hAnsi="SimSun" w:eastAsia="SimSun" w:cs="SimSun"/>
          <w:sz w:val="24"/>
          <w:szCs w:val="24"/>
          <w:spacing w:val="-4"/>
        </w:rPr>
        <w:t>厘米以上的灯距；</w:t>
      </w:r>
    </w:p>
    <w:p>
      <w:pPr>
        <w:ind w:left="1450"/>
        <w:spacing w:before="113" w:line="218" w:lineRule="auto"/>
        <w:rPr>
          <w:rFonts w:ascii="SimSun" w:hAnsi="SimSun" w:eastAsia="SimSun" w:cs="SimSun"/>
          <w:sz w:val="24"/>
          <w:szCs w:val="24"/>
        </w:rPr>
      </w:pPr>
      <w:r>
        <w:rPr>
          <w:rFonts w:ascii="SimSun" w:hAnsi="SimSun" w:eastAsia="SimSun" w:cs="SimSun"/>
          <w:sz w:val="24"/>
          <w:szCs w:val="24"/>
          <w:spacing w:val="-3"/>
        </w:rPr>
        <w:t>(5)展馆内禁止使用霓虹灯及霓虹灯制品的广告；</w:t>
      </w:r>
    </w:p>
    <w:p>
      <w:pPr>
        <w:ind w:left="1412" w:right="1361" w:firstLine="38"/>
        <w:spacing w:before="117" w:line="264" w:lineRule="auto"/>
        <w:rPr>
          <w:rFonts w:ascii="SimSun" w:hAnsi="SimSun" w:eastAsia="SimSun" w:cs="SimSun"/>
          <w:sz w:val="24"/>
          <w:szCs w:val="24"/>
        </w:rPr>
      </w:pPr>
      <w:r>
        <w:rPr>
          <w:rFonts w:ascii="SimSun" w:hAnsi="SimSun" w:eastAsia="SimSun" w:cs="SimSun"/>
          <w:sz w:val="24"/>
          <w:szCs w:val="24"/>
          <w:spacing w:val="-4"/>
        </w:rPr>
        <w:t>(6)大功率用电设备的安装使用应经展馆核定，在保证安全的前提下方可使用。室内展览</w:t>
      </w:r>
      <w:r>
        <w:rPr>
          <w:rFonts w:ascii="SimSun" w:hAnsi="SimSun" w:eastAsia="SimSun" w:cs="SimSun"/>
          <w:sz w:val="24"/>
          <w:szCs w:val="24"/>
          <w:spacing w:val="13"/>
        </w:rPr>
        <w:t xml:space="preserve"> </w:t>
      </w:r>
      <w:r>
        <w:rPr>
          <w:rFonts w:ascii="SimSun" w:hAnsi="SimSun" w:eastAsia="SimSun" w:cs="SimSun"/>
          <w:sz w:val="24"/>
          <w:szCs w:val="24"/>
          <w:spacing w:val="-2"/>
        </w:rPr>
        <w:t>不得使用大功率的卤钨灯；</w:t>
      </w:r>
    </w:p>
    <w:p>
      <w:pPr>
        <w:ind w:left="1450"/>
        <w:spacing w:before="114" w:line="219" w:lineRule="auto"/>
        <w:rPr>
          <w:rFonts w:ascii="SimSun" w:hAnsi="SimSun" w:eastAsia="SimSun" w:cs="SimSun"/>
          <w:sz w:val="24"/>
          <w:szCs w:val="24"/>
        </w:rPr>
      </w:pPr>
      <w:r>
        <w:rPr>
          <w:rFonts w:ascii="SimSun" w:hAnsi="SimSun" w:eastAsia="SimSun" w:cs="SimSun"/>
          <w:sz w:val="24"/>
          <w:szCs w:val="24"/>
          <w:spacing w:val="-2"/>
        </w:rPr>
        <w:t>(7)不得使用电加热器具等，禁止使用有用电安全隐患的电器。</w:t>
      </w:r>
    </w:p>
    <w:p>
      <w:pPr>
        <w:ind w:left="1411"/>
        <w:spacing w:before="115" w:line="219" w:lineRule="auto"/>
        <w:rPr>
          <w:rFonts w:ascii="SimSun" w:hAnsi="SimSun" w:eastAsia="SimSun" w:cs="SimSun"/>
          <w:sz w:val="24"/>
          <w:szCs w:val="24"/>
        </w:rPr>
      </w:pPr>
      <w:r>
        <w:rPr>
          <w:rFonts w:ascii="SimSun" w:hAnsi="SimSun" w:eastAsia="SimSun" w:cs="SimSun"/>
          <w:sz w:val="24"/>
          <w:szCs w:val="24"/>
          <w:spacing w:val="-1"/>
        </w:rPr>
        <w:t>22.每天闭馆时，必须切断展位电源，并检查供电装置。</w:t>
      </w:r>
    </w:p>
    <w:p>
      <w:pPr>
        <w:ind w:left="1409" w:right="1361" w:firstLine="1"/>
        <w:spacing w:before="117" w:line="278" w:lineRule="auto"/>
        <w:rPr>
          <w:rFonts w:ascii="SimSun" w:hAnsi="SimSun" w:eastAsia="SimSun" w:cs="SimSun"/>
          <w:sz w:val="24"/>
          <w:szCs w:val="24"/>
        </w:rPr>
      </w:pPr>
      <w:r>
        <w:rPr>
          <w:rFonts w:ascii="SimSun" w:hAnsi="SimSun" w:eastAsia="SimSun" w:cs="SimSun"/>
          <w:sz w:val="24"/>
          <w:szCs w:val="24"/>
          <w:spacing w:val="-2"/>
        </w:rPr>
        <w:t>23.施工单位不得使用易燃、易爆物品(</w:t>
      </w:r>
      <w:r>
        <w:rPr>
          <w:rFonts w:ascii="SimSun" w:hAnsi="SimSun" w:eastAsia="SimSun" w:cs="SimSun"/>
          <w:sz w:val="24"/>
          <w:szCs w:val="24"/>
          <w:spacing w:val="-3"/>
        </w:rPr>
        <w:t>如：酒精、稀料等), 禁止使用电锯、电刨等加工</w:t>
      </w:r>
      <w:r>
        <w:rPr>
          <w:rFonts w:ascii="SimSun" w:hAnsi="SimSun" w:eastAsia="SimSun" w:cs="SimSun"/>
          <w:sz w:val="24"/>
          <w:szCs w:val="24"/>
        </w:rPr>
        <w:t xml:space="preserve"> </w:t>
      </w:r>
      <w:r>
        <w:rPr>
          <w:rFonts w:ascii="SimSun" w:hAnsi="SimSun" w:eastAsia="SimSun" w:cs="SimSun"/>
          <w:sz w:val="24"/>
          <w:szCs w:val="24"/>
        </w:rPr>
        <w:t>作业工具。不得在馆内进行焊接、喷漆、刷漆等工作。如有特殊要求需使用电、气焊等</w:t>
      </w:r>
      <w:r>
        <w:rPr>
          <w:rFonts w:ascii="SimSun" w:hAnsi="SimSun" w:eastAsia="SimSun" w:cs="SimSun"/>
          <w:sz w:val="24"/>
          <w:szCs w:val="24"/>
          <w:spacing w:val="14"/>
        </w:rPr>
        <w:t xml:space="preserve"> </w:t>
      </w:r>
      <w:r>
        <w:rPr>
          <w:rFonts w:ascii="SimSun" w:hAnsi="SimSun" w:eastAsia="SimSun" w:cs="SimSun"/>
          <w:sz w:val="24"/>
          <w:szCs w:val="24"/>
        </w:rPr>
        <w:t>作业，须到主场搭建公司或主管部门办理手续，经批准</w:t>
      </w:r>
      <w:r>
        <w:rPr>
          <w:rFonts w:ascii="SimSun" w:hAnsi="SimSun" w:eastAsia="SimSun" w:cs="SimSun"/>
          <w:sz w:val="24"/>
          <w:szCs w:val="24"/>
          <w:spacing w:val="-1"/>
        </w:rPr>
        <w:t>后，在室外指定地点施工。</w:t>
      </w:r>
    </w:p>
    <w:p>
      <w:pPr>
        <w:ind w:left="1407" w:right="1281" w:firstLine="3"/>
        <w:spacing w:before="115" w:line="278" w:lineRule="auto"/>
        <w:rPr>
          <w:rFonts w:ascii="SimSun" w:hAnsi="SimSun" w:eastAsia="SimSun" w:cs="SimSun"/>
          <w:sz w:val="24"/>
          <w:szCs w:val="24"/>
        </w:rPr>
      </w:pPr>
      <w:r>
        <w:rPr>
          <w:rFonts w:ascii="SimSun" w:hAnsi="SimSun" w:eastAsia="SimSun" w:cs="SimSun"/>
          <w:sz w:val="24"/>
          <w:szCs w:val="24"/>
          <w:spacing w:val="-4"/>
        </w:rPr>
        <w:t>24.施工人员在高空作业(坠落高度基准面≥2m) 时，不允许使用超过</w:t>
      </w:r>
      <w:r>
        <w:rPr>
          <w:rFonts w:ascii="SimSun" w:hAnsi="SimSun" w:eastAsia="SimSun" w:cs="SimSun"/>
          <w:sz w:val="24"/>
          <w:szCs w:val="24"/>
          <w:spacing w:val="-44"/>
        </w:rPr>
        <w:t xml:space="preserve"> </w:t>
      </w:r>
      <w:r>
        <w:rPr>
          <w:rFonts w:ascii="SimSun" w:hAnsi="SimSun" w:eastAsia="SimSun" w:cs="SimSun"/>
          <w:sz w:val="24"/>
          <w:szCs w:val="24"/>
          <w:spacing w:val="-4"/>
        </w:rPr>
        <w:t>2</w:t>
      </w:r>
      <w:r>
        <w:rPr>
          <w:rFonts w:ascii="SimSun" w:hAnsi="SimSun" w:eastAsia="SimSun" w:cs="SimSun"/>
          <w:sz w:val="24"/>
          <w:szCs w:val="24"/>
          <w:spacing w:val="-51"/>
        </w:rPr>
        <w:t xml:space="preserve"> </w:t>
      </w:r>
      <w:r>
        <w:rPr>
          <w:rFonts w:ascii="SimSun" w:hAnsi="SimSun" w:eastAsia="SimSun" w:cs="SimSun"/>
          <w:sz w:val="24"/>
          <w:szCs w:val="24"/>
          <w:spacing w:val="-4"/>
        </w:rPr>
        <w:t>米以上的人字梯，</w:t>
      </w:r>
      <w:r>
        <w:rPr>
          <w:rFonts w:ascii="SimSun" w:hAnsi="SimSun" w:eastAsia="SimSun" w:cs="SimSun"/>
          <w:sz w:val="24"/>
          <w:szCs w:val="24"/>
        </w:rPr>
        <w:t xml:space="preserve"> </w:t>
      </w:r>
      <w:r>
        <w:rPr>
          <w:rFonts w:ascii="SimSun" w:hAnsi="SimSun" w:eastAsia="SimSun" w:cs="SimSun"/>
          <w:sz w:val="24"/>
          <w:szCs w:val="24"/>
          <w:spacing w:val="-4"/>
        </w:rPr>
        <w:t>必须使用合格的脚手架或工作平台。在使用过程中，脚手架或工作平台的轮子必须锁住。</w:t>
      </w:r>
      <w:r>
        <w:rPr>
          <w:rFonts w:ascii="SimSun" w:hAnsi="SimSun" w:eastAsia="SimSun" w:cs="SimSun"/>
          <w:sz w:val="24"/>
          <w:szCs w:val="24"/>
          <w:spacing w:val="13"/>
        </w:rPr>
        <w:t xml:space="preserve"> </w:t>
      </w:r>
      <w:r>
        <w:rPr>
          <w:rFonts w:ascii="SimSun" w:hAnsi="SimSun" w:eastAsia="SimSun" w:cs="SimSun"/>
          <w:sz w:val="24"/>
          <w:szCs w:val="24"/>
        </w:rPr>
        <w:t>施工人员应系好安全带。在可能坠落范围内应设置安全区，并有专人看护。安全区须设</w:t>
      </w:r>
    </w:p>
    <w:p>
      <w:pPr>
        <w:spacing w:line="278" w:lineRule="auto"/>
        <w:sectPr>
          <w:footerReference w:type="default" r:id="rId21"/>
          <w:pgSz w:w="11907" w:h="16840"/>
          <w:pgMar w:top="791" w:right="0" w:bottom="922" w:left="0" w:header="359" w:footer="734" w:gutter="0"/>
        </w:sectPr>
        <w:rPr>
          <w:rFonts w:ascii="SimSun" w:hAnsi="SimSun" w:eastAsia="SimSun" w:cs="SimSun"/>
          <w:sz w:val="24"/>
          <w:szCs w:val="24"/>
        </w:rPr>
      </w:pPr>
    </w:p>
    <w:p>
      <w:pPr>
        <w:pStyle w:val="BodyText"/>
        <w:spacing w:line="356" w:lineRule="auto"/>
        <w:rPr/>
      </w:pPr>
      <w:r/>
    </w:p>
    <w:p>
      <w:pPr>
        <w:pStyle w:val="BodyText"/>
        <w:spacing w:line="357" w:lineRule="auto"/>
        <w:rPr/>
      </w:pPr>
      <w:r/>
    </w:p>
    <w:p>
      <w:pPr>
        <w:ind w:left="1430"/>
        <w:spacing w:before="78" w:line="218" w:lineRule="auto"/>
        <w:rPr>
          <w:rFonts w:ascii="SimSun" w:hAnsi="SimSun" w:eastAsia="SimSun" w:cs="SimSun"/>
          <w:sz w:val="24"/>
          <w:szCs w:val="24"/>
        </w:rPr>
      </w:pPr>
      <w:r>
        <w:rPr>
          <w:rFonts w:ascii="SimSun" w:hAnsi="SimSun" w:eastAsia="SimSun" w:cs="SimSun"/>
          <w:sz w:val="24"/>
          <w:szCs w:val="24"/>
          <w:spacing w:val="-4"/>
        </w:rPr>
        <w:t>明显的警告标志。</w:t>
      </w:r>
    </w:p>
    <w:p>
      <w:pPr>
        <w:ind w:left="1408" w:right="1361" w:firstLine="2"/>
        <w:spacing w:before="116" w:line="278" w:lineRule="auto"/>
        <w:rPr>
          <w:rFonts w:ascii="SimSun" w:hAnsi="SimSun" w:eastAsia="SimSun" w:cs="SimSun"/>
          <w:sz w:val="24"/>
          <w:szCs w:val="24"/>
        </w:rPr>
      </w:pPr>
      <w:r>
        <w:rPr>
          <w:rFonts w:ascii="SimSun" w:hAnsi="SimSun" w:eastAsia="SimSun" w:cs="SimSun"/>
          <w:sz w:val="24"/>
          <w:szCs w:val="24"/>
          <w:spacing w:val="-3"/>
        </w:rPr>
        <w:t>25.搭建地台必须于展位范围内部地台边缘通向公共通道处设置缓坡，装修后形成锐角的</w:t>
      </w:r>
      <w:r>
        <w:rPr>
          <w:rFonts w:ascii="SimSun" w:hAnsi="SimSun" w:eastAsia="SimSun" w:cs="SimSun"/>
          <w:sz w:val="24"/>
          <w:szCs w:val="24"/>
          <w:spacing w:val="13"/>
        </w:rPr>
        <w:t xml:space="preserve"> </w:t>
      </w:r>
      <w:r>
        <w:rPr>
          <w:rFonts w:ascii="SimSun" w:hAnsi="SimSun" w:eastAsia="SimSun" w:cs="SimSun"/>
          <w:sz w:val="24"/>
          <w:szCs w:val="24"/>
        </w:rPr>
        <w:t>硬物、地面上突出或低凹的装饰结构、拖放于地上的绳索或线缆、容易造成碰撞伤害的</w:t>
      </w:r>
      <w:r>
        <w:rPr>
          <w:rFonts w:ascii="SimSun" w:hAnsi="SimSun" w:eastAsia="SimSun" w:cs="SimSun"/>
          <w:sz w:val="24"/>
          <w:szCs w:val="24"/>
          <w:spacing w:val="15"/>
        </w:rPr>
        <w:t xml:space="preserve"> </w:t>
      </w:r>
      <w:r>
        <w:rPr>
          <w:rFonts w:ascii="SimSun" w:hAnsi="SimSun" w:eastAsia="SimSun" w:cs="SimSun"/>
          <w:sz w:val="24"/>
          <w:szCs w:val="24"/>
        </w:rPr>
        <w:t>物品，在可能导致人员伤害的高度或平面范围内，必须采</w:t>
      </w:r>
      <w:r>
        <w:rPr>
          <w:rFonts w:ascii="SimSun" w:hAnsi="SimSun" w:eastAsia="SimSun" w:cs="SimSun"/>
          <w:sz w:val="24"/>
          <w:szCs w:val="24"/>
          <w:spacing w:val="-1"/>
        </w:rPr>
        <w:t>取防护措施和醒目警示。</w:t>
      </w:r>
    </w:p>
    <w:p>
      <w:pPr>
        <w:ind w:left="1437" w:right="1361" w:hanging="26"/>
        <w:spacing w:before="116" w:line="264" w:lineRule="auto"/>
        <w:rPr>
          <w:rFonts w:ascii="SimSun" w:hAnsi="SimSun" w:eastAsia="SimSun" w:cs="SimSun"/>
          <w:sz w:val="24"/>
          <w:szCs w:val="24"/>
        </w:rPr>
      </w:pPr>
      <w:r>
        <w:rPr>
          <w:rFonts w:ascii="SimSun" w:hAnsi="SimSun" w:eastAsia="SimSun" w:cs="SimSun"/>
          <w:sz w:val="24"/>
          <w:szCs w:val="24"/>
          <w:spacing w:val="-3"/>
        </w:rPr>
        <w:t>26.施工单位应随时清理施工垃圾等各类废弃物品，搭建展位的材料应码放整齐，保持馆</w:t>
      </w:r>
      <w:r>
        <w:rPr>
          <w:rFonts w:ascii="SimSun" w:hAnsi="SimSun" w:eastAsia="SimSun" w:cs="SimSun"/>
          <w:sz w:val="24"/>
          <w:szCs w:val="24"/>
          <w:spacing w:val="13"/>
        </w:rPr>
        <w:t xml:space="preserve"> </w:t>
      </w:r>
      <w:r>
        <w:rPr>
          <w:rFonts w:ascii="SimSun" w:hAnsi="SimSun" w:eastAsia="SimSun" w:cs="SimSun"/>
          <w:sz w:val="24"/>
          <w:szCs w:val="24"/>
          <w:spacing w:val="-7"/>
        </w:rPr>
        <w:t>内通道畅通。</w:t>
      </w:r>
    </w:p>
    <w:p>
      <w:pPr>
        <w:ind w:left="1419" w:right="1361" w:hanging="8"/>
        <w:spacing w:before="114" w:line="263" w:lineRule="auto"/>
        <w:rPr>
          <w:rFonts w:ascii="SimSun" w:hAnsi="SimSun" w:eastAsia="SimSun" w:cs="SimSun"/>
          <w:sz w:val="24"/>
          <w:szCs w:val="24"/>
        </w:rPr>
      </w:pPr>
      <w:r>
        <w:rPr>
          <w:rFonts w:ascii="SimSun" w:hAnsi="SimSun" w:eastAsia="SimSun" w:cs="SimSun"/>
          <w:sz w:val="24"/>
          <w:szCs w:val="24"/>
          <w:spacing w:val="-3"/>
        </w:rPr>
        <w:t>27.进入馆内的施工车辆必须缓慢行驶，注意躲避地面地沟盖板 ,如需在电缆沟上方通过</w:t>
      </w:r>
      <w:r>
        <w:rPr>
          <w:rFonts w:ascii="SimSun" w:hAnsi="SimSun" w:eastAsia="SimSun" w:cs="SimSun"/>
          <w:sz w:val="24"/>
          <w:szCs w:val="24"/>
          <w:spacing w:val="16"/>
        </w:rPr>
        <w:t xml:space="preserve"> </w:t>
      </w:r>
      <w:r>
        <w:rPr>
          <w:rFonts w:ascii="SimSun" w:hAnsi="SimSun" w:eastAsia="SimSun" w:cs="SimSun"/>
          <w:sz w:val="24"/>
          <w:szCs w:val="24"/>
          <w:spacing w:val="-1"/>
        </w:rPr>
        <w:t>时应垂直电缆沟方向缓慢通过，不得对沟盖板造成损坏。</w:t>
      </w:r>
    </w:p>
    <w:p>
      <w:pPr>
        <w:ind w:left="1408" w:right="1361" w:firstLine="2"/>
        <w:spacing w:before="116" w:line="263" w:lineRule="auto"/>
        <w:rPr>
          <w:rFonts w:ascii="SimSun" w:hAnsi="SimSun" w:eastAsia="SimSun" w:cs="SimSun"/>
          <w:sz w:val="24"/>
          <w:szCs w:val="24"/>
        </w:rPr>
      </w:pPr>
      <w:r>
        <w:rPr>
          <w:rFonts w:ascii="SimSun" w:hAnsi="SimSun" w:eastAsia="SimSun" w:cs="SimSun"/>
          <w:sz w:val="24"/>
          <w:szCs w:val="24"/>
          <w:spacing w:val="-3"/>
        </w:rPr>
        <w:t>28.施工单位在撤馆时须在清馆前将所有搭建材料及垃圾全部撤出展馆区域。违者在施工</w:t>
      </w:r>
      <w:r>
        <w:rPr>
          <w:rFonts w:ascii="SimSun" w:hAnsi="SimSun" w:eastAsia="SimSun" w:cs="SimSun"/>
          <w:sz w:val="24"/>
          <w:szCs w:val="24"/>
          <w:spacing w:val="13"/>
        </w:rPr>
        <w:t xml:space="preserve"> </w:t>
      </w:r>
      <w:r>
        <w:rPr>
          <w:rFonts w:ascii="SimSun" w:hAnsi="SimSun" w:eastAsia="SimSun" w:cs="SimSun"/>
          <w:sz w:val="24"/>
          <w:szCs w:val="24"/>
          <w:spacing w:val="-1"/>
        </w:rPr>
        <w:t>押金中扣除所产生的清理费。</w:t>
      </w:r>
    </w:p>
    <w:p>
      <w:pPr>
        <w:ind w:left="1409" w:right="1361" w:firstLine="1"/>
        <w:spacing w:before="114" w:line="278" w:lineRule="auto"/>
        <w:rPr>
          <w:rFonts w:ascii="SimSun" w:hAnsi="SimSun" w:eastAsia="SimSun" w:cs="SimSun"/>
          <w:sz w:val="24"/>
          <w:szCs w:val="24"/>
        </w:rPr>
      </w:pPr>
      <w:r>
        <w:rPr>
          <w:rFonts w:ascii="SimSun" w:hAnsi="SimSun" w:eastAsia="SimSun" w:cs="SimSun"/>
          <w:sz w:val="24"/>
          <w:szCs w:val="24"/>
          <w:spacing w:val="-3"/>
        </w:rPr>
        <w:t>29.参展商、施工单位必须遵照国家相关法律、法规，采取必要的安全防范措施，确保施</w:t>
      </w:r>
      <w:r>
        <w:rPr>
          <w:rFonts w:ascii="SimSun" w:hAnsi="SimSun" w:eastAsia="SimSun" w:cs="SimSun"/>
          <w:sz w:val="24"/>
          <w:szCs w:val="24"/>
          <w:spacing w:val="13"/>
        </w:rPr>
        <w:t xml:space="preserve"> </w:t>
      </w:r>
      <w:r>
        <w:rPr>
          <w:rFonts w:ascii="SimSun" w:hAnsi="SimSun" w:eastAsia="SimSun" w:cs="SimSun"/>
          <w:sz w:val="24"/>
          <w:szCs w:val="24"/>
        </w:rPr>
        <w:t>工及人员安全。因参展商、施工单位原因造成安全事故，施工安全押金不予退还，主办</w:t>
      </w:r>
      <w:r>
        <w:rPr>
          <w:rFonts w:ascii="SimSun" w:hAnsi="SimSun" w:eastAsia="SimSun" w:cs="SimSun"/>
          <w:sz w:val="24"/>
          <w:szCs w:val="24"/>
          <w:spacing w:val="14"/>
        </w:rPr>
        <w:t xml:space="preserve"> </w:t>
      </w:r>
      <w:r>
        <w:rPr>
          <w:rFonts w:ascii="SimSun" w:hAnsi="SimSun" w:eastAsia="SimSun" w:cs="SimSun"/>
          <w:sz w:val="24"/>
          <w:szCs w:val="24"/>
          <w:spacing w:val="-1"/>
        </w:rPr>
        <w:t>方有进一步追究其责任的权利。</w:t>
      </w:r>
    </w:p>
    <w:p>
      <w:pPr>
        <w:ind w:left="1413"/>
        <w:spacing w:before="117" w:line="219" w:lineRule="auto"/>
        <w:rPr>
          <w:rFonts w:ascii="SimSun" w:hAnsi="SimSun" w:eastAsia="SimSun" w:cs="SimSun"/>
          <w:sz w:val="24"/>
          <w:szCs w:val="24"/>
        </w:rPr>
      </w:pPr>
      <w:r>
        <w:rPr>
          <w:rFonts w:ascii="SimSun" w:hAnsi="SimSun" w:eastAsia="SimSun" w:cs="SimSun"/>
          <w:sz w:val="24"/>
          <w:szCs w:val="24"/>
        </w:rPr>
        <w:t>30.施工人员禁止在馆内吸烟，劝阻无效者扣除施</w:t>
      </w:r>
      <w:r>
        <w:rPr>
          <w:rFonts w:ascii="SimSun" w:hAnsi="SimSun" w:eastAsia="SimSun" w:cs="SimSun"/>
          <w:sz w:val="24"/>
          <w:szCs w:val="24"/>
          <w:spacing w:val="-1"/>
        </w:rPr>
        <w:t>工单位安全押金并取消其施工资格。</w:t>
      </w:r>
    </w:p>
    <w:p>
      <w:pPr>
        <w:ind w:left="1413"/>
        <w:spacing w:before="116" w:line="219" w:lineRule="auto"/>
        <w:rPr>
          <w:rFonts w:ascii="SimSun" w:hAnsi="SimSun" w:eastAsia="SimSun" w:cs="SimSun"/>
          <w:sz w:val="24"/>
          <w:szCs w:val="24"/>
        </w:rPr>
      </w:pPr>
      <w:r>
        <w:rPr>
          <w:rFonts w:ascii="SimSun" w:hAnsi="SimSun" w:eastAsia="SimSun" w:cs="SimSun"/>
          <w:sz w:val="24"/>
          <w:szCs w:val="24"/>
          <w:spacing w:val="-1"/>
        </w:rPr>
        <w:t>31.展览期间施工单位安全负责人应在现场值班，发现问题及时处理。</w:t>
      </w:r>
    </w:p>
    <w:p>
      <w:pPr>
        <w:ind w:left="1408" w:right="1361" w:firstLine="4"/>
        <w:spacing w:before="113" w:line="264" w:lineRule="auto"/>
        <w:rPr>
          <w:rFonts w:ascii="SimSun" w:hAnsi="SimSun" w:eastAsia="SimSun" w:cs="SimSun"/>
          <w:sz w:val="24"/>
          <w:szCs w:val="24"/>
        </w:rPr>
      </w:pPr>
      <w:r>
        <w:rPr>
          <w:rFonts w:ascii="SimSun" w:hAnsi="SimSun" w:eastAsia="SimSun" w:cs="SimSun"/>
          <w:sz w:val="24"/>
          <w:szCs w:val="24"/>
          <w:spacing w:val="-3"/>
        </w:rPr>
        <w:t>32.施工单位违反规定，并在下达整改通知书后拒不整改者，主办方有权对其所搭建展位</w:t>
      </w:r>
      <w:r>
        <w:rPr>
          <w:rFonts w:ascii="SimSun" w:hAnsi="SimSun" w:eastAsia="SimSun" w:cs="SimSun"/>
          <w:sz w:val="24"/>
          <w:szCs w:val="24"/>
          <w:spacing w:val="11"/>
        </w:rPr>
        <w:t xml:space="preserve"> </w:t>
      </w:r>
      <w:r>
        <w:rPr>
          <w:rFonts w:ascii="SimSun" w:hAnsi="SimSun" w:eastAsia="SimSun" w:cs="SimSun"/>
          <w:sz w:val="24"/>
          <w:szCs w:val="24"/>
          <w:spacing w:val="-1"/>
        </w:rPr>
        <w:t>清除出展馆、所交押金全部不予退还。</w:t>
      </w:r>
    </w:p>
    <w:p>
      <w:pPr>
        <w:ind w:left="1408" w:right="1361" w:firstLine="4"/>
        <w:spacing w:before="116" w:line="278" w:lineRule="auto"/>
        <w:rPr>
          <w:rFonts w:ascii="SimSun" w:hAnsi="SimSun" w:eastAsia="SimSun" w:cs="SimSun"/>
          <w:sz w:val="24"/>
          <w:szCs w:val="24"/>
        </w:rPr>
      </w:pPr>
      <w:r>
        <w:rPr>
          <w:rFonts w:ascii="SimSun" w:hAnsi="SimSun" w:eastAsia="SimSun" w:cs="SimSun"/>
          <w:sz w:val="24"/>
          <w:szCs w:val="24"/>
        </w:rPr>
        <w:t>33.如果施工单位需要现场超时加班，需办理延时加班手续(主场搭建公司服务台),展馆</w:t>
      </w:r>
      <w:r>
        <w:rPr>
          <w:rFonts w:ascii="SimSun" w:hAnsi="SimSun" w:eastAsia="SimSun" w:cs="SimSun"/>
          <w:sz w:val="24"/>
          <w:szCs w:val="24"/>
          <w:spacing w:val="11"/>
        </w:rPr>
        <w:t xml:space="preserve"> </w:t>
      </w:r>
      <w:r>
        <w:rPr>
          <w:rFonts w:ascii="SimSun" w:hAnsi="SimSun" w:eastAsia="SimSun" w:cs="SimSun"/>
          <w:sz w:val="24"/>
          <w:szCs w:val="24"/>
        </w:rPr>
        <w:t>按规定收取延时加班等费用。如特装搭建出现问题，展馆有权延迟供给动力能源直至安</w:t>
      </w:r>
      <w:r>
        <w:rPr>
          <w:rFonts w:ascii="SimSun" w:hAnsi="SimSun" w:eastAsia="SimSun" w:cs="SimSun"/>
          <w:sz w:val="24"/>
          <w:szCs w:val="24"/>
          <w:spacing w:val="15"/>
        </w:rPr>
        <w:t xml:space="preserve"> </w:t>
      </w:r>
      <w:r>
        <w:rPr>
          <w:rFonts w:ascii="SimSun" w:hAnsi="SimSun" w:eastAsia="SimSun" w:cs="SimSun"/>
          <w:sz w:val="24"/>
          <w:szCs w:val="24"/>
          <w:spacing w:val="-1"/>
        </w:rPr>
        <w:t>全问题解除。加班收费标准详见《展位相关费用表》。</w:t>
      </w:r>
    </w:p>
    <w:p>
      <w:pPr>
        <w:ind w:left="1412"/>
        <w:spacing w:before="162" w:line="225"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2.2.5 施工违规处理办法</w:t>
      </w:r>
    </w:p>
    <w:p>
      <w:pPr>
        <w:ind w:left="1407" w:right="1281" w:firstLine="12"/>
        <w:spacing w:before="198" w:line="293" w:lineRule="auto"/>
        <w:rPr>
          <w:rFonts w:ascii="SimSun" w:hAnsi="SimSun" w:eastAsia="SimSun" w:cs="SimSun"/>
          <w:sz w:val="24"/>
          <w:szCs w:val="24"/>
        </w:rPr>
      </w:pPr>
      <w:r>
        <w:rPr>
          <w:rFonts w:ascii="SimSun" w:hAnsi="SimSun" w:eastAsia="SimSun" w:cs="SimSun"/>
          <w:sz w:val="24"/>
          <w:szCs w:val="24"/>
          <w:spacing w:val="-7"/>
        </w:rPr>
        <w:t>（1）施工单位及施工人员违反管理规定或因不可归责于第三方的原因，致使施工的项目、</w:t>
      </w:r>
      <w:r>
        <w:rPr>
          <w:rFonts w:ascii="SimSun" w:hAnsi="SimSun" w:eastAsia="SimSun" w:cs="SimSun"/>
          <w:sz w:val="24"/>
          <w:szCs w:val="24"/>
          <w:spacing w:val="4"/>
        </w:rPr>
        <w:t xml:space="preserve"> </w:t>
      </w:r>
      <w:r>
        <w:rPr>
          <w:rFonts w:ascii="SimSun" w:hAnsi="SimSun" w:eastAsia="SimSun" w:cs="SimSun"/>
          <w:sz w:val="24"/>
          <w:szCs w:val="24"/>
        </w:rPr>
        <w:t>展位在施工中、展出中、撤展中以及运输过程中，发生倒塌、人员伤亡、火灾等一切安</w:t>
      </w:r>
      <w:r>
        <w:rPr>
          <w:rFonts w:ascii="SimSun" w:hAnsi="SimSun" w:eastAsia="SimSun" w:cs="SimSun"/>
          <w:sz w:val="24"/>
          <w:szCs w:val="24"/>
          <w:spacing w:val="16"/>
        </w:rPr>
        <w:t xml:space="preserve"> </w:t>
      </w:r>
      <w:r>
        <w:rPr>
          <w:rFonts w:ascii="SimSun" w:hAnsi="SimSun" w:eastAsia="SimSun" w:cs="SimSun"/>
          <w:sz w:val="24"/>
          <w:szCs w:val="24"/>
        </w:rPr>
        <w:t>全责任事故，施工单位负全部责任，并承担法律责任以及由此承担给展馆及主办方、主</w:t>
      </w:r>
      <w:r>
        <w:rPr>
          <w:rFonts w:ascii="SimSun" w:hAnsi="SimSun" w:eastAsia="SimSun" w:cs="SimSun"/>
          <w:sz w:val="24"/>
          <w:szCs w:val="24"/>
          <w:spacing w:val="16"/>
        </w:rPr>
        <w:t xml:space="preserve"> </w:t>
      </w:r>
      <w:r>
        <w:rPr>
          <w:rFonts w:ascii="SimSun" w:hAnsi="SimSun" w:eastAsia="SimSun" w:cs="SimSun"/>
          <w:sz w:val="24"/>
          <w:szCs w:val="24"/>
        </w:rPr>
        <w:t>场搭建公司造成的一切经济损失及名誉损失。视情节轻重对施工单位给予警告、扣除部</w:t>
      </w:r>
      <w:r>
        <w:rPr>
          <w:rFonts w:ascii="SimSun" w:hAnsi="SimSun" w:eastAsia="SimSun" w:cs="SimSun"/>
          <w:sz w:val="24"/>
          <w:szCs w:val="24"/>
          <w:spacing w:val="16"/>
        </w:rPr>
        <w:t xml:space="preserve"> </w:t>
      </w:r>
      <w:r>
        <w:rPr>
          <w:rFonts w:ascii="SimSun" w:hAnsi="SimSun" w:eastAsia="SimSun" w:cs="SimSun"/>
          <w:sz w:val="24"/>
          <w:szCs w:val="24"/>
        </w:rPr>
        <w:t>分施工押金，情节特别严重的扣除全部施工押金，并在行业内给予公示或取消在苏州国</w:t>
      </w:r>
      <w:r>
        <w:rPr>
          <w:rFonts w:ascii="SimSun" w:hAnsi="SimSun" w:eastAsia="SimSun" w:cs="SimSun"/>
          <w:sz w:val="24"/>
          <w:szCs w:val="24"/>
          <w:spacing w:val="16"/>
        </w:rPr>
        <w:t xml:space="preserve"> </w:t>
      </w:r>
      <w:r>
        <w:rPr>
          <w:rFonts w:ascii="SimSun" w:hAnsi="SimSun" w:eastAsia="SimSun" w:cs="SimSun"/>
          <w:sz w:val="24"/>
          <w:szCs w:val="24"/>
          <w:spacing w:val="-1"/>
        </w:rPr>
        <w:t>际博览中心展位施工搭建资格。</w:t>
      </w:r>
    </w:p>
    <w:p>
      <w:pPr>
        <w:ind w:left="1408" w:right="1361" w:firstLine="11"/>
        <w:spacing w:before="116" w:line="264" w:lineRule="auto"/>
        <w:rPr>
          <w:rFonts w:ascii="SimSun" w:hAnsi="SimSun" w:eastAsia="SimSun" w:cs="SimSun"/>
          <w:sz w:val="24"/>
          <w:szCs w:val="24"/>
        </w:rPr>
      </w:pPr>
      <w:r>
        <w:rPr>
          <w:rFonts w:ascii="SimSun" w:hAnsi="SimSun" w:eastAsia="SimSun" w:cs="SimSun"/>
          <w:sz w:val="24"/>
          <w:szCs w:val="24"/>
          <w:spacing w:val="-3"/>
        </w:rPr>
        <w:t>（2）未提前申报电源而私接电现象，一经发现，立即停工，同时缴纳该展位整体电费的</w:t>
      </w:r>
      <w:r>
        <w:rPr>
          <w:rFonts w:ascii="SimSun" w:hAnsi="SimSun" w:eastAsia="SimSun" w:cs="SimSun"/>
          <w:sz w:val="24"/>
          <w:szCs w:val="24"/>
          <w:spacing w:val="1"/>
        </w:rPr>
        <w:t xml:space="preserve"> </w:t>
      </w:r>
      <w:r>
        <w:rPr>
          <w:rFonts w:ascii="SimSun" w:hAnsi="SimSun" w:eastAsia="SimSun" w:cs="SimSun"/>
          <w:sz w:val="24"/>
          <w:szCs w:val="24"/>
          <w:spacing w:val="-2"/>
        </w:rPr>
        <w:t>三倍违约金。</w:t>
      </w:r>
    </w:p>
    <w:p>
      <w:pPr>
        <w:ind w:left="1408" w:right="1361" w:firstLine="11"/>
        <w:spacing w:before="112" w:line="264" w:lineRule="auto"/>
        <w:rPr>
          <w:rFonts w:ascii="SimSun" w:hAnsi="SimSun" w:eastAsia="SimSun" w:cs="SimSun"/>
          <w:sz w:val="24"/>
          <w:szCs w:val="24"/>
        </w:rPr>
      </w:pPr>
      <w:r>
        <w:rPr>
          <w:rFonts w:ascii="SimSun" w:hAnsi="SimSun" w:eastAsia="SimSun" w:cs="SimSun"/>
          <w:sz w:val="24"/>
          <w:szCs w:val="24"/>
          <w:spacing w:val="-3"/>
        </w:rPr>
        <w:t>（3）展位搭建出现结构失稳等重大安全隐患，须立即设置隔离区域，进行整改并在施工</w:t>
      </w:r>
      <w:r>
        <w:rPr>
          <w:rFonts w:ascii="SimSun" w:hAnsi="SimSun" w:eastAsia="SimSun" w:cs="SimSun"/>
          <w:sz w:val="24"/>
          <w:szCs w:val="24"/>
          <w:spacing w:val="1"/>
        </w:rPr>
        <w:t xml:space="preserve"> </w:t>
      </w:r>
      <w:r>
        <w:rPr>
          <w:rFonts w:ascii="SimSun" w:hAnsi="SimSun" w:eastAsia="SimSun" w:cs="SimSun"/>
          <w:sz w:val="24"/>
          <w:szCs w:val="24"/>
          <w:spacing w:val="-2"/>
        </w:rPr>
        <w:t>押金中扣除</w:t>
      </w:r>
      <w:r>
        <w:rPr>
          <w:rFonts w:ascii="SimSun" w:hAnsi="SimSun" w:eastAsia="SimSun" w:cs="SimSun"/>
          <w:sz w:val="24"/>
          <w:szCs w:val="24"/>
          <w:spacing w:val="-44"/>
        </w:rPr>
        <w:t xml:space="preserve"> </w:t>
      </w:r>
      <w:r>
        <w:rPr>
          <w:rFonts w:ascii="SimSun" w:hAnsi="SimSun" w:eastAsia="SimSun" w:cs="SimSun"/>
          <w:sz w:val="24"/>
          <w:szCs w:val="24"/>
          <w:spacing w:val="-2"/>
        </w:rPr>
        <w:t>2000-3000</w:t>
      </w:r>
      <w:r>
        <w:rPr>
          <w:rFonts w:ascii="SimSun" w:hAnsi="SimSun" w:eastAsia="SimSun" w:cs="SimSun"/>
          <w:sz w:val="24"/>
          <w:szCs w:val="24"/>
          <w:spacing w:val="-49"/>
        </w:rPr>
        <w:t xml:space="preserve"> </w:t>
      </w:r>
      <w:r>
        <w:rPr>
          <w:rFonts w:ascii="SimSun" w:hAnsi="SimSun" w:eastAsia="SimSun" w:cs="SimSun"/>
          <w:sz w:val="24"/>
          <w:szCs w:val="24"/>
          <w:spacing w:val="-2"/>
        </w:rPr>
        <w:t>元违约金。</w:t>
      </w:r>
    </w:p>
    <w:p>
      <w:pPr>
        <w:ind w:left="1412" w:right="1361" w:firstLine="7"/>
        <w:spacing w:before="115" w:line="263" w:lineRule="auto"/>
        <w:rPr>
          <w:rFonts w:ascii="SimSun" w:hAnsi="SimSun" w:eastAsia="SimSun" w:cs="SimSun"/>
          <w:sz w:val="24"/>
          <w:szCs w:val="24"/>
        </w:rPr>
      </w:pPr>
      <w:r>
        <w:rPr>
          <w:rFonts w:ascii="SimSun" w:hAnsi="SimSun" w:eastAsia="SimSun" w:cs="SimSun"/>
          <w:sz w:val="24"/>
          <w:szCs w:val="24"/>
          <w:spacing w:val="-3"/>
        </w:rPr>
        <w:t>（4）阻塞消防通道、消防卷帘门、紧急出口、消防设施、公共通道、配电柜以及监控探</w:t>
      </w:r>
      <w:r>
        <w:rPr>
          <w:rFonts w:ascii="SimSun" w:hAnsi="SimSun" w:eastAsia="SimSun" w:cs="SimSun"/>
          <w:sz w:val="24"/>
          <w:szCs w:val="24"/>
          <w:spacing w:val="1"/>
        </w:rPr>
        <w:t xml:space="preserve"> </w:t>
      </w:r>
      <w:r>
        <w:rPr>
          <w:rFonts w:ascii="SimSun" w:hAnsi="SimSun" w:eastAsia="SimSun" w:cs="SimSun"/>
          <w:sz w:val="24"/>
          <w:szCs w:val="24"/>
          <w:spacing w:val="-2"/>
        </w:rPr>
        <w:t>头等，要求进行拆除整改，并在施工押金中扣除</w:t>
      </w:r>
      <w:r>
        <w:rPr>
          <w:rFonts w:ascii="SimSun" w:hAnsi="SimSun" w:eastAsia="SimSun" w:cs="SimSun"/>
          <w:sz w:val="24"/>
          <w:szCs w:val="24"/>
          <w:spacing w:val="-16"/>
        </w:rPr>
        <w:t xml:space="preserve"> </w:t>
      </w:r>
      <w:r>
        <w:rPr>
          <w:rFonts w:ascii="SimSun" w:hAnsi="SimSun" w:eastAsia="SimSun" w:cs="SimSun"/>
          <w:sz w:val="24"/>
          <w:szCs w:val="24"/>
          <w:spacing w:val="-2"/>
        </w:rPr>
        <w:t>1000-2000</w:t>
      </w:r>
      <w:r>
        <w:rPr>
          <w:rFonts w:ascii="SimSun" w:hAnsi="SimSun" w:eastAsia="SimSun" w:cs="SimSun"/>
          <w:sz w:val="24"/>
          <w:szCs w:val="24"/>
          <w:spacing w:val="-49"/>
        </w:rPr>
        <w:t xml:space="preserve"> </w:t>
      </w:r>
      <w:r>
        <w:rPr>
          <w:rFonts w:ascii="SimSun" w:hAnsi="SimSun" w:eastAsia="SimSun" w:cs="SimSun"/>
          <w:sz w:val="24"/>
          <w:szCs w:val="24"/>
          <w:spacing w:val="-2"/>
        </w:rPr>
        <w:t>元违约金。</w:t>
      </w:r>
    </w:p>
    <w:p>
      <w:pPr>
        <w:ind w:left="1414" w:right="1299" w:firstLine="5"/>
        <w:spacing w:before="115" w:line="264" w:lineRule="auto"/>
        <w:rPr>
          <w:rFonts w:ascii="SimSun" w:hAnsi="SimSun" w:eastAsia="SimSun" w:cs="SimSun"/>
          <w:sz w:val="24"/>
          <w:szCs w:val="24"/>
        </w:rPr>
      </w:pPr>
      <w:r>
        <w:rPr>
          <w:rFonts w:ascii="SimSun" w:hAnsi="SimSun" w:eastAsia="SimSun" w:cs="SimSun"/>
          <w:sz w:val="24"/>
          <w:szCs w:val="24"/>
          <w:spacing w:val="-7"/>
        </w:rPr>
        <w:t>（5）违反电气安装施工规范、无有效证件从事电气施工操</w:t>
      </w:r>
      <w:r>
        <w:rPr>
          <w:rFonts w:ascii="SimSun" w:hAnsi="SimSun" w:eastAsia="SimSun" w:cs="SimSun"/>
          <w:sz w:val="24"/>
          <w:szCs w:val="24"/>
          <w:spacing w:val="-8"/>
        </w:rPr>
        <w:t>作等，要求立即停止施工操作，</w:t>
      </w:r>
      <w:r>
        <w:rPr>
          <w:rFonts w:ascii="SimSun" w:hAnsi="SimSun" w:eastAsia="SimSun" w:cs="SimSun"/>
          <w:sz w:val="24"/>
          <w:szCs w:val="24"/>
        </w:rPr>
        <w:t xml:space="preserve"> </w:t>
      </w:r>
      <w:r>
        <w:rPr>
          <w:rFonts w:ascii="SimSun" w:hAnsi="SimSun" w:eastAsia="SimSun" w:cs="SimSun"/>
          <w:sz w:val="24"/>
          <w:szCs w:val="24"/>
          <w:spacing w:val="-3"/>
        </w:rPr>
        <w:t>并在施工押金中扣除</w:t>
      </w:r>
      <w:r>
        <w:rPr>
          <w:rFonts w:ascii="SimSun" w:hAnsi="SimSun" w:eastAsia="SimSun" w:cs="SimSun"/>
          <w:sz w:val="24"/>
          <w:szCs w:val="24"/>
          <w:spacing w:val="-16"/>
        </w:rPr>
        <w:t xml:space="preserve"> </w:t>
      </w:r>
      <w:r>
        <w:rPr>
          <w:rFonts w:ascii="SimSun" w:hAnsi="SimSun" w:eastAsia="SimSun" w:cs="SimSun"/>
          <w:sz w:val="24"/>
          <w:szCs w:val="24"/>
          <w:spacing w:val="-3"/>
        </w:rPr>
        <w:t>1000-2000</w:t>
      </w:r>
      <w:r>
        <w:rPr>
          <w:rFonts w:ascii="SimSun" w:hAnsi="SimSun" w:eastAsia="SimSun" w:cs="SimSun"/>
          <w:sz w:val="24"/>
          <w:szCs w:val="24"/>
          <w:spacing w:val="-49"/>
        </w:rPr>
        <w:t xml:space="preserve"> </w:t>
      </w:r>
      <w:r>
        <w:rPr>
          <w:rFonts w:ascii="SimSun" w:hAnsi="SimSun" w:eastAsia="SimSun" w:cs="SimSun"/>
          <w:sz w:val="24"/>
          <w:szCs w:val="24"/>
          <w:spacing w:val="-3"/>
        </w:rPr>
        <w:t>元的违约金。</w:t>
      </w:r>
    </w:p>
    <w:p>
      <w:pPr>
        <w:spacing w:line="264" w:lineRule="auto"/>
        <w:sectPr>
          <w:footerReference w:type="default" r:id="rId22"/>
          <w:pgSz w:w="11907" w:h="16840"/>
          <w:pgMar w:top="791" w:right="0" w:bottom="923" w:left="0" w:header="359" w:footer="734" w:gutter="0"/>
        </w:sectPr>
        <w:rPr>
          <w:rFonts w:ascii="SimSun" w:hAnsi="SimSun" w:eastAsia="SimSun" w:cs="SimSun"/>
          <w:sz w:val="24"/>
          <w:szCs w:val="24"/>
        </w:rPr>
      </w:pPr>
    </w:p>
    <w:p>
      <w:pPr>
        <w:pStyle w:val="BodyText"/>
        <w:spacing w:line="356" w:lineRule="auto"/>
        <w:rPr/>
      </w:pPr>
      <w:r/>
    </w:p>
    <w:p>
      <w:pPr>
        <w:pStyle w:val="BodyText"/>
        <w:spacing w:line="356" w:lineRule="auto"/>
        <w:rPr/>
      </w:pPr>
      <w:r/>
    </w:p>
    <w:p>
      <w:pPr>
        <w:ind w:left="1407" w:right="1361" w:firstLine="12"/>
        <w:spacing w:before="78" w:line="264" w:lineRule="auto"/>
        <w:rPr>
          <w:rFonts w:ascii="SimSun" w:hAnsi="SimSun" w:eastAsia="SimSun" w:cs="SimSun"/>
          <w:sz w:val="24"/>
          <w:szCs w:val="24"/>
        </w:rPr>
      </w:pPr>
      <w:r>
        <w:rPr>
          <w:rFonts w:ascii="SimSun" w:hAnsi="SimSun" w:eastAsia="SimSun" w:cs="SimSun"/>
          <w:sz w:val="24"/>
          <w:szCs w:val="24"/>
          <w:spacing w:val="-3"/>
        </w:rPr>
        <w:t>（6）展位搭建使用各种可燃纺织物品、木质结构或未刷防火涂料、要求立即整改，并在</w:t>
      </w:r>
      <w:r>
        <w:rPr>
          <w:rFonts w:ascii="SimSun" w:hAnsi="SimSun" w:eastAsia="SimSun" w:cs="SimSun"/>
          <w:sz w:val="24"/>
          <w:szCs w:val="24"/>
          <w:spacing w:val="1"/>
        </w:rPr>
        <w:t xml:space="preserve"> </w:t>
      </w:r>
      <w:r>
        <w:rPr>
          <w:rFonts w:ascii="SimSun" w:hAnsi="SimSun" w:eastAsia="SimSun" w:cs="SimSun"/>
          <w:sz w:val="24"/>
          <w:szCs w:val="24"/>
          <w:spacing w:val="-2"/>
        </w:rPr>
        <w:t>施工押金中扣除</w:t>
      </w:r>
      <w:r>
        <w:rPr>
          <w:rFonts w:ascii="SimSun" w:hAnsi="SimSun" w:eastAsia="SimSun" w:cs="SimSun"/>
          <w:sz w:val="24"/>
          <w:szCs w:val="24"/>
          <w:spacing w:val="-41"/>
        </w:rPr>
        <w:t xml:space="preserve"> </w:t>
      </w:r>
      <w:r>
        <w:rPr>
          <w:rFonts w:ascii="SimSun" w:hAnsi="SimSun" w:eastAsia="SimSun" w:cs="SimSun"/>
          <w:sz w:val="24"/>
          <w:szCs w:val="24"/>
          <w:spacing w:val="-2"/>
        </w:rPr>
        <w:t>500-1000</w:t>
      </w:r>
      <w:r>
        <w:rPr>
          <w:rFonts w:ascii="SimSun" w:hAnsi="SimSun" w:eastAsia="SimSun" w:cs="SimSun"/>
          <w:sz w:val="24"/>
          <w:szCs w:val="24"/>
          <w:spacing w:val="-49"/>
        </w:rPr>
        <w:t xml:space="preserve"> </w:t>
      </w:r>
      <w:r>
        <w:rPr>
          <w:rFonts w:ascii="SimSun" w:hAnsi="SimSun" w:eastAsia="SimSun" w:cs="SimSun"/>
          <w:sz w:val="24"/>
          <w:szCs w:val="24"/>
          <w:spacing w:val="-2"/>
        </w:rPr>
        <w:t>元违约金。</w:t>
      </w:r>
    </w:p>
    <w:p>
      <w:pPr>
        <w:ind w:left="1412" w:right="1361" w:firstLine="7"/>
        <w:spacing w:before="115" w:line="263" w:lineRule="auto"/>
        <w:rPr>
          <w:rFonts w:ascii="SimSun" w:hAnsi="SimSun" w:eastAsia="SimSun" w:cs="SimSun"/>
          <w:sz w:val="24"/>
          <w:szCs w:val="24"/>
        </w:rPr>
      </w:pPr>
      <w:r>
        <w:rPr>
          <w:rFonts w:ascii="SimSun" w:hAnsi="SimSun" w:eastAsia="SimSun" w:cs="SimSun"/>
          <w:sz w:val="24"/>
          <w:szCs w:val="24"/>
          <w:spacing w:val="-3"/>
        </w:rPr>
        <w:t>（7）使用禁用的电料（霓虹灯、高温碘钨灯、高温石英灯、平行线、麻花线等），一经</w:t>
      </w:r>
      <w:r>
        <w:rPr>
          <w:rFonts w:ascii="SimSun" w:hAnsi="SimSun" w:eastAsia="SimSun" w:cs="SimSun"/>
          <w:sz w:val="24"/>
          <w:szCs w:val="24"/>
          <w:spacing w:val="1"/>
        </w:rPr>
        <w:t xml:space="preserve"> </w:t>
      </w:r>
      <w:r>
        <w:rPr>
          <w:rFonts w:ascii="SimSun" w:hAnsi="SimSun" w:eastAsia="SimSun" w:cs="SimSun"/>
          <w:sz w:val="24"/>
          <w:szCs w:val="24"/>
          <w:spacing w:val="-2"/>
        </w:rPr>
        <w:t>发现必须立即拆除，并在施工押金中扣除</w:t>
      </w:r>
      <w:r>
        <w:rPr>
          <w:rFonts w:ascii="SimSun" w:hAnsi="SimSun" w:eastAsia="SimSun" w:cs="SimSun"/>
          <w:sz w:val="24"/>
          <w:szCs w:val="24"/>
          <w:spacing w:val="-22"/>
        </w:rPr>
        <w:t xml:space="preserve"> </w:t>
      </w:r>
      <w:r>
        <w:rPr>
          <w:rFonts w:ascii="SimSun" w:hAnsi="SimSun" w:eastAsia="SimSun" w:cs="SimSun"/>
          <w:sz w:val="24"/>
          <w:szCs w:val="24"/>
          <w:spacing w:val="-2"/>
        </w:rPr>
        <w:t>1000-2000</w:t>
      </w:r>
      <w:r>
        <w:rPr>
          <w:rFonts w:ascii="SimSun" w:hAnsi="SimSun" w:eastAsia="SimSun" w:cs="SimSun"/>
          <w:sz w:val="24"/>
          <w:szCs w:val="24"/>
          <w:spacing w:val="-49"/>
        </w:rPr>
        <w:t xml:space="preserve"> </w:t>
      </w:r>
      <w:r>
        <w:rPr>
          <w:rFonts w:ascii="SimSun" w:hAnsi="SimSun" w:eastAsia="SimSun" w:cs="SimSun"/>
          <w:sz w:val="24"/>
          <w:szCs w:val="24"/>
          <w:spacing w:val="-2"/>
        </w:rPr>
        <w:t>元违约金。</w:t>
      </w:r>
    </w:p>
    <w:p>
      <w:pPr>
        <w:ind w:left="1430" w:right="1361" w:hanging="11"/>
        <w:spacing w:before="115" w:line="264" w:lineRule="auto"/>
        <w:rPr>
          <w:rFonts w:ascii="SimSun" w:hAnsi="SimSun" w:eastAsia="SimSun" w:cs="SimSun"/>
          <w:sz w:val="24"/>
          <w:szCs w:val="24"/>
        </w:rPr>
      </w:pPr>
      <w:r>
        <w:rPr>
          <w:rFonts w:ascii="SimSun" w:hAnsi="SimSun" w:eastAsia="SimSun" w:cs="SimSun"/>
          <w:sz w:val="24"/>
          <w:szCs w:val="24"/>
          <w:spacing w:val="-3"/>
        </w:rPr>
        <w:t>（8）展馆内喷漆、刷漆、粉刷乳胶漆等污染施工等行为，要求立即停止，并在施工押金</w:t>
      </w:r>
      <w:r>
        <w:rPr>
          <w:rFonts w:ascii="SimSun" w:hAnsi="SimSun" w:eastAsia="SimSun" w:cs="SimSun"/>
          <w:sz w:val="24"/>
          <w:szCs w:val="24"/>
          <w:spacing w:val="1"/>
        </w:rPr>
        <w:t xml:space="preserve"> </w:t>
      </w:r>
      <w:r>
        <w:rPr>
          <w:rFonts w:ascii="SimSun" w:hAnsi="SimSun" w:eastAsia="SimSun" w:cs="SimSun"/>
          <w:sz w:val="24"/>
          <w:szCs w:val="24"/>
          <w:spacing w:val="-4"/>
        </w:rPr>
        <w:t>中扣除</w:t>
      </w:r>
      <w:r>
        <w:rPr>
          <w:rFonts w:ascii="SimSun" w:hAnsi="SimSun" w:eastAsia="SimSun" w:cs="SimSun"/>
          <w:sz w:val="24"/>
          <w:szCs w:val="24"/>
          <w:spacing w:val="-37"/>
        </w:rPr>
        <w:t xml:space="preserve"> </w:t>
      </w:r>
      <w:r>
        <w:rPr>
          <w:rFonts w:ascii="SimSun" w:hAnsi="SimSun" w:eastAsia="SimSun" w:cs="SimSun"/>
          <w:sz w:val="24"/>
          <w:szCs w:val="24"/>
          <w:spacing w:val="-4"/>
        </w:rPr>
        <w:t>2000-3000</w:t>
      </w:r>
      <w:r>
        <w:rPr>
          <w:rFonts w:ascii="SimSun" w:hAnsi="SimSun" w:eastAsia="SimSun" w:cs="SimSun"/>
          <w:sz w:val="24"/>
          <w:szCs w:val="24"/>
          <w:spacing w:val="-48"/>
        </w:rPr>
        <w:t xml:space="preserve"> </w:t>
      </w:r>
      <w:r>
        <w:rPr>
          <w:rFonts w:ascii="SimSun" w:hAnsi="SimSun" w:eastAsia="SimSun" w:cs="SimSun"/>
          <w:sz w:val="24"/>
          <w:szCs w:val="24"/>
          <w:spacing w:val="-4"/>
        </w:rPr>
        <w:t>元违约金。</w:t>
      </w:r>
    </w:p>
    <w:p>
      <w:pPr>
        <w:ind w:left="1408" w:right="1361" w:firstLine="11"/>
        <w:spacing w:before="112" w:line="264" w:lineRule="auto"/>
        <w:rPr>
          <w:rFonts w:ascii="SimSun" w:hAnsi="SimSun" w:eastAsia="SimSun" w:cs="SimSun"/>
          <w:sz w:val="24"/>
          <w:szCs w:val="24"/>
        </w:rPr>
      </w:pPr>
      <w:r>
        <w:rPr>
          <w:rFonts w:ascii="SimSun" w:hAnsi="SimSun" w:eastAsia="SimSun" w:cs="SimSun"/>
          <w:sz w:val="24"/>
          <w:szCs w:val="24"/>
          <w:spacing w:val="-3"/>
        </w:rPr>
        <w:t>（9）展位施工使用易燃、易爆物品（稀料、酒精等），要求停止其施工行为，并在施工</w:t>
      </w:r>
      <w:r>
        <w:rPr>
          <w:rFonts w:ascii="SimSun" w:hAnsi="SimSun" w:eastAsia="SimSun" w:cs="SimSun"/>
          <w:sz w:val="24"/>
          <w:szCs w:val="24"/>
          <w:spacing w:val="1"/>
        </w:rPr>
        <w:t xml:space="preserve"> </w:t>
      </w:r>
      <w:r>
        <w:rPr>
          <w:rFonts w:ascii="SimSun" w:hAnsi="SimSun" w:eastAsia="SimSun" w:cs="SimSun"/>
          <w:sz w:val="24"/>
          <w:szCs w:val="24"/>
          <w:spacing w:val="-3"/>
        </w:rPr>
        <w:t>押金中扣除</w:t>
      </w:r>
      <w:r>
        <w:rPr>
          <w:rFonts w:ascii="SimSun" w:hAnsi="SimSun" w:eastAsia="SimSun" w:cs="SimSun"/>
          <w:sz w:val="24"/>
          <w:szCs w:val="24"/>
          <w:spacing w:val="-25"/>
        </w:rPr>
        <w:t xml:space="preserve"> </w:t>
      </w:r>
      <w:r>
        <w:rPr>
          <w:rFonts w:ascii="SimSun" w:hAnsi="SimSun" w:eastAsia="SimSun" w:cs="SimSun"/>
          <w:sz w:val="24"/>
          <w:szCs w:val="24"/>
          <w:spacing w:val="-3"/>
        </w:rPr>
        <w:t>1000-2000</w:t>
      </w:r>
      <w:r>
        <w:rPr>
          <w:rFonts w:ascii="SimSun" w:hAnsi="SimSun" w:eastAsia="SimSun" w:cs="SimSun"/>
          <w:sz w:val="24"/>
          <w:szCs w:val="24"/>
          <w:spacing w:val="-49"/>
        </w:rPr>
        <w:t xml:space="preserve"> </w:t>
      </w:r>
      <w:r>
        <w:rPr>
          <w:rFonts w:ascii="SimSun" w:hAnsi="SimSun" w:eastAsia="SimSun" w:cs="SimSun"/>
          <w:sz w:val="24"/>
          <w:szCs w:val="24"/>
          <w:spacing w:val="-3"/>
        </w:rPr>
        <w:t>元违约金。</w:t>
      </w:r>
    </w:p>
    <w:p>
      <w:pPr>
        <w:ind w:left="1408" w:right="1361" w:firstLine="11"/>
        <w:spacing w:before="115" w:line="263" w:lineRule="auto"/>
        <w:rPr>
          <w:rFonts w:ascii="SimSun" w:hAnsi="SimSun" w:eastAsia="SimSun" w:cs="SimSun"/>
          <w:sz w:val="24"/>
          <w:szCs w:val="24"/>
        </w:rPr>
      </w:pPr>
      <w:r>
        <w:rPr>
          <w:rFonts w:ascii="SimSun" w:hAnsi="SimSun" w:eastAsia="SimSun" w:cs="SimSun"/>
          <w:sz w:val="24"/>
          <w:szCs w:val="24"/>
        </w:rPr>
        <w:t>（10）凡在展厅内进行大面积打磨而产生粉尘的，一经发现，必须立即停工，并在施工</w:t>
      </w:r>
      <w:r>
        <w:rPr>
          <w:rFonts w:ascii="SimSun" w:hAnsi="SimSun" w:eastAsia="SimSun" w:cs="SimSun"/>
          <w:sz w:val="24"/>
          <w:szCs w:val="24"/>
          <w:spacing w:val="4"/>
        </w:rPr>
        <w:t xml:space="preserve"> </w:t>
      </w:r>
      <w:r>
        <w:rPr>
          <w:rFonts w:ascii="SimSun" w:hAnsi="SimSun" w:eastAsia="SimSun" w:cs="SimSun"/>
          <w:sz w:val="24"/>
          <w:szCs w:val="24"/>
          <w:spacing w:val="-3"/>
        </w:rPr>
        <w:t>押金中扣除</w:t>
      </w:r>
      <w:r>
        <w:rPr>
          <w:rFonts w:ascii="SimSun" w:hAnsi="SimSun" w:eastAsia="SimSun" w:cs="SimSun"/>
          <w:sz w:val="24"/>
          <w:szCs w:val="24"/>
          <w:spacing w:val="-25"/>
        </w:rPr>
        <w:t xml:space="preserve"> </w:t>
      </w:r>
      <w:r>
        <w:rPr>
          <w:rFonts w:ascii="SimSun" w:hAnsi="SimSun" w:eastAsia="SimSun" w:cs="SimSun"/>
          <w:sz w:val="24"/>
          <w:szCs w:val="24"/>
          <w:spacing w:val="-3"/>
        </w:rPr>
        <w:t>1000-2000</w:t>
      </w:r>
      <w:r>
        <w:rPr>
          <w:rFonts w:ascii="SimSun" w:hAnsi="SimSun" w:eastAsia="SimSun" w:cs="SimSun"/>
          <w:sz w:val="24"/>
          <w:szCs w:val="24"/>
          <w:spacing w:val="-49"/>
        </w:rPr>
        <w:t xml:space="preserve"> </w:t>
      </w:r>
      <w:r>
        <w:rPr>
          <w:rFonts w:ascii="SimSun" w:hAnsi="SimSun" w:eastAsia="SimSun" w:cs="SimSun"/>
          <w:sz w:val="24"/>
          <w:szCs w:val="24"/>
          <w:spacing w:val="-3"/>
        </w:rPr>
        <w:t>元违约金。</w:t>
      </w:r>
    </w:p>
    <w:p>
      <w:pPr>
        <w:ind w:left="1419"/>
        <w:spacing w:before="116" w:line="219" w:lineRule="auto"/>
        <w:rPr>
          <w:rFonts w:ascii="SimSun" w:hAnsi="SimSun" w:eastAsia="SimSun" w:cs="SimSun"/>
          <w:sz w:val="24"/>
          <w:szCs w:val="24"/>
        </w:rPr>
      </w:pPr>
      <w:r>
        <w:rPr>
          <w:rFonts w:ascii="SimSun" w:hAnsi="SimSun" w:eastAsia="SimSun" w:cs="SimSun"/>
          <w:sz w:val="24"/>
          <w:szCs w:val="24"/>
          <w:spacing w:val="-1"/>
        </w:rPr>
        <w:t>（11）展位搭建超过规定高度需立即整改，并在施工押金中扣除</w:t>
      </w:r>
      <w:r>
        <w:rPr>
          <w:rFonts w:ascii="SimSun" w:hAnsi="SimSun" w:eastAsia="SimSun" w:cs="SimSun"/>
          <w:sz w:val="24"/>
          <w:szCs w:val="24"/>
          <w:spacing w:val="-48"/>
        </w:rPr>
        <w:t xml:space="preserve"> </w:t>
      </w:r>
      <w:r>
        <w:rPr>
          <w:rFonts w:ascii="SimSun" w:hAnsi="SimSun" w:eastAsia="SimSun" w:cs="SimSun"/>
          <w:sz w:val="24"/>
          <w:szCs w:val="24"/>
          <w:spacing w:val="-1"/>
        </w:rPr>
        <w:t>2000-3000</w:t>
      </w:r>
      <w:r>
        <w:rPr>
          <w:rFonts w:ascii="SimSun" w:hAnsi="SimSun" w:eastAsia="SimSun" w:cs="SimSun"/>
          <w:sz w:val="24"/>
          <w:szCs w:val="24"/>
          <w:spacing w:val="-48"/>
        </w:rPr>
        <w:t xml:space="preserve"> </w:t>
      </w:r>
      <w:r>
        <w:rPr>
          <w:rFonts w:ascii="SimSun" w:hAnsi="SimSun" w:eastAsia="SimSun" w:cs="SimSun"/>
          <w:sz w:val="24"/>
          <w:szCs w:val="24"/>
          <w:spacing w:val="-1"/>
        </w:rPr>
        <w:t>元违</w:t>
      </w:r>
      <w:r>
        <w:rPr>
          <w:rFonts w:ascii="SimSun" w:hAnsi="SimSun" w:eastAsia="SimSun" w:cs="SimSun"/>
          <w:sz w:val="24"/>
          <w:szCs w:val="24"/>
          <w:spacing w:val="-2"/>
        </w:rPr>
        <w:t>约金。</w:t>
      </w:r>
    </w:p>
    <w:p>
      <w:pPr>
        <w:ind w:left="1410" w:right="1361" w:firstLine="9"/>
        <w:spacing w:before="117" w:line="263" w:lineRule="auto"/>
        <w:rPr>
          <w:rFonts w:ascii="SimSun" w:hAnsi="SimSun" w:eastAsia="SimSun" w:cs="SimSun"/>
          <w:sz w:val="24"/>
          <w:szCs w:val="24"/>
        </w:rPr>
      </w:pPr>
      <w:r>
        <w:rPr>
          <w:rFonts w:ascii="SimSun" w:hAnsi="SimSun" w:eastAsia="SimSun" w:cs="SimSun"/>
          <w:sz w:val="24"/>
          <w:szCs w:val="24"/>
          <w:spacing w:val="-4"/>
        </w:rPr>
        <w:t>（12）撤展时，野蛮拆卸展位、推倒展位，要求立即纠正并在施工押金</w:t>
      </w:r>
      <w:r>
        <w:rPr>
          <w:rFonts w:ascii="SimSun" w:hAnsi="SimSun" w:eastAsia="SimSun" w:cs="SimSun"/>
          <w:sz w:val="24"/>
          <w:szCs w:val="24"/>
          <w:spacing w:val="-5"/>
        </w:rPr>
        <w:t>中扣除</w:t>
      </w:r>
      <w:r>
        <w:rPr>
          <w:rFonts w:ascii="SimSun" w:hAnsi="SimSun" w:eastAsia="SimSun" w:cs="SimSun"/>
          <w:sz w:val="24"/>
          <w:szCs w:val="24"/>
          <w:spacing w:val="-48"/>
        </w:rPr>
        <w:t xml:space="preserve"> </w:t>
      </w:r>
      <w:r>
        <w:rPr>
          <w:rFonts w:ascii="SimSun" w:hAnsi="SimSun" w:eastAsia="SimSun" w:cs="SimSun"/>
          <w:sz w:val="24"/>
          <w:szCs w:val="24"/>
          <w:spacing w:val="-5"/>
        </w:rPr>
        <w:t>2000-3000</w:t>
      </w:r>
      <w:r>
        <w:rPr>
          <w:rFonts w:ascii="SimSun" w:hAnsi="SimSun" w:eastAsia="SimSun" w:cs="SimSun"/>
          <w:sz w:val="24"/>
          <w:szCs w:val="24"/>
        </w:rPr>
        <w:t xml:space="preserve"> </w:t>
      </w:r>
      <w:r>
        <w:rPr>
          <w:rFonts w:ascii="SimSun" w:hAnsi="SimSun" w:eastAsia="SimSun" w:cs="SimSun"/>
          <w:sz w:val="24"/>
          <w:szCs w:val="24"/>
          <w:spacing w:val="-3"/>
        </w:rPr>
        <w:t>元违约金。</w:t>
      </w:r>
    </w:p>
    <w:p>
      <w:pPr>
        <w:ind w:left="1410" w:right="1361" w:firstLine="9"/>
        <w:spacing w:before="114" w:line="264" w:lineRule="auto"/>
        <w:rPr>
          <w:rFonts w:ascii="SimSun" w:hAnsi="SimSun" w:eastAsia="SimSun" w:cs="SimSun"/>
          <w:sz w:val="24"/>
          <w:szCs w:val="24"/>
        </w:rPr>
      </w:pPr>
      <w:r>
        <w:rPr>
          <w:rFonts w:ascii="SimSun" w:hAnsi="SimSun" w:eastAsia="SimSun" w:cs="SimSun"/>
          <w:sz w:val="24"/>
          <w:szCs w:val="24"/>
        </w:rPr>
        <w:t>（13）展位背板与建筑物之间，禁止存放一切物品，一经发现须立即清除，并在施工押</w:t>
      </w:r>
      <w:r>
        <w:rPr>
          <w:rFonts w:ascii="SimSun" w:hAnsi="SimSun" w:eastAsia="SimSun" w:cs="SimSun"/>
          <w:sz w:val="24"/>
          <w:szCs w:val="24"/>
          <w:spacing w:val="4"/>
        </w:rPr>
        <w:t xml:space="preserve"> </w:t>
      </w:r>
      <w:r>
        <w:rPr>
          <w:rFonts w:ascii="SimSun" w:hAnsi="SimSun" w:eastAsia="SimSun" w:cs="SimSun"/>
          <w:sz w:val="24"/>
          <w:szCs w:val="24"/>
          <w:spacing w:val="-2"/>
        </w:rPr>
        <w:t>金中扣除 500-1000</w:t>
      </w:r>
      <w:r>
        <w:rPr>
          <w:rFonts w:ascii="SimSun" w:hAnsi="SimSun" w:eastAsia="SimSun" w:cs="SimSun"/>
          <w:sz w:val="24"/>
          <w:szCs w:val="24"/>
          <w:spacing w:val="-37"/>
        </w:rPr>
        <w:t xml:space="preserve"> </w:t>
      </w:r>
      <w:r>
        <w:rPr>
          <w:rFonts w:ascii="SimSun" w:hAnsi="SimSun" w:eastAsia="SimSun" w:cs="SimSun"/>
          <w:sz w:val="24"/>
          <w:szCs w:val="24"/>
          <w:spacing w:val="-2"/>
        </w:rPr>
        <w:t>元违约金。</w:t>
      </w:r>
    </w:p>
    <w:p>
      <w:pPr>
        <w:ind w:left="1407" w:right="1361" w:firstLine="12"/>
        <w:spacing w:before="113" w:line="264" w:lineRule="auto"/>
        <w:rPr>
          <w:rFonts w:ascii="SimSun" w:hAnsi="SimSun" w:eastAsia="SimSun" w:cs="SimSun"/>
          <w:sz w:val="24"/>
          <w:szCs w:val="24"/>
        </w:rPr>
      </w:pPr>
      <w:r>
        <w:rPr>
          <w:rFonts w:ascii="SimSun" w:hAnsi="SimSun" w:eastAsia="SimSun" w:cs="SimSun"/>
          <w:sz w:val="24"/>
          <w:szCs w:val="24"/>
        </w:rPr>
        <w:t>（14）特装展位搭建的电气操作间内，禁止存放杂物，一经发现必须立即清除，并将在</w:t>
      </w:r>
      <w:r>
        <w:rPr>
          <w:rFonts w:ascii="SimSun" w:hAnsi="SimSun" w:eastAsia="SimSun" w:cs="SimSun"/>
          <w:sz w:val="24"/>
          <w:szCs w:val="24"/>
          <w:spacing w:val="4"/>
        </w:rPr>
        <w:t xml:space="preserve"> </w:t>
      </w:r>
      <w:r>
        <w:rPr>
          <w:rFonts w:ascii="SimSun" w:hAnsi="SimSun" w:eastAsia="SimSun" w:cs="SimSun"/>
          <w:sz w:val="24"/>
          <w:szCs w:val="24"/>
          <w:spacing w:val="-2"/>
        </w:rPr>
        <w:t>施工押金中扣除</w:t>
      </w:r>
      <w:r>
        <w:rPr>
          <w:rFonts w:ascii="SimSun" w:hAnsi="SimSun" w:eastAsia="SimSun" w:cs="SimSun"/>
          <w:sz w:val="24"/>
          <w:szCs w:val="24"/>
          <w:spacing w:val="-41"/>
        </w:rPr>
        <w:t xml:space="preserve"> </w:t>
      </w:r>
      <w:r>
        <w:rPr>
          <w:rFonts w:ascii="SimSun" w:hAnsi="SimSun" w:eastAsia="SimSun" w:cs="SimSun"/>
          <w:sz w:val="24"/>
          <w:szCs w:val="24"/>
          <w:spacing w:val="-2"/>
        </w:rPr>
        <w:t>500-1000</w:t>
      </w:r>
      <w:r>
        <w:rPr>
          <w:rFonts w:ascii="SimSun" w:hAnsi="SimSun" w:eastAsia="SimSun" w:cs="SimSun"/>
          <w:sz w:val="24"/>
          <w:szCs w:val="24"/>
          <w:spacing w:val="-49"/>
        </w:rPr>
        <w:t xml:space="preserve"> </w:t>
      </w:r>
      <w:r>
        <w:rPr>
          <w:rFonts w:ascii="SimSun" w:hAnsi="SimSun" w:eastAsia="SimSun" w:cs="SimSun"/>
          <w:sz w:val="24"/>
          <w:szCs w:val="24"/>
          <w:spacing w:val="-2"/>
        </w:rPr>
        <w:t>元违约金。</w:t>
      </w:r>
    </w:p>
    <w:p>
      <w:pPr>
        <w:ind w:left="1407" w:right="1361" w:firstLine="12"/>
        <w:spacing w:before="115" w:line="263" w:lineRule="auto"/>
        <w:rPr>
          <w:rFonts w:ascii="SimSun" w:hAnsi="SimSun" w:eastAsia="SimSun" w:cs="SimSun"/>
          <w:sz w:val="24"/>
          <w:szCs w:val="24"/>
        </w:rPr>
      </w:pPr>
      <w:r>
        <w:rPr>
          <w:rFonts w:ascii="SimSun" w:hAnsi="SimSun" w:eastAsia="SimSun" w:cs="SimSun"/>
          <w:sz w:val="24"/>
          <w:szCs w:val="24"/>
        </w:rPr>
        <w:t>（15）特装展位应按照申报的图纸施工，现场施工与申报图纸不符的，立即停工并将在</w:t>
      </w:r>
      <w:r>
        <w:rPr>
          <w:rFonts w:ascii="SimSun" w:hAnsi="SimSun" w:eastAsia="SimSun" w:cs="SimSun"/>
          <w:sz w:val="24"/>
          <w:szCs w:val="24"/>
          <w:spacing w:val="4"/>
        </w:rPr>
        <w:t xml:space="preserve"> </w:t>
      </w:r>
      <w:r>
        <w:rPr>
          <w:rFonts w:ascii="SimSun" w:hAnsi="SimSun" w:eastAsia="SimSun" w:cs="SimSun"/>
          <w:sz w:val="24"/>
          <w:szCs w:val="24"/>
          <w:spacing w:val="-3"/>
        </w:rPr>
        <w:t>施工押金中扣除</w:t>
      </w:r>
      <w:r>
        <w:rPr>
          <w:rFonts w:ascii="SimSun" w:hAnsi="SimSun" w:eastAsia="SimSun" w:cs="SimSun"/>
          <w:sz w:val="24"/>
          <w:szCs w:val="24"/>
          <w:spacing w:val="-18"/>
        </w:rPr>
        <w:t xml:space="preserve"> </w:t>
      </w:r>
      <w:r>
        <w:rPr>
          <w:rFonts w:ascii="SimSun" w:hAnsi="SimSun" w:eastAsia="SimSun" w:cs="SimSun"/>
          <w:sz w:val="24"/>
          <w:szCs w:val="24"/>
          <w:spacing w:val="-3"/>
        </w:rPr>
        <w:t>1000-2000</w:t>
      </w:r>
      <w:r>
        <w:rPr>
          <w:rFonts w:ascii="SimSun" w:hAnsi="SimSun" w:eastAsia="SimSun" w:cs="SimSun"/>
          <w:sz w:val="24"/>
          <w:szCs w:val="24"/>
          <w:spacing w:val="-49"/>
        </w:rPr>
        <w:t xml:space="preserve"> </w:t>
      </w:r>
      <w:r>
        <w:rPr>
          <w:rFonts w:ascii="SimSun" w:hAnsi="SimSun" w:eastAsia="SimSun" w:cs="SimSun"/>
          <w:sz w:val="24"/>
          <w:szCs w:val="24"/>
          <w:spacing w:val="-3"/>
        </w:rPr>
        <w:t>元违约金。</w:t>
      </w:r>
    </w:p>
    <w:p>
      <w:pPr>
        <w:ind w:left="1412" w:right="1326" w:firstLine="7"/>
        <w:spacing w:before="115" w:line="264" w:lineRule="auto"/>
        <w:rPr>
          <w:rFonts w:ascii="SimSun" w:hAnsi="SimSun" w:eastAsia="SimSun" w:cs="SimSun"/>
          <w:sz w:val="24"/>
          <w:szCs w:val="24"/>
        </w:rPr>
      </w:pPr>
      <w:r>
        <w:rPr>
          <w:rFonts w:ascii="SimSun" w:hAnsi="SimSun" w:eastAsia="SimSun" w:cs="SimSun"/>
          <w:sz w:val="24"/>
          <w:szCs w:val="24"/>
          <w:spacing w:val="-2"/>
        </w:rPr>
        <w:t>（16）特装单位在布/撤展期间，必须留有一名安全负责人在场，并配戴明显安全标识，</w:t>
      </w:r>
      <w:r>
        <w:rPr>
          <w:rFonts w:ascii="SimSun" w:hAnsi="SimSun" w:eastAsia="SimSun" w:cs="SimSun"/>
          <w:sz w:val="24"/>
          <w:szCs w:val="24"/>
        </w:rPr>
        <w:t xml:space="preserve"> </w:t>
      </w:r>
      <w:r>
        <w:rPr>
          <w:rFonts w:ascii="SimSun" w:hAnsi="SimSun" w:eastAsia="SimSun" w:cs="SimSun"/>
          <w:sz w:val="24"/>
          <w:szCs w:val="24"/>
          <w:spacing w:val="-2"/>
        </w:rPr>
        <w:t>如安全负责人不在现场，在施工押金中扣除</w:t>
      </w:r>
      <w:r>
        <w:rPr>
          <w:rFonts w:ascii="SimSun" w:hAnsi="SimSun" w:eastAsia="SimSun" w:cs="SimSun"/>
          <w:sz w:val="24"/>
          <w:szCs w:val="24"/>
          <w:spacing w:val="-30"/>
        </w:rPr>
        <w:t xml:space="preserve"> </w:t>
      </w:r>
      <w:r>
        <w:rPr>
          <w:rFonts w:ascii="SimSun" w:hAnsi="SimSun" w:eastAsia="SimSun" w:cs="SimSun"/>
          <w:sz w:val="24"/>
          <w:szCs w:val="24"/>
          <w:spacing w:val="-2"/>
        </w:rPr>
        <w:t>1000</w:t>
      </w:r>
      <w:r>
        <w:rPr>
          <w:rFonts w:ascii="SimSun" w:hAnsi="SimSun" w:eastAsia="SimSun" w:cs="SimSun"/>
          <w:sz w:val="24"/>
          <w:szCs w:val="24"/>
          <w:spacing w:val="-49"/>
        </w:rPr>
        <w:t xml:space="preserve"> </w:t>
      </w:r>
      <w:r>
        <w:rPr>
          <w:rFonts w:ascii="SimSun" w:hAnsi="SimSun" w:eastAsia="SimSun" w:cs="SimSun"/>
          <w:sz w:val="24"/>
          <w:szCs w:val="24"/>
          <w:spacing w:val="-2"/>
        </w:rPr>
        <w:t>元违约金。</w:t>
      </w:r>
    </w:p>
    <w:p>
      <w:pPr>
        <w:ind w:left="1409" w:right="1361" w:firstLine="10"/>
        <w:spacing w:before="113" w:line="264" w:lineRule="auto"/>
        <w:rPr>
          <w:rFonts w:ascii="SimSun" w:hAnsi="SimSun" w:eastAsia="SimSun" w:cs="SimSun"/>
          <w:sz w:val="24"/>
          <w:szCs w:val="24"/>
        </w:rPr>
      </w:pPr>
      <w:r>
        <w:rPr>
          <w:rFonts w:ascii="SimSun" w:hAnsi="SimSun" w:eastAsia="SimSun" w:cs="SimSun"/>
          <w:sz w:val="24"/>
          <w:szCs w:val="24"/>
          <w:spacing w:val="-1"/>
        </w:rPr>
        <w:t>（17）布/撤展期间，不戴安全帽或在</w:t>
      </w:r>
      <w:r>
        <w:rPr>
          <w:rFonts w:ascii="SimSun" w:hAnsi="SimSun" w:eastAsia="SimSun" w:cs="SimSun"/>
          <w:sz w:val="24"/>
          <w:szCs w:val="24"/>
          <w:spacing w:val="-47"/>
        </w:rPr>
        <w:t xml:space="preserve"> </w:t>
      </w:r>
      <w:r>
        <w:rPr>
          <w:rFonts w:ascii="SimSun" w:hAnsi="SimSun" w:eastAsia="SimSun" w:cs="SimSun"/>
          <w:sz w:val="24"/>
          <w:szCs w:val="24"/>
          <w:spacing w:val="-1"/>
        </w:rPr>
        <w:t>2m</w:t>
      </w:r>
      <w:r>
        <w:rPr>
          <w:rFonts w:ascii="SimSun" w:hAnsi="SimSun" w:eastAsia="SimSun" w:cs="SimSun"/>
          <w:sz w:val="24"/>
          <w:szCs w:val="24"/>
          <w:spacing w:val="-24"/>
        </w:rPr>
        <w:t xml:space="preserve"> </w:t>
      </w:r>
      <w:r>
        <w:rPr>
          <w:rFonts w:ascii="SimSun" w:hAnsi="SimSun" w:eastAsia="SimSun" w:cs="SimSun"/>
          <w:sz w:val="24"/>
          <w:szCs w:val="24"/>
          <w:spacing w:val="-1"/>
        </w:rPr>
        <w:t>以上高空作业无人扶梯的，经劝阻</w:t>
      </w:r>
      <w:r>
        <w:rPr>
          <w:rFonts w:ascii="SimSun" w:hAnsi="SimSun" w:eastAsia="SimSun" w:cs="SimSun"/>
          <w:sz w:val="24"/>
          <w:szCs w:val="24"/>
          <w:spacing w:val="-2"/>
        </w:rPr>
        <w:t>不听，将停</w:t>
      </w:r>
      <w:r>
        <w:rPr>
          <w:rFonts w:ascii="SimSun" w:hAnsi="SimSun" w:eastAsia="SimSun" w:cs="SimSun"/>
          <w:sz w:val="24"/>
          <w:szCs w:val="24"/>
        </w:rPr>
        <w:t xml:space="preserve"> </w:t>
      </w:r>
      <w:r>
        <w:rPr>
          <w:rFonts w:ascii="SimSun" w:hAnsi="SimSun" w:eastAsia="SimSun" w:cs="SimSun"/>
          <w:sz w:val="24"/>
          <w:szCs w:val="24"/>
          <w:spacing w:val="-1"/>
        </w:rPr>
        <w:t>止施工作业并将搭建队伍清除出展馆，同时在施工押金中扣除</w:t>
      </w:r>
      <w:r>
        <w:rPr>
          <w:rFonts w:ascii="SimSun" w:hAnsi="SimSun" w:eastAsia="SimSun" w:cs="SimSun"/>
          <w:sz w:val="24"/>
          <w:szCs w:val="24"/>
          <w:spacing w:val="-33"/>
        </w:rPr>
        <w:t xml:space="preserve"> </w:t>
      </w:r>
      <w:r>
        <w:rPr>
          <w:rFonts w:ascii="SimSun" w:hAnsi="SimSun" w:eastAsia="SimSun" w:cs="SimSun"/>
          <w:sz w:val="24"/>
          <w:szCs w:val="24"/>
          <w:spacing w:val="-1"/>
        </w:rPr>
        <w:t>1000-</w:t>
      </w:r>
      <w:r>
        <w:rPr>
          <w:rFonts w:ascii="SimSun" w:hAnsi="SimSun" w:eastAsia="SimSun" w:cs="SimSun"/>
          <w:sz w:val="24"/>
          <w:szCs w:val="24"/>
          <w:spacing w:val="-2"/>
        </w:rPr>
        <w:t>2000</w:t>
      </w:r>
      <w:r>
        <w:rPr>
          <w:rFonts w:ascii="SimSun" w:hAnsi="SimSun" w:eastAsia="SimSun" w:cs="SimSun"/>
          <w:sz w:val="24"/>
          <w:szCs w:val="24"/>
          <w:spacing w:val="-49"/>
        </w:rPr>
        <w:t xml:space="preserve"> </w:t>
      </w:r>
      <w:r>
        <w:rPr>
          <w:rFonts w:ascii="SimSun" w:hAnsi="SimSun" w:eastAsia="SimSun" w:cs="SimSun"/>
          <w:sz w:val="24"/>
          <w:szCs w:val="24"/>
          <w:spacing w:val="-2"/>
        </w:rPr>
        <w:t>元违约金。</w:t>
      </w:r>
    </w:p>
    <w:p>
      <w:pPr>
        <w:ind w:left="1410" w:right="1361" w:firstLine="9"/>
        <w:spacing w:before="115" w:line="263" w:lineRule="auto"/>
        <w:rPr>
          <w:rFonts w:ascii="SimSun" w:hAnsi="SimSun" w:eastAsia="SimSun" w:cs="SimSun"/>
          <w:sz w:val="24"/>
          <w:szCs w:val="24"/>
        </w:rPr>
      </w:pPr>
      <w:r>
        <w:rPr>
          <w:rFonts w:ascii="SimSun" w:hAnsi="SimSun" w:eastAsia="SimSun" w:cs="SimSun"/>
          <w:sz w:val="24"/>
          <w:szCs w:val="24"/>
        </w:rPr>
        <w:t>（18）凡使用软膜天花、宝丽布、织物等材料，但未提交防火阻燃检测报告的，一经发</w:t>
      </w:r>
      <w:r>
        <w:rPr>
          <w:rFonts w:ascii="SimSun" w:hAnsi="SimSun" w:eastAsia="SimSun" w:cs="SimSun"/>
          <w:sz w:val="24"/>
          <w:szCs w:val="24"/>
          <w:spacing w:val="4"/>
        </w:rPr>
        <w:t xml:space="preserve"> </w:t>
      </w:r>
      <w:r>
        <w:rPr>
          <w:rFonts w:ascii="SimSun" w:hAnsi="SimSun" w:eastAsia="SimSun" w:cs="SimSun"/>
          <w:sz w:val="24"/>
          <w:szCs w:val="24"/>
          <w:spacing w:val="-2"/>
        </w:rPr>
        <w:t>现立即拆除，并在施工押金中扣除</w:t>
      </w:r>
      <w:r>
        <w:rPr>
          <w:rFonts w:ascii="SimSun" w:hAnsi="SimSun" w:eastAsia="SimSun" w:cs="SimSun"/>
          <w:sz w:val="24"/>
          <w:szCs w:val="24"/>
          <w:spacing w:val="-28"/>
        </w:rPr>
        <w:t xml:space="preserve"> </w:t>
      </w:r>
      <w:r>
        <w:rPr>
          <w:rFonts w:ascii="SimSun" w:hAnsi="SimSun" w:eastAsia="SimSun" w:cs="SimSun"/>
          <w:sz w:val="24"/>
          <w:szCs w:val="24"/>
          <w:spacing w:val="-2"/>
        </w:rPr>
        <w:t>500-1000</w:t>
      </w:r>
      <w:r>
        <w:rPr>
          <w:rFonts w:ascii="SimSun" w:hAnsi="SimSun" w:eastAsia="SimSun" w:cs="SimSun"/>
          <w:sz w:val="24"/>
          <w:szCs w:val="24"/>
          <w:spacing w:val="-49"/>
        </w:rPr>
        <w:t xml:space="preserve"> </w:t>
      </w:r>
      <w:r>
        <w:rPr>
          <w:rFonts w:ascii="SimSun" w:hAnsi="SimSun" w:eastAsia="SimSun" w:cs="SimSun"/>
          <w:sz w:val="24"/>
          <w:szCs w:val="24"/>
          <w:spacing w:val="-2"/>
        </w:rPr>
        <w:t>元违约金。</w:t>
      </w:r>
    </w:p>
    <w:p>
      <w:pPr>
        <w:ind w:left="1408" w:right="1361" w:firstLine="11"/>
        <w:spacing w:before="116" w:line="264" w:lineRule="auto"/>
        <w:rPr>
          <w:rFonts w:ascii="SimSun" w:hAnsi="SimSun" w:eastAsia="SimSun" w:cs="SimSun"/>
          <w:sz w:val="24"/>
          <w:szCs w:val="24"/>
        </w:rPr>
      </w:pPr>
      <w:r>
        <w:rPr>
          <w:rFonts w:ascii="SimSun" w:hAnsi="SimSun" w:eastAsia="SimSun" w:cs="SimSun"/>
          <w:sz w:val="24"/>
          <w:szCs w:val="24"/>
        </w:rPr>
        <w:t>（19）撤展后，展位及周边或卸货平台等地留有展位垃圾者，将在押金中扣除相应垃圾</w:t>
      </w:r>
      <w:r>
        <w:rPr>
          <w:rFonts w:ascii="SimSun" w:hAnsi="SimSun" w:eastAsia="SimSun" w:cs="SimSun"/>
          <w:sz w:val="24"/>
          <w:szCs w:val="24"/>
          <w:spacing w:val="4"/>
        </w:rPr>
        <w:t xml:space="preserve"> </w:t>
      </w:r>
      <w:r>
        <w:rPr>
          <w:rFonts w:ascii="SimSun" w:hAnsi="SimSun" w:eastAsia="SimSun" w:cs="SimSun"/>
          <w:sz w:val="24"/>
          <w:szCs w:val="24"/>
          <w:spacing w:val="-2"/>
        </w:rPr>
        <w:t>清理费用，同时在施工押金中扣除</w:t>
      </w:r>
      <w:r>
        <w:rPr>
          <w:rFonts w:ascii="SimSun" w:hAnsi="SimSun" w:eastAsia="SimSun" w:cs="SimSun"/>
          <w:sz w:val="24"/>
          <w:szCs w:val="24"/>
          <w:spacing w:val="-24"/>
        </w:rPr>
        <w:t xml:space="preserve"> </w:t>
      </w:r>
      <w:r>
        <w:rPr>
          <w:rFonts w:ascii="SimSun" w:hAnsi="SimSun" w:eastAsia="SimSun" w:cs="SimSun"/>
          <w:sz w:val="24"/>
          <w:szCs w:val="24"/>
          <w:spacing w:val="-2"/>
        </w:rPr>
        <w:t>1000-2000</w:t>
      </w:r>
      <w:r>
        <w:rPr>
          <w:rFonts w:ascii="SimSun" w:hAnsi="SimSun" w:eastAsia="SimSun" w:cs="SimSun"/>
          <w:sz w:val="24"/>
          <w:szCs w:val="24"/>
          <w:spacing w:val="-49"/>
        </w:rPr>
        <w:t xml:space="preserve"> </w:t>
      </w:r>
      <w:r>
        <w:rPr>
          <w:rFonts w:ascii="SimSun" w:hAnsi="SimSun" w:eastAsia="SimSun" w:cs="SimSun"/>
          <w:sz w:val="24"/>
          <w:szCs w:val="24"/>
          <w:spacing w:val="-2"/>
        </w:rPr>
        <w:t>元违约金。</w:t>
      </w:r>
    </w:p>
    <w:p>
      <w:pPr>
        <w:ind w:left="1419"/>
        <w:spacing w:before="113" w:line="218" w:lineRule="auto"/>
        <w:rPr>
          <w:rFonts w:ascii="SimSun" w:hAnsi="SimSun" w:eastAsia="SimSun" w:cs="SimSun"/>
          <w:sz w:val="24"/>
          <w:szCs w:val="24"/>
        </w:rPr>
      </w:pPr>
      <w:r>
        <w:rPr>
          <w:rFonts w:ascii="SimSun" w:hAnsi="SimSun" w:eastAsia="SimSun" w:cs="SimSun"/>
          <w:sz w:val="24"/>
          <w:szCs w:val="24"/>
          <w:spacing w:val="-1"/>
        </w:rPr>
        <w:t>（20）参展商不得携带易燃、易爆等危险展品进入展馆展出；</w:t>
      </w:r>
    </w:p>
    <w:p>
      <w:pPr>
        <w:spacing w:line="218" w:lineRule="auto"/>
        <w:sectPr>
          <w:footerReference w:type="default" r:id="rId23"/>
          <w:pgSz w:w="11907" w:h="16840"/>
          <w:pgMar w:top="791" w:right="0" w:bottom="922" w:left="0" w:header="359" w:footer="734" w:gutter="0"/>
        </w:sectPr>
        <w:rPr>
          <w:rFonts w:ascii="SimSun" w:hAnsi="SimSun" w:eastAsia="SimSun" w:cs="SimSun"/>
          <w:sz w:val="24"/>
          <w:szCs w:val="24"/>
        </w:rPr>
      </w:pPr>
    </w:p>
    <w:p>
      <w:pPr>
        <w:pStyle w:val="BodyText"/>
        <w:spacing w:line="245" w:lineRule="auto"/>
        <w:rPr/>
      </w:pPr>
      <w:r/>
    </w:p>
    <w:p>
      <w:pPr>
        <w:pStyle w:val="BodyText"/>
        <w:spacing w:line="245" w:lineRule="auto"/>
        <w:rPr/>
      </w:pPr>
      <w:r/>
    </w:p>
    <w:p>
      <w:pPr>
        <w:pStyle w:val="BodyText"/>
        <w:spacing w:line="245" w:lineRule="auto"/>
        <w:rPr/>
      </w:pPr>
      <w:r/>
    </w:p>
    <w:p>
      <w:pPr>
        <w:ind w:left="4860"/>
        <w:spacing w:before="101" w:line="224" w:lineRule="auto"/>
        <w:outlineLvl w:val="0"/>
        <w:rPr>
          <w:rFonts w:ascii="SimSun" w:hAnsi="SimSun" w:eastAsia="SimSun" w:cs="SimSun"/>
          <w:sz w:val="31"/>
          <w:szCs w:val="31"/>
        </w:rPr>
      </w:pPr>
      <w:bookmarkStart w:name="bookmark11" w:id="14"/>
      <w:bookmarkEnd w:id="14"/>
      <w:bookmarkStart w:name="bookmark12" w:id="15"/>
      <w:bookmarkEnd w:id="15"/>
      <w:r>
        <w:rPr>
          <w:rFonts w:ascii="SimSun" w:hAnsi="SimSun" w:eastAsia="SimSun" w:cs="SimSun"/>
          <w:sz w:val="31"/>
          <w:szCs w:val="31"/>
          <w:b/>
          <w:bCs/>
          <w:spacing w:val="5"/>
        </w:rPr>
        <w:t>三、报馆及附件</w:t>
      </w:r>
    </w:p>
    <w:p>
      <w:pPr>
        <w:ind w:left="1428"/>
        <w:spacing w:before="293" w:line="226" w:lineRule="auto"/>
        <w:outlineLvl w:val="0"/>
        <w:rPr>
          <w:rFonts w:ascii="Microsoft YaHei" w:hAnsi="Microsoft YaHei" w:eastAsia="Microsoft YaHei" w:cs="Microsoft YaHei"/>
          <w:sz w:val="28"/>
          <w:szCs w:val="28"/>
        </w:rPr>
      </w:pPr>
      <w:bookmarkStart w:name="bookmark28" w:id="16"/>
      <w:bookmarkEnd w:id="16"/>
      <w:r>
        <w:rPr>
          <w:rFonts w:ascii="Microsoft YaHei" w:hAnsi="Microsoft YaHei" w:eastAsia="Microsoft YaHei" w:cs="Microsoft YaHei"/>
          <w:sz w:val="28"/>
          <w:szCs w:val="28"/>
          <w:spacing w:val="-3"/>
        </w:rPr>
        <w:t>1.空地展位报馆所需资料</w:t>
      </w:r>
    </w:p>
    <w:p>
      <w:pPr>
        <w:spacing w:before="117"/>
        <w:rPr/>
      </w:pPr>
      <w:r/>
    </w:p>
    <w:tbl>
      <w:tblPr>
        <w:tblStyle w:val="TableNormal"/>
        <w:tblW w:w="9785" w:type="dxa"/>
        <w:tblInd w:w="12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7"/>
        <w:gridCol w:w="709"/>
        <w:gridCol w:w="1841"/>
        <w:gridCol w:w="4959"/>
        <w:gridCol w:w="1279"/>
      </w:tblGrid>
      <w:tr>
        <w:trPr>
          <w:trHeight w:val="665" w:hRule="atLeast"/>
        </w:trPr>
        <w:tc>
          <w:tcPr>
            <w:tcW w:w="997" w:type="dxa"/>
            <w:vAlign w:val="top"/>
          </w:tcPr>
          <w:p>
            <w:pPr>
              <w:pStyle w:val="TableText"/>
              <w:ind w:left="263"/>
              <w:spacing w:before="213" w:line="219" w:lineRule="auto"/>
              <w:rPr/>
            </w:pPr>
            <w:r>
              <w:rPr>
                <w:b/>
                <w:bCs/>
                <w:spacing w:val="-8"/>
              </w:rPr>
              <w:t>类别</w:t>
            </w:r>
          </w:p>
        </w:tc>
        <w:tc>
          <w:tcPr>
            <w:tcW w:w="709" w:type="dxa"/>
            <w:vAlign w:val="top"/>
          </w:tcPr>
          <w:p>
            <w:pPr>
              <w:pStyle w:val="TableText"/>
              <w:ind w:left="117"/>
              <w:spacing w:before="213" w:line="221" w:lineRule="auto"/>
              <w:rPr/>
            </w:pPr>
            <w:r>
              <w:rPr>
                <w:b/>
                <w:bCs/>
                <w:spacing w:val="-7"/>
              </w:rPr>
              <w:t>序号</w:t>
            </w:r>
          </w:p>
        </w:tc>
        <w:tc>
          <w:tcPr>
            <w:tcW w:w="1841" w:type="dxa"/>
            <w:vAlign w:val="top"/>
          </w:tcPr>
          <w:p>
            <w:pPr>
              <w:pStyle w:val="TableText"/>
              <w:ind w:left="445"/>
              <w:spacing w:before="213" w:line="219" w:lineRule="auto"/>
              <w:rPr/>
            </w:pPr>
            <w:r>
              <w:rPr>
                <w:b/>
                <w:bCs/>
                <w:spacing w:val="-5"/>
              </w:rPr>
              <w:t>文件名称</w:t>
            </w:r>
          </w:p>
        </w:tc>
        <w:tc>
          <w:tcPr>
            <w:tcW w:w="4959" w:type="dxa"/>
            <w:vAlign w:val="top"/>
          </w:tcPr>
          <w:p>
            <w:pPr>
              <w:pStyle w:val="TableText"/>
              <w:ind w:left="2248"/>
              <w:spacing w:before="213" w:line="219" w:lineRule="auto"/>
              <w:rPr/>
            </w:pPr>
            <w:r>
              <w:rPr>
                <w:b/>
                <w:bCs/>
                <w:spacing w:val="-9"/>
              </w:rPr>
              <w:t>说明</w:t>
            </w:r>
          </w:p>
        </w:tc>
        <w:tc>
          <w:tcPr>
            <w:tcW w:w="1279" w:type="dxa"/>
            <w:vAlign w:val="top"/>
          </w:tcPr>
          <w:p>
            <w:pPr>
              <w:pStyle w:val="TableText"/>
              <w:ind w:left="407"/>
              <w:spacing w:before="213" w:line="221" w:lineRule="auto"/>
              <w:rPr/>
            </w:pPr>
            <w:r>
              <w:rPr>
                <w:b/>
                <w:bCs/>
                <w:spacing w:val="-9"/>
              </w:rPr>
              <w:t>备注</w:t>
            </w:r>
          </w:p>
        </w:tc>
      </w:tr>
      <w:tr>
        <w:trPr>
          <w:trHeight w:val="952" w:hRule="atLeast"/>
        </w:trPr>
        <w:tc>
          <w:tcPr>
            <w:tcW w:w="997"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64"/>
              <w:spacing w:before="78" w:line="222" w:lineRule="auto"/>
              <w:rPr/>
            </w:pPr>
            <w:r>
              <w:rPr>
                <w:spacing w:val="-5"/>
              </w:rPr>
              <w:t>施工</w:t>
            </w:r>
          </w:p>
          <w:p>
            <w:pPr>
              <w:pStyle w:val="TableText"/>
              <w:ind w:left="267"/>
              <w:spacing w:before="27" w:line="220" w:lineRule="auto"/>
              <w:rPr/>
            </w:pPr>
            <w:r>
              <w:rPr>
                <w:spacing w:val="-6"/>
              </w:rPr>
              <w:t>单位</w:t>
            </w:r>
          </w:p>
        </w:tc>
        <w:tc>
          <w:tcPr>
            <w:tcW w:w="709" w:type="dxa"/>
            <w:vAlign w:val="top"/>
          </w:tcPr>
          <w:p>
            <w:pPr>
              <w:spacing w:line="274" w:lineRule="auto"/>
              <w:rPr>
                <w:rFonts w:ascii="Arial"/>
                <w:sz w:val="21"/>
              </w:rPr>
            </w:pPr>
            <w:r/>
          </w:p>
          <w:p>
            <w:pPr>
              <w:pStyle w:val="TableText"/>
              <w:ind w:left="315"/>
              <w:spacing w:before="78" w:line="241" w:lineRule="auto"/>
              <w:rPr/>
            </w:pPr>
            <w:r>
              <w:rPr/>
              <w:t>1</w:t>
            </w:r>
          </w:p>
        </w:tc>
        <w:tc>
          <w:tcPr>
            <w:tcW w:w="1841" w:type="dxa"/>
            <w:vAlign w:val="top"/>
          </w:tcPr>
          <w:p>
            <w:pPr>
              <w:pStyle w:val="TableText"/>
              <w:ind w:left="445"/>
              <w:spacing w:before="198" w:line="220" w:lineRule="auto"/>
              <w:rPr/>
            </w:pPr>
            <w:r>
              <w:rPr>
                <w:spacing w:val="-3"/>
              </w:rPr>
              <w:t>施工单位</w:t>
            </w:r>
          </w:p>
          <w:p>
            <w:pPr>
              <w:pStyle w:val="TableText"/>
              <w:ind w:left="456"/>
              <w:spacing w:before="28" w:line="219" w:lineRule="auto"/>
              <w:rPr/>
            </w:pPr>
            <w:r>
              <w:rPr>
                <w:spacing w:val="-5"/>
              </w:rPr>
              <w:t>资质证明</w:t>
            </w:r>
          </w:p>
        </w:tc>
        <w:tc>
          <w:tcPr>
            <w:tcW w:w="4959" w:type="dxa"/>
            <w:vAlign w:val="top"/>
          </w:tcPr>
          <w:p>
            <w:pPr>
              <w:pStyle w:val="TableText"/>
              <w:ind w:left="115" w:right="104" w:firstLine="6"/>
              <w:spacing w:before="41" w:line="231" w:lineRule="auto"/>
              <w:jc w:val="both"/>
              <w:rPr/>
            </w:pPr>
            <w:r>
              <w:rPr>
                <w:spacing w:val="-4"/>
              </w:rPr>
              <w:t>营业执照资质证明复印件，法人身份证复印件</w:t>
            </w:r>
            <w:r>
              <w:rPr>
                <w:spacing w:val="6"/>
              </w:rPr>
              <w:t xml:space="preserve"> </w:t>
            </w:r>
            <w:r>
              <w:rPr>
                <w:spacing w:val="-4"/>
              </w:rPr>
              <w:t>（现场施工负责人身份证复印件）施工单位加</w:t>
            </w:r>
            <w:r>
              <w:rPr>
                <w:spacing w:val="13"/>
              </w:rPr>
              <w:t xml:space="preserve"> </w:t>
            </w:r>
            <w:r>
              <w:rPr>
                <w:spacing w:val="-3"/>
              </w:rPr>
              <w:t>盖公章。</w:t>
            </w:r>
          </w:p>
        </w:tc>
        <w:tc>
          <w:tcPr>
            <w:tcW w:w="1279" w:type="dxa"/>
            <w:vAlign w:val="top"/>
          </w:tcPr>
          <w:p>
            <w:pPr>
              <w:spacing w:line="275" w:lineRule="auto"/>
              <w:rPr>
                <w:rFonts w:ascii="Arial"/>
                <w:sz w:val="21"/>
              </w:rPr>
            </w:pPr>
            <w:r/>
          </w:p>
          <w:p>
            <w:pPr>
              <w:pStyle w:val="TableText"/>
              <w:ind w:left="164"/>
              <w:spacing w:before="78" w:line="219" w:lineRule="auto"/>
              <w:rPr/>
            </w:pPr>
            <w:r>
              <w:rPr>
                <w:spacing w:val="-2"/>
              </w:rPr>
              <w:t>报馆必备</w:t>
            </w:r>
          </w:p>
        </w:tc>
      </w:tr>
      <w:tr>
        <w:trPr>
          <w:trHeight w:val="797" w:hRule="atLeast"/>
        </w:trPr>
        <w:tc>
          <w:tcPr>
            <w:tcW w:w="997" w:type="dxa"/>
            <w:vAlign w:val="top"/>
            <w:vMerge w:val="continue"/>
            <w:tcBorders>
              <w:top w:val="nil"/>
              <w:bottom w:val="nil"/>
            </w:tcBorders>
          </w:tcPr>
          <w:p>
            <w:pPr>
              <w:rPr>
                <w:rFonts w:ascii="Arial"/>
                <w:sz w:val="21"/>
              </w:rPr>
            </w:pPr>
            <w:r/>
          </w:p>
        </w:tc>
        <w:tc>
          <w:tcPr>
            <w:tcW w:w="709" w:type="dxa"/>
            <w:vAlign w:val="top"/>
          </w:tcPr>
          <w:p>
            <w:pPr>
              <w:pStyle w:val="TableText"/>
              <w:ind w:left="301"/>
              <w:spacing w:before="278" w:line="241" w:lineRule="auto"/>
              <w:rPr/>
            </w:pPr>
            <w:r>
              <w:rPr/>
              <w:t>2</w:t>
            </w:r>
          </w:p>
        </w:tc>
        <w:tc>
          <w:tcPr>
            <w:tcW w:w="1841" w:type="dxa"/>
            <w:vAlign w:val="top"/>
          </w:tcPr>
          <w:p>
            <w:pPr>
              <w:pStyle w:val="TableText"/>
              <w:ind w:left="453"/>
              <w:spacing w:before="119" w:line="221" w:lineRule="auto"/>
              <w:rPr/>
            </w:pPr>
            <w:r>
              <w:rPr>
                <w:spacing w:val="-5"/>
              </w:rPr>
              <w:t>空地展位</w:t>
            </w:r>
          </w:p>
          <w:p>
            <w:pPr>
              <w:pStyle w:val="TableText"/>
              <w:ind w:left="326"/>
              <w:spacing w:before="29" w:line="219" w:lineRule="auto"/>
              <w:rPr/>
            </w:pPr>
            <w:r>
              <w:rPr>
                <w:spacing w:val="-3"/>
              </w:rPr>
              <w:t>搭建委托书</w:t>
            </w:r>
          </w:p>
        </w:tc>
        <w:tc>
          <w:tcPr>
            <w:tcW w:w="4959" w:type="dxa"/>
            <w:vAlign w:val="top"/>
          </w:tcPr>
          <w:p>
            <w:pPr>
              <w:pStyle w:val="TableText"/>
              <w:ind w:left="114" w:right="104" w:firstLine="1"/>
              <w:spacing w:before="121" w:line="245" w:lineRule="auto"/>
              <w:rPr/>
            </w:pPr>
            <w:r>
              <w:rPr>
                <w:spacing w:val="-4"/>
              </w:rPr>
              <w:t>参展商出具的委托搭建书，施工单位和参展商</w:t>
            </w:r>
            <w:r>
              <w:rPr>
                <w:spacing w:val="12"/>
              </w:rPr>
              <w:t xml:space="preserve"> </w:t>
            </w:r>
            <w:r>
              <w:rPr>
                <w:spacing w:val="-2"/>
              </w:rPr>
              <w:t>双方盖章。</w:t>
            </w:r>
          </w:p>
        </w:tc>
        <w:tc>
          <w:tcPr>
            <w:tcW w:w="1279" w:type="dxa"/>
            <w:vAlign w:val="top"/>
          </w:tcPr>
          <w:p>
            <w:pPr>
              <w:pStyle w:val="TableText"/>
              <w:ind w:left="334"/>
              <w:spacing w:before="277" w:line="219" w:lineRule="auto"/>
              <w:rPr/>
            </w:pPr>
            <w:r>
              <w:rPr>
                <w:spacing w:val="-10"/>
              </w:rPr>
              <w:t>附件</w:t>
            </w:r>
            <w:r>
              <w:rPr>
                <w:spacing w:val="-32"/>
              </w:rPr>
              <w:t xml:space="preserve"> </w:t>
            </w:r>
            <w:r>
              <w:rPr>
                <w:spacing w:val="-10"/>
              </w:rPr>
              <w:t>1</w:t>
            </w:r>
          </w:p>
        </w:tc>
      </w:tr>
      <w:tr>
        <w:trPr>
          <w:trHeight w:val="1584" w:hRule="atLeast"/>
        </w:trPr>
        <w:tc>
          <w:tcPr>
            <w:tcW w:w="997" w:type="dxa"/>
            <w:vAlign w:val="top"/>
            <w:vMerge w:val="continue"/>
            <w:tcBorders>
              <w:top w:val="nil"/>
              <w:bottom w:val="nil"/>
            </w:tcBorders>
          </w:tcPr>
          <w:p>
            <w:pPr>
              <w:rPr>
                <w:rFonts w:ascii="Arial"/>
                <w:sz w:val="21"/>
              </w:rPr>
            </w:pPr>
            <w:r/>
          </w:p>
        </w:tc>
        <w:tc>
          <w:tcPr>
            <w:tcW w:w="709" w:type="dxa"/>
            <w:vAlign w:val="top"/>
          </w:tcPr>
          <w:p>
            <w:pPr>
              <w:spacing w:line="294" w:lineRule="auto"/>
              <w:rPr>
                <w:rFonts w:ascii="Arial"/>
                <w:sz w:val="21"/>
              </w:rPr>
            </w:pPr>
            <w:r/>
          </w:p>
          <w:p>
            <w:pPr>
              <w:spacing w:line="295" w:lineRule="auto"/>
              <w:rPr>
                <w:rFonts w:ascii="Arial"/>
                <w:sz w:val="21"/>
              </w:rPr>
            </w:pPr>
            <w:r/>
          </w:p>
          <w:p>
            <w:pPr>
              <w:pStyle w:val="TableText"/>
              <w:ind w:left="302"/>
              <w:spacing w:before="78"/>
              <w:rPr/>
            </w:pPr>
            <w:r>
              <w:rPr/>
              <w:t>3</w:t>
            </w:r>
          </w:p>
        </w:tc>
        <w:tc>
          <w:tcPr>
            <w:tcW w:w="1841" w:type="dxa"/>
            <w:vAlign w:val="top"/>
          </w:tcPr>
          <w:p>
            <w:pPr>
              <w:spacing w:line="434" w:lineRule="auto"/>
              <w:rPr>
                <w:rFonts w:ascii="Arial"/>
                <w:sz w:val="21"/>
              </w:rPr>
            </w:pPr>
            <w:r/>
          </w:p>
          <w:p>
            <w:pPr>
              <w:pStyle w:val="TableText"/>
              <w:ind w:left="453"/>
              <w:spacing w:before="78" w:line="221" w:lineRule="auto"/>
              <w:rPr/>
            </w:pPr>
            <w:r>
              <w:rPr>
                <w:spacing w:val="-5"/>
              </w:rPr>
              <w:t>空地展位</w:t>
            </w:r>
          </w:p>
          <w:p>
            <w:pPr>
              <w:pStyle w:val="TableText"/>
              <w:ind w:left="325"/>
              <w:spacing w:before="27" w:line="219" w:lineRule="auto"/>
              <w:rPr/>
            </w:pPr>
            <w:r>
              <w:rPr>
                <w:spacing w:val="-2"/>
              </w:rPr>
              <w:t>施工申请表</w:t>
            </w:r>
          </w:p>
        </w:tc>
        <w:tc>
          <w:tcPr>
            <w:tcW w:w="4959" w:type="dxa"/>
            <w:vAlign w:val="top"/>
          </w:tcPr>
          <w:p>
            <w:pPr>
              <w:pStyle w:val="TableText"/>
              <w:ind w:left="114" w:right="88"/>
              <w:spacing w:before="40" w:line="236" w:lineRule="auto"/>
              <w:jc w:val="both"/>
              <w:rPr/>
            </w:pPr>
            <w:r>
              <w:rPr>
                <w:spacing w:val="-3"/>
              </w:rPr>
              <w:t>注明施工情况、相关需求及负责人联系方式。</w:t>
            </w:r>
            <w:r>
              <w:rPr>
                <w:spacing w:val="9"/>
              </w:rPr>
              <w:t xml:space="preserve"> </w:t>
            </w:r>
            <w:r>
              <w:rPr>
                <w:spacing w:val="-4"/>
              </w:rPr>
              <w:t>提供的施工人员身份证、电工证、特种作业证</w:t>
            </w:r>
            <w:r>
              <w:rPr>
                <w:spacing w:val="13"/>
              </w:rPr>
              <w:t xml:space="preserve"> </w:t>
            </w:r>
            <w:r>
              <w:rPr>
                <w:spacing w:val="-4"/>
              </w:rPr>
              <w:t>复印件要与现场施工人员相匹配；同时附上所</w:t>
            </w:r>
            <w:r>
              <w:rPr>
                <w:spacing w:val="13"/>
              </w:rPr>
              <w:t xml:space="preserve"> </w:t>
            </w:r>
            <w:r>
              <w:rPr>
                <w:spacing w:val="-4"/>
              </w:rPr>
              <w:t>有电器（包括灯具）合格证。施工单位需加盖</w:t>
            </w:r>
            <w:r>
              <w:rPr>
                <w:spacing w:val="13"/>
              </w:rPr>
              <w:t xml:space="preserve"> </w:t>
            </w:r>
            <w:r>
              <w:rPr>
                <w:spacing w:val="-4"/>
              </w:rPr>
              <w:t>公章。</w:t>
            </w:r>
          </w:p>
        </w:tc>
        <w:tc>
          <w:tcPr>
            <w:tcW w:w="1279" w:type="dxa"/>
            <w:vAlign w:val="top"/>
          </w:tcPr>
          <w:p>
            <w:pPr>
              <w:spacing w:line="294" w:lineRule="auto"/>
              <w:rPr>
                <w:rFonts w:ascii="Arial"/>
                <w:sz w:val="21"/>
              </w:rPr>
            </w:pPr>
            <w:r/>
          </w:p>
          <w:p>
            <w:pPr>
              <w:spacing w:line="295" w:lineRule="auto"/>
              <w:rPr>
                <w:rFonts w:ascii="Arial"/>
                <w:sz w:val="21"/>
              </w:rPr>
            </w:pPr>
            <w:r/>
          </w:p>
          <w:p>
            <w:pPr>
              <w:pStyle w:val="TableText"/>
              <w:ind w:left="334"/>
              <w:spacing w:before="78" w:line="219" w:lineRule="auto"/>
              <w:rPr/>
            </w:pPr>
            <w:r>
              <w:rPr>
                <w:spacing w:val="-10"/>
              </w:rPr>
              <w:t>附件</w:t>
            </w:r>
            <w:r>
              <w:rPr>
                <w:spacing w:val="-47"/>
              </w:rPr>
              <w:t xml:space="preserve"> </w:t>
            </w:r>
            <w:r>
              <w:rPr>
                <w:spacing w:val="-10"/>
              </w:rPr>
              <w:t>2</w:t>
            </w:r>
          </w:p>
        </w:tc>
      </w:tr>
      <w:tr>
        <w:trPr>
          <w:trHeight w:val="952" w:hRule="atLeast"/>
        </w:trPr>
        <w:tc>
          <w:tcPr>
            <w:tcW w:w="997" w:type="dxa"/>
            <w:vAlign w:val="top"/>
            <w:vMerge w:val="continue"/>
            <w:tcBorders>
              <w:top w:val="nil"/>
              <w:bottom w:val="nil"/>
            </w:tcBorders>
          </w:tcPr>
          <w:p>
            <w:pPr>
              <w:rPr>
                <w:rFonts w:ascii="Arial"/>
                <w:sz w:val="21"/>
              </w:rPr>
            </w:pPr>
            <w:r/>
          </w:p>
        </w:tc>
        <w:tc>
          <w:tcPr>
            <w:tcW w:w="709" w:type="dxa"/>
            <w:vAlign w:val="top"/>
          </w:tcPr>
          <w:p>
            <w:pPr>
              <w:spacing w:line="277" w:lineRule="auto"/>
              <w:rPr>
                <w:rFonts w:ascii="Arial"/>
                <w:sz w:val="21"/>
              </w:rPr>
            </w:pPr>
            <w:r/>
          </w:p>
          <w:p>
            <w:pPr>
              <w:pStyle w:val="TableText"/>
              <w:ind w:left="297"/>
              <w:spacing w:before="78" w:line="241" w:lineRule="auto"/>
              <w:rPr/>
            </w:pPr>
            <w:r>
              <w:rPr/>
              <w:t>4</w:t>
            </w:r>
          </w:p>
        </w:tc>
        <w:tc>
          <w:tcPr>
            <w:tcW w:w="1841" w:type="dxa"/>
            <w:vAlign w:val="top"/>
          </w:tcPr>
          <w:p>
            <w:pPr>
              <w:pStyle w:val="TableText"/>
              <w:ind w:left="334" w:right="199" w:hanging="129"/>
              <w:spacing w:before="41" w:line="244" w:lineRule="auto"/>
              <w:rPr/>
            </w:pPr>
            <w:r>
              <w:rPr>
                <w:spacing w:val="-2"/>
              </w:rPr>
              <w:t>施工单位安全</w:t>
            </w:r>
            <w:r>
              <w:rPr>
                <w:spacing w:val="2"/>
              </w:rPr>
              <w:t xml:space="preserve"> </w:t>
            </w:r>
            <w:r>
              <w:rPr>
                <w:spacing w:val="-4"/>
              </w:rPr>
              <w:t>责任保证书</w:t>
            </w:r>
          </w:p>
        </w:tc>
        <w:tc>
          <w:tcPr>
            <w:tcW w:w="4959" w:type="dxa"/>
            <w:vAlign w:val="top"/>
          </w:tcPr>
          <w:p>
            <w:pPr>
              <w:spacing w:line="276" w:lineRule="auto"/>
              <w:rPr>
                <w:rFonts w:ascii="Arial"/>
                <w:sz w:val="21"/>
              </w:rPr>
            </w:pPr>
            <w:r/>
          </w:p>
          <w:p>
            <w:pPr>
              <w:pStyle w:val="TableText"/>
              <w:ind w:left="113"/>
              <w:spacing w:before="78" w:line="219" w:lineRule="auto"/>
              <w:rPr/>
            </w:pPr>
            <w:r>
              <w:rPr>
                <w:spacing w:val="-1"/>
              </w:rPr>
              <w:t>施工单位负责人签字并加盖公章。</w:t>
            </w:r>
          </w:p>
        </w:tc>
        <w:tc>
          <w:tcPr>
            <w:tcW w:w="1279" w:type="dxa"/>
            <w:vAlign w:val="top"/>
          </w:tcPr>
          <w:p>
            <w:pPr>
              <w:spacing w:line="276" w:lineRule="auto"/>
              <w:rPr>
                <w:rFonts w:ascii="Arial"/>
                <w:sz w:val="21"/>
              </w:rPr>
            </w:pPr>
            <w:r/>
          </w:p>
          <w:p>
            <w:pPr>
              <w:pStyle w:val="TableText"/>
              <w:ind w:left="334"/>
              <w:spacing w:before="78" w:line="219" w:lineRule="auto"/>
              <w:rPr/>
            </w:pPr>
            <w:r>
              <w:rPr>
                <w:spacing w:val="-10"/>
              </w:rPr>
              <w:t>附件</w:t>
            </w:r>
            <w:r>
              <w:rPr>
                <w:spacing w:val="-45"/>
              </w:rPr>
              <w:t xml:space="preserve"> </w:t>
            </w:r>
            <w:r>
              <w:rPr>
                <w:spacing w:val="-10"/>
              </w:rPr>
              <w:t>3</w:t>
            </w:r>
          </w:p>
        </w:tc>
      </w:tr>
      <w:tr>
        <w:trPr>
          <w:trHeight w:val="2532" w:hRule="atLeast"/>
        </w:trPr>
        <w:tc>
          <w:tcPr>
            <w:tcW w:w="997" w:type="dxa"/>
            <w:vAlign w:val="top"/>
            <w:vMerge w:val="continue"/>
            <w:tcBorders>
              <w:top w:val="nil"/>
              <w:bottom w:val="nil"/>
            </w:tcBorders>
          </w:tcPr>
          <w:p>
            <w:pPr>
              <w:rPr>
                <w:rFonts w:ascii="Arial"/>
                <w:sz w:val="21"/>
              </w:rPr>
            </w:pPr>
            <w:r/>
          </w:p>
        </w:tc>
        <w:tc>
          <w:tcPr>
            <w:tcW w:w="709"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302"/>
              <w:spacing w:before="78"/>
              <w:rPr/>
            </w:pPr>
            <w:r>
              <w:rPr/>
              <w:t>5</w:t>
            </w:r>
          </w:p>
        </w:tc>
        <w:tc>
          <w:tcPr>
            <w:tcW w:w="1841"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pStyle w:val="TableText"/>
              <w:ind w:left="207"/>
              <w:spacing w:before="78" w:line="220" w:lineRule="auto"/>
              <w:rPr/>
            </w:pPr>
            <w:r>
              <w:rPr>
                <w:spacing w:val="-2"/>
              </w:rPr>
              <w:t>展位搭建图纸</w:t>
            </w:r>
          </w:p>
        </w:tc>
        <w:tc>
          <w:tcPr>
            <w:tcW w:w="4959" w:type="dxa"/>
            <w:vAlign w:val="top"/>
          </w:tcPr>
          <w:p>
            <w:pPr>
              <w:pStyle w:val="TableText"/>
              <w:ind w:left="115" w:right="104"/>
              <w:spacing w:before="46" w:line="238" w:lineRule="auto"/>
              <w:jc w:val="both"/>
              <w:rPr/>
            </w:pPr>
            <w:r>
              <w:rPr>
                <w:spacing w:val="-1"/>
              </w:rPr>
              <w:t>要求清晰完整。包括:效果图、平面图、立面</w:t>
            </w:r>
            <w:r>
              <w:rPr>
                <w:spacing w:val="8"/>
              </w:rPr>
              <w:t xml:space="preserve"> </w:t>
            </w:r>
            <w:r>
              <w:rPr>
                <w:spacing w:val="-4"/>
              </w:rPr>
              <w:t>图、施工图、电路图、施工材质说明、施工结</w:t>
            </w:r>
            <w:r>
              <w:rPr>
                <w:spacing w:val="13"/>
              </w:rPr>
              <w:t xml:space="preserve"> </w:t>
            </w:r>
            <w:r>
              <w:rPr>
                <w:spacing w:val="-1"/>
              </w:rPr>
              <w:t>构图纸及结构计算书、结构图(加盖搭建公司</w:t>
            </w:r>
            <w:r>
              <w:rPr>
                <w:spacing w:val="8"/>
              </w:rPr>
              <w:t xml:space="preserve"> </w:t>
            </w:r>
            <w:r>
              <w:rPr>
                <w:spacing w:val="-1"/>
              </w:rPr>
              <w:t>公章,标注施工材质型号及结构细部节点连接</w:t>
            </w:r>
            <w:r>
              <w:rPr>
                <w:spacing w:val="8"/>
              </w:rPr>
              <w:t xml:space="preserve"> </w:t>
            </w:r>
            <w:r>
              <w:rPr>
                <w:spacing w:val="-2"/>
              </w:rPr>
              <w:t>方式,龙骨之间的距离不能大于</w:t>
            </w:r>
            <w:r>
              <w:rPr>
                <w:spacing w:val="-41"/>
              </w:rPr>
              <w:t xml:space="preserve"> </w:t>
            </w:r>
            <w:r>
              <w:rPr>
                <w:spacing w:val="-2"/>
              </w:rPr>
              <w:t>40cm</w:t>
            </w:r>
            <w:r>
              <w:rPr>
                <w:spacing w:val="-47"/>
              </w:rPr>
              <w:t xml:space="preserve"> </w:t>
            </w:r>
            <w:r>
              <w:rPr>
                <w:spacing w:val="-2"/>
              </w:rPr>
              <w:t>见方,龙</w:t>
            </w:r>
            <w:r>
              <w:rPr/>
              <w:t xml:space="preserve"> </w:t>
            </w:r>
            <w:r>
              <w:rPr>
                <w:spacing w:val="-2"/>
              </w:rPr>
              <w:t>骨立面厚度不得小于</w:t>
            </w:r>
            <w:r>
              <w:rPr>
                <w:spacing w:val="-28"/>
              </w:rPr>
              <w:t xml:space="preserve"> </w:t>
            </w:r>
            <w:r>
              <w:rPr>
                <w:spacing w:val="-2"/>
              </w:rPr>
              <w:t>10cm,龙骨材质厚度要大</w:t>
            </w:r>
            <w:r>
              <w:rPr/>
              <w:t xml:space="preserve"> </w:t>
            </w:r>
            <w:r>
              <w:rPr>
                <w:spacing w:val="-2"/>
              </w:rPr>
              <w:t>于</w:t>
            </w:r>
            <w:r>
              <w:rPr>
                <w:spacing w:val="-40"/>
              </w:rPr>
              <w:t xml:space="preserve"> </w:t>
            </w:r>
            <w:r>
              <w:rPr>
                <w:spacing w:val="-2"/>
              </w:rPr>
              <w:t>9mm,面板厚度大于</w:t>
            </w:r>
            <w:r>
              <w:rPr>
                <w:spacing w:val="-46"/>
              </w:rPr>
              <w:t xml:space="preserve"> </w:t>
            </w:r>
            <w:r>
              <w:rPr>
                <w:spacing w:val="-2"/>
              </w:rPr>
              <w:t>5mm)、电路图（标注回</w:t>
            </w:r>
            <w:r>
              <w:rPr/>
              <w:t xml:space="preserve"> </w:t>
            </w:r>
            <w:r>
              <w:rPr>
                <w:spacing w:val="-1"/>
              </w:rPr>
              <w:t>路、负载、所用材质的规格及型号等）。</w:t>
            </w:r>
          </w:p>
        </w:tc>
        <w:tc>
          <w:tcPr>
            <w:tcW w:w="1279" w:type="dxa"/>
            <w:vAlign w:val="top"/>
          </w:tcPr>
          <w:p>
            <w:pPr>
              <w:spacing w:line="435" w:lineRule="auto"/>
              <w:rPr>
                <w:rFonts w:ascii="Arial"/>
                <w:sz w:val="21"/>
              </w:rPr>
            </w:pPr>
            <w:r/>
          </w:p>
          <w:p>
            <w:pPr>
              <w:pStyle w:val="TableText"/>
              <w:ind w:left="165"/>
              <w:spacing w:before="78" w:line="221" w:lineRule="auto"/>
              <w:rPr/>
            </w:pPr>
            <w:r>
              <w:rPr>
                <w:spacing w:val="-3"/>
              </w:rPr>
              <w:t>施工图和</w:t>
            </w:r>
          </w:p>
          <w:p>
            <w:pPr>
              <w:pStyle w:val="TableText"/>
              <w:ind w:left="194"/>
              <w:spacing w:before="30" w:line="219" w:lineRule="auto"/>
              <w:rPr/>
            </w:pPr>
            <w:r>
              <w:rPr>
                <w:spacing w:val="-10"/>
              </w:rPr>
              <w:t>电路图均</w:t>
            </w:r>
          </w:p>
          <w:p>
            <w:pPr>
              <w:pStyle w:val="TableText"/>
              <w:ind w:left="179"/>
              <w:spacing w:before="32" w:line="219" w:lineRule="auto"/>
              <w:rPr/>
            </w:pPr>
            <w:r>
              <w:rPr>
                <w:spacing w:val="-6"/>
              </w:rPr>
              <w:t>需设计师</w:t>
            </w:r>
          </w:p>
          <w:p>
            <w:pPr>
              <w:pStyle w:val="TableText"/>
              <w:ind w:left="166"/>
              <w:spacing w:before="29" w:line="219" w:lineRule="auto"/>
              <w:rPr/>
            </w:pPr>
            <w:r>
              <w:rPr>
                <w:spacing w:val="-3"/>
              </w:rPr>
              <w:t>签字确认</w:t>
            </w:r>
          </w:p>
          <w:p>
            <w:pPr>
              <w:pStyle w:val="TableText"/>
              <w:ind w:left="172"/>
              <w:spacing w:before="31" w:line="219" w:lineRule="auto"/>
              <w:rPr/>
            </w:pPr>
            <w:r>
              <w:rPr>
                <w:spacing w:val="-4"/>
              </w:rPr>
              <w:t>并盖公章</w:t>
            </w:r>
          </w:p>
        </w:tc>
      </w:tr>
      <w:tr>
        <w:trPr>
          <w:trHeight w:val="1089" w:hRule="atLeast"/>
        </w:trPr>
        <w:tc>
          <w:tcPr>
            <w:tcW w:w="997" w:type="dxa"/>
            <w:vAlign w:val="top"/>
            <w:vMerge w:val="continue"/>
            <w:tcBorders>
              <w:top w:val="nil"/>
            </w:tcBorders>
          </w:tcPr>
          <w:p>
            <w:pPr>
              <w:rPr>
                <w:rFonts w:ascii="Arial"/>
                <w:sz w:val="21"/>
              </w:rPr>
            </w:pPr>
            <w:r/>
          </w:p>
        </w:tc>
        <w:tc>
          <w:tcPr>
            <w:tcW w:w="709" w:type="dxa"/>
            <w:vAlign w:val="top"/>
          </w:tcPr>
          <w:p>
            <w:pPr>
              <w:spacing w:line="343" w:lineRule="auto"/>
              <w:rPr>
                <w:rFonts w:ascii="Arial"/>
                <w:sz w:val="21"/>
              </w:rPr>
            </w:pPr>
            <w:r/>
          </w:p>
          <w:p>
            <w:pPr>
              <w:pStyle w:val="TableText"/>
              <w:ind w:left="300"/>
              <w:spacing w:before="78"/>
              <w:rPr/>
            </w:pPr>
            <w:r>
              <w:rPr/>
              <w:t>6</w:t>
            </w:r>
          </w:p>
        </w:tc>
        <w:tc>
          <w:tcPr>
            <w:tcW w:w="1841" w:type="dxa"/>
            <w:vAlign w:val="top"/>
          </w:tcPr>
          <w:p>
            <w:pPr>
              <w:spacing w:line="344" w:lineRule="auto"/>
              <w:rPr>
                <w:rFonts w:ascii="Arial"/>
                <w:sz w:val="21"/>
              </w:rPr>
            </w:pPr>
            <w:r/>
          </w:p>
          <w:p>
            <w:pPr>
              <w:pStyle w:val="TableText"/>
              <w:ind w:left="447"/>
              <w:spacing w:before="78" w:line="220" w:lineRule="auto"/>
              <w:rPr/>
            </w:pPr>
            <w:r>
              <w:rPr>
                <w:spacing w:val="-3"/>
              </w:rPr>
              <w:t>展位保险</w:t>
            </w:r>
          </w:p>
        </w:tc>
        <w:tc>
          <w:tcPr>
            <w:tcW w:w="4959" w:type="dxa"/>
            <w:vAlign w:val="top"/>
          </w:tcPr>
          <w:p>
            <w:pPr>
              <w:pStyle w:val="TableText"/>
              <w:ind w:left="114" w:right="104"/>
              <w:spacing w:before="88" w:line="254" w:lineRule="auto"/>
              <w:jc w:val="both"/>
              <w:rPr/>
            </w:pPr>
            <w:r>
              <w:rPr>
                <w:spacing w:val="9"/>
              </w:rPr>
              <w:t>每个空地展位必须在报馆前购买符合本展会</w:t>
            </w:r>
            <w:r>
              <w:rPr>
                <w:spacing w:val="3"/>
              </w:rPr>
              <w:t xml:space="preserve"> </w:t>
            </w:r>
            <w:r>
              <w:rPr>
                <w:spacing w:val="-4"/>
              </w:rPr>
              <w:t>规定的责任保险，提供保单扫描件，施工单位</w:t>
            </w:r>
            <w:r>
              <w:rPr>
                <w:spacing w:val="14"/>
              </w:rPr>
              <w:t xml:space="preserve"> </w:t>
            </w:r>
            <w:r>
              <w:rPr>
                <w:spacing w:val="-2"/>
              </w:rPr>
              <w:t>加盖公章。</w:t>
            </w:r>
          </w:p>
        </w:tc>
        <w:tc>
          <w:tcPr>
            <w:tcW w:w="1279" w:type="dxa"/>
            <w:vAlign w:val="top"/>
          </w:tcPr>
          <w:p>
            <w:pPr>
              <w:spacing w:line="344" w:lineRule="auto"/>
              <w:rPr>
                <w:rFonts w:ascii="Arial"/>
                <w:sz w:val="21"/>
              </w:rPr>
            </w:pPr>
            <w:r/>
          </w:p>
          <w:p>
            <w:pPr>
              <w:pStyle w:val="TableText"/>
              <w:ind w:left="114"/>
              <w:spacing w:before="78" w:line="219" w:lineRule="auto"/>
              <w:rPr/>
            </w:pPr>
            <w:r>
              <w:rPr>
                <w:spacing w:val="-2"/>
              </w:rPr>
              <w:t>报馆必备</w:t>
            </w:r>
          </w:p>
        </w:tc>
      </w:tr>
    </w:tbl>
    <w:p>
      <w:pPr>
        <w:pStyle w:val="BodyText"/>
        <w:spacing w:line="274" w:lineRule="auto"/>
        <w:rPr/>
      </w:pPr>
      <w:r/>
    </w:p>
    <w:p>
      <w:pPr>
        <w:ind w:left="1411"/>
        <w:spacing w:before="78" w:line="221" w:lineRule="auto"/>
        <w:rPr>
          <w:rFonts w:ascii="SimSun" w:hAnsi="SimSun" w:eastAsia="SimSun" w:cs="SimSun"/>
          <w:sz w:val="24"/>
          <w:szCs w:val="24"/>
        </w:rPr>
      </w:pPr>
      <w:r>
        <w:rPr>
          <w:rFonts w:ascii="SimSun" w:hAnsi="SimSun" w:eastAsia="SimSun" w:cs="SimSun"/>
          <w:sz w:val="24"/>
          <w:szCs w:val="24"/>
          <w:b/>
          <w:bCs/>
          <w:spacing w:val="-7"/>
        </w:rPr>
        <w:t>备注：</w:t>
      </w:r>
    </w:p>
    <w:p>
      <w:pPr>
        <w:ind w:left="1409" w:right="1299" w:firstLine="41"/>
        <w:spacing w:before="29" w:line="231" w:lineRule="auto"/>
        <w:rPr>
          <w:rFonts w:ascii="SimSun" w:hAnsi="SimSun" w:eastAsia="SimSun" w:cs="SimSun"/>
          <w:sz w:val="24"/>
          <w:szCs w:val="24"/>
        </w:rPr>
      </w:pPr>
      <w:r>
        <w:rPr>
          <w:rFonts w:ascii="SimSun" w:hAnsi="SimSun" w:eastAsia="SimSun" w:cs="SimSun"/>
          <w:sz w:val="24"/>
          <w:szCs w:val="24"/>
          <w:spacing w:val="-5"/>
        </w:rPr>
        <w:t>(1)</w:t>
      </w:r>
      <w:r>
        <w:rPr>
          <w:rFonts w:ascii="SimSun" w:hAnsi="SimSun" w:eastAsia="SimSun" w:cs="SimSun"/>
          <w:sz w:val="24"/>
          <w:szCs w:val="24"/>
          <w:b/>
          <w:bCs/>
          <w:color w:val="FF0000"/>
          <w:spacing w:val="-5"/>
        </w:rPr>
        <w:t>审图截止日期：2025</w:t>
      </w:r>
      <w:r>
        <w:rPr>
          <w:rFonts w:ascii="SimSun" w:hAnsi="SimSun" w:eastAsia="SimSun" w:cs="SimSun"/>
          <w:sz w:val="24"/>
          <w:szCs w:val="24"/>
          <w:color w:val="FF0000"/>
          <w:spacing w:val="-49"/>
        </w:rPr>
        <w:t xml:space="preserve"> </w:t>
      </w:r>
      <w:r>
        <w:rPr>
          <w:rFonts w:ascii="SimSun" w:hAnsi="SimSun" w:eastAsia="SimSun" w:cs="SimSun"/>
          <w:sz w:val="24"/>
          <w:szCs w:val="24"/>
          <w:b/>
          <w:bCs/>
          <w:color w:val="FF0000"/>
          <w:spacing w:val="-5"/>
        </w:rPr>
        <w:t>年05</w:t>
      </w:r>
      <w:r>
        <w:rPr>
          <w:rFonts w:ascii="SimSun" w:hAnsi="SimSun" w:eastAsia="SimSun" w:cs="SimSun"/>
          <w:sz w:val="24"/>
          <w:szCs w:val="24"/>
          <w:color w:val="FF0000"/>
          <w:spacing w:val="-45"/>
        </w:rPr>
        <w:t xml:space="preserve"> </w:t>
      </w:r>
      <w:r>
        <w:rPr>
          <w:rFonts w:ascii="SimSun" w:hAnsi="SimSun" w:eastAsia="SimSun" w:cs="SimSun"/>
          <w:sz w:val="24"/>
          <w:szCs w:val="24"/>
          <w:b/>
          <w:bCs/>
          <w:color w:val="FF0000"/>
          <w:spacing w:val="-5"/>
        </w:rPr>
        <w:t>月</w:t>
      </w:r>
      <w:r>
        <w:rPr>
          <w:rFonts w:ascii="SimSun" w:hAnsi="SimSun" w:eastAsia="SimSun" w:cs="SimSun"/>
          <w:sz w:val="24"/>
          <w:szCs w:val="24"/>
          <w:color w:val="FF0000"/>
          <w:spacing w:val="-48"/>
        </w:rPr>
        <w:t xml:space="preserve"> </w:t>
      </w:r>
      <w:r>
        <w:rPr>
          <w:rFonts w:ascii="SimSun" w:hAnsi="SimSun" w:eastAsia="SimSun" w:cs="SimSun"/>
          <w:sz w:val="24"/>
          <w:szCs w:val="24"/>
          <w:b/>
          <w:bCs/>
          <w:color w:val="FF0000"/>
          <w:spacing w:val="-5"/>
        </w:rPr>
        <w:t>20</w:t>
      </w:r>
      <w:r>
        <w:rPr>
          <w:rFonts w:ascii="SimSun" w:hAnsi="SimSun" w:eastAsia="SimSun" w:cs="SimSun"/>
          <w:sz w:val="24"/>
          <w:szCs w:val="24"/>
          <w:color w:val="FF0000"/>
          <w:spacing w:val="-5"/>
        </w:rPr>
        <w:t xml:space="preserve"> </w:t>
      </w:r>
      <w:r>
        <w:rPr>
          <w:rFonts w:ascii="SimSun" w:hAnsi="SimSun" w:eastAsia="SimSun" w:cs="SimSun"/>
          <w:sz w:val="24"/>
          <w:szCs w:val="24"/>
          <w:b/>
          <w:bCs/>
          <w:color w:val="FF0000"/>
          <w:spacing w:val="-5"/>
        </w:rPr>
        <w:t>日。</w:t>
      </w:r>
      <w:r>
        <w:rPr>
          <w:rFonts w:ascii="SimSun" w:hAnsi="SimSun" w:eastAsia="SimSun" w:cs="SimSun"/>
          <w:sz w:val="24"/>
          <w:szCs w:val="24"/>
          <w:spacing w:val="-5"/>
        </w:rPr>
        <w:t>未在规定时间内提交报</w:t>
      </w:r>
      <w:r>
        <w:rPr>
          <w:rFonts w:ascii="SimSun" w:hAnsi="SimSun" w:eastAsia="SimSun" w:cs="SimSun"/>
          <w:sz w:val="24"/>
          <w:szCs w:val="24"/>
          <w:spacing w:val="-6"/>
        </w:rPr>
        <w:t>馆资料的视为延期报关，</w:t>
      </w:r>
      <w:r>
        <w:rPr>
          <w:rFonts w:ascii="SimSun" w:hAnsi="SimSun" w:eastAsia="SimSun" w:cs="SimSun"/>
          <w:sz w:val="24"/>
          <w:szCs w:val="24"/>
        </w:rPr>
        <w:t xml:space="preserve"> </w:t>
      </w:r>
      <w:r>
        <w:rPr>
          <w:rFonts w:ascii="SimSun" w:hAnsi="SimSun" w:eastAsia="SimSun" w:cs="SimSun"/>
          <w:sz w:val="24"/>
          <w:szCs w:val="24"/>
          <w:spacing w:val="-1"/>
        </w:rPr>
        <w:t>延期报馆需缴纳</w:t>
      </w:r>
      <w:r>
        <w:rPr>
          <w:rFonts w:ascii="SimSun" w:hAnsi="SimSun" w:eastAsia="SimSun" w:cs="SimSun"/>
          <w:sz w:val="24"/>
          <w:szCs w:val="24"/>
          <w:spacing w:val="-43"/>
        </w:rPr>
        <w:t xml:space="preserve"> </w:t>
      </w:r>
      <w:r>
        <w:rPr>
          <w:rFonts w:ascii="SimSun" w:hAnsi="SimSun" w:eastAsia="SimSun" w:cs="SimSun"/>
          <w:sz w:val="24"/>
          <w:szCs w:val="24"/>
          <w:spacing w:val="-1"/>
        </w:rPr>
        <w:t>2000</w:t>
      </w:r>
      <w:r>
        <w:rPr>
          <w:rFonts w:ascii="SimSun" w:hAnsi="SimSun" w:eastAsia="SimSun" w:cs="SimSun"/>
          <w:sz w:val="24"/>
          <w:szCs w:val="24"/>
          <w:spacing w:val="-49"/>
        </w:rPr>
        <w:t xml:space="preserve"> </w:t>
      </w:r>
      <w:r>
        <w:rPr>
          <w:rFonts w:ascii="SimSun" w:hAnsi="SimSun" w:eastAsia="SimSun" w:cs="SimSun"/>
          <w:sz w:val="24"/>
          <w:szCs w:val="24"/>
          <w:spacing w:val="-1"/>
        </w:rPr>
        <w:t>元/展位加急审图费，延期报馆不保证所申报内容可以全部实现。</w:t>
      </w:r>
    </w:p>
    <w:p>
      <w:pPr>
        <w:ind w:left="1408" w:right="1361" w:firstLine="11"/>
        <w:spacing w:before="30" w:line="235" w:lineRule="auto"/>
        <w:rPr>
          <w:rFonts w:ascii="SimSun" w:hAnsi="SimSun" w:eastAsia="SimSun" w:cs="SimSun"/>
          <w:sz w:val="24"/>
          <w:szCs w:val="24"/>
        </w:rPr>
      </w:pPr>
      <w:r>
        <w:rPr>
          <w:rFonts w:ascii="SimSun" w:hAnsi="SimSun" w:eastAsia="SimSun" w:cs="SimSun"/>
          <w:sz w:val="24"/>
          <w:szCs w:val="24"/>
        </w:rPr>
        <w:t>（2）报馆流程：提交报馆资料发送至邮箱：</w:t>
      </w:r>
      <w:r>
        <w:rPr>
          <w:rFonts w:ascii="SimSun" w:hAnsi="SimSun" w:eastAsia="SimSun" w:cs="SimSun"/>
          <w:sz w:val="24"/>
          <w:szCs w:val="24"/>
          <w:color w:val="FF0000"/>
        </w:rPr>
        <w:t>bfhzwd</w:t>
      </w:r>
      <w:r>
        <w:rPr>
          <w:rFonts w:ascii="SimSun" w:hAnsi="SimSun" w:eastAsia="SimSun" w:cs="SimSun"/>
          <w:sz w:val="24"/>
          <w:szCs w:val="24"/>
          <w:color w:val="FF0000"/>
          <w:spacing w:val="-1"/>
        </w:rPr>
        <w:t>@163.com </w:t>
      </w:r>
      <w:r>
        <w:rPr>
          <w:rFonts w:ascii="SimSun" w:hAnsi="SimSun" w:eastAsia="SimSun" w:cs="SimSun"/>
          <w:sz w:val="24"/>
          <w:szCs w:val="24"/>
          <w:spacing w:val="-1"/>
        </w:rPr>
        <w:t>--审核通过后--查收《订</w:t>
      </w:r>
      <w:r>
        <w:rPr>
          <w:rFonts w:ascii="SimSun" w:hAnsi="SimSun" w:eastAsia="SimSun" w:cs="SimSun"/>
          <w:sz w:val="24"/>
          <w:szCs w:val="24"/>
        </w:rPr>
        <w:t xml:space="preserve"> </w:t>
      </w:r>
      <w:r>
        <w:rPr>
          <w:rFonts w:ascii="SimSun" w:hAnsi="SimSun" w:eastAsia="SimSun" w:cs="SimSun"/>
          <w:sz w:val="24"/>
          <w:szCs w:val="24"/>
          <w:spacing w:val="-4"/>
        </w:rPr>
        <w:t>单》--核对《订单》信息后公对公完成缴费；06</w:t>
      </w:r>
      <w:r>
        <w:rPr>
          <w:rFonts w:ascii="SimSun" w:hAnsi="SimSun" w:eastAsia="SimSun" w:cs="SimSun"/>
          <w:sz w:val="24"/>
          <w:szCs w:val="24"/>
          <w:spacing w:val="-33"/>
        </w:rPr>
        <w:t xml:space="preserve"> </w:t>
      </w:r>
      <w:r>
        <w:rPr>
          <w:rFonts w:ascii="SimSun" w:hAnsi="SimSun" w:eastAsia="SimSun" w:cs="SimSun"/>
          <w:sz w:val="24"/>
          <w:szCs w:val="24"/>
          <w:spacing w:val="-4"/>
        </w:rPr>
        <w:t>月</w:t>
      </w:r>
      <w:r>
        <w:rPr>
          <w:rFonts w:ascii="SimSun" w:hAnsi="SimSun" w:eastAsia="SimSun" w:cs="SimSun"/>
          <w:sz w:val="24"/>
          <w:szCs w:val="24"/>
          <w:spacing w:val="-33"/>
        </w:rPr>
        <w:t xml:space="preserve"> </w:t>
      </w:r>
      <w:r>
        <w:rPr>
          <w:rFonts w:ascii="SimSun" w:hAnsi="SimSun" w:eastAsia="SimSun" w:cs="SimSun"/>
          <w:sz w:val="24"/>
          <w:szCs w:val="24"/>
          <w:spacing w:val="-4"/>
        </w:rPr>
        <w:t>10 日</w:t>
      </w:r>
      <w:r>
        <w:rPr>
          <w:rFonts w:ascii="SimSun" w:hAnsi="SimSun" w:eastAsia="SimSun" w:cs="SimSun"/>
          <w:sz w:val="24"/>
          <w:szCs w:val="24"/>
          <w:spacing w:val="-49"/>
        </w:rPr>
        <w:t xml:space="preserve"> </w:t>
      </w:r>
      <w:r>
        <w:rPr>
          <w:rFonts w:ascii="SimSun" w:hAnsi="SimSun" w:eastAsia="SimSun" w:cs="SimSun"/>
          <w:sz w:val="24"/>
          <w:szCs w:val="24"/>
          <w:spacing w:val="-4"/>
        </w:rPr>
        <w:t>08:00-12：00</w:t>
      </w:r>
      <w:r>
        <w:rPr>
          <w:rFonts w:ascii="SimSun" w:hAnsi="SimSun" w:eastAsia="SimSun" w:cs="SimSun"/>
          <w:sz w:val="24"/>
          <w:szCs w:val="24"/>
          <w:spacing w:val="-45"/>
        </w:rPr>
        <w:t xml:space="preserve"> </w:t>
      </w:r>
      <w:r>
        <w:rPr>
          <w:rFonts w:ascii="SimSun" w:hAnsi="SimSun" w:eastAsia="SimSun" w:cs="SimSun"/>
          <w:sz w:val="24"/>
          <w:szCs w:val="24"/>
          <w:spacing w:val="-4"/>
        </w:rPr>
        <w:t>凭《订单》在车</w:t>
      </w:r>
      <w:r>
        <w:rPr>
          <w:rFonts w:ascii="SimSun" w:hAnsi="SimSun" w:eastAsia="SimSun" w:cs="SimSun"/>
          <w:sz w:val="24"/>
          <w:szCs w:val="24"/>
        </w:rPr>
        <w:t xml:space="preserve"> </w:t>
      </w:r>
      <w:r>
        <w:rPr>
          <w:rFonts w:ascii="SimSun" w:hAnsi="SimSun" w:eastAsia="SimSun" w:cs="SimSun"/>
          <w:sz w:val="24"/>
          <w:szCs w:val="24"/>
          <w:spacing w:val="-1"/>
        </w:rPr>
        <w:t>证办理处，或主场服务台领取布/撤展施工证及值班证。</w:t>
      </w:r>
    </w:p>
    <w:p>
      <w:pPr>
        <w:ind w:left="1419"/>
        <w:spacing w:before="33" w:line="219" w:lineRule="auto"/>
        <w:rPr>
          <w:rFonts w:ascii="SimSun" w:hAnsi="SimSun" w:eastAsia="SimSun" w:cs="SimSun"/>
          <w:sz w:val="24"/>
          <w:szCs w:val="24"/>
        </w:rPr>
      </w:pPr>
      <w:r>
        <w:rPr>
          <w:rFonts w:ascii="SimSun" w:hAnsi="SimSun" w:eastAsia="SimSun" w:cs="SimSun"/>
          <w:sz w:val="24"/>
          <w:szCs w:val="24"/>
          <w:spacing w:val="-2"/>
        </w:rPr>
        <w:t>（3）报馆等事宜请联系主场搭建公司；</w:t>
      </w:r>
    </w:p>
    <w:p>
      <w:pPr>
        <w:ind w:left="1409"/>
        <w:spacing w:before="31" w:line="219" w:lineRule="auto"/>
        <w:rPr>
          <w:rFonts w:ascii="SimSun" w:hAnsi="SimSun" w:eastAsia="SimSun" w:cs="SimSun"/>
          <w:sz w:val="24"/>
          <w:szCs w:val="24"/>
        </w:rPr>
      </w:pPr>
      <w:r>
        <w:rPr>
          <w:rFonts w:ascii="SimSun" w:hAnsi="SimSun" w:eastAsia="SimSun" w:cs="SimSun"/>
          <w:sz w:val="24"/>
          <w:szCs w:val="24"/>
          <w:spacing w:val="-1"/>
        </w:rPr>
        <w:t>联系人：王 丹（女士） 手机：13521210226  13520120819</w:t>
      </w:r>
      <w:r>
        <w:rPr>
          <w:rFonts w:ascii="SimSun" w:hAnsi="SimSun" w:eastAsia="SimSun" w:cs="SimSun"/>
          <w:sz w:val="24"/>
          <w:szCs w:val="24"/>
          <w:spacing w:val="21"/>
        </w:rPr>
        <w:t xml:space="preserve">  </w:t>
      </w:r>
      <w:r>
        <w:rPr>
          <w:rFonts w:ascii="SimSun" w:hAnsi="SimSun" w:eastAsia="SimSun" w:cs="SimSun"/>
          <w:sz w:val="24"/>
          <w:szCs w:val="24"/>
          <w:spacing w:val="-1"/>
        </w:rPr>
        <w:t>电话：010-8822 8826</w:t>
      </w:r>
    </w:p>
    <w:p>
      <w:pPr>
        <w:spacing w:line="219" w:lineRule="auto"/>
        <w:sectPr>
          <w:footerReference w:type="default" r:id="rId24"/>
          <w:pgSz w:w="11907" w:h="16840"/>
          <w:pgMar w:top="791" w:right="0" w:bottom="923" w:left="0" w:header="359" w:footer="734" w:gutter="0"/>
        </w:sectPr>
        <w:rPr>
          <w:rFonts w:ascii="SimSun" w:hAnsi="SimSun" w:eastAsia="SimSun" w:cs="SimSun"/>
          <w:sz w:val="24"/>
          <w:szCs w:val="24"/>
        </w:rPr>
      </w:pPr>
    </w:p>
    <w:p>
      <w:pPr>
        <w:pStyle w:val="BodyText"/>
        <w:spacing w:line="347" w:lineRule="auto"/>
        <w:rPr/>
      </w:pPr>
      <w:r/>
    </w:p>
    <w:p>
      <w:pPr>
        <w:pStyle w:val="BodyText"/>
        <w:spacing w:line="347" w:lineRule="auto"/>
        <w:rPr/>
      </w:pPr>
      <w:r/>
    </w:p>
    <w:p>
      <w:pPr>
        <w:ind w:left="1415"/>
        <w:spacing w:before="120" w:line="227" w:lineRule="auto"/>
        <w:outlineLvl w:val="0"/>
        <w:rPr>
          <w:rFonts w:ascii="Microsoft YaHei" w:hAnsi="Microsoft YaHei" w:eastAsia="Microsoft YaHei" w:cs="Microsoft YaHei"/>
          <w:sz w:val="28"/>
          <w:szCs w:val="28"/>
        </w:rPr>
      </w:pPr>
      <w:bookmarkStart w:name="bookmark13" w:id="17"/>
      <w:bookmarkEnd w:id="17"/>
      <w:r>
        <w:rPr>
          <w:rFonts w:ascii="Microsoft YaHei" w:hAnsi="Microsoft YaHei" w:eastAsia="Microsoft YaHei" w:cs="Microsoft YaHei"/>
          <w:sz w:val="28"/>
          <w:szCs w:val="28"/>
          <w:spacing w:val="-3"/>
        </w:rPr>
        <w:t>2.相关附件</w:t>
      </w:r>
    </w:p>
    <w:p>
      <w:pPr>
        <w:ind w:left="1427"/>
        <w:spacing w:before="158" w:line="219" w:lineRule="auto"/>
        <w:rPr>
          <w:rFonts w:ascii="SimSun" w:hAnsi="SimSun" w:eastAsia="SimSun" w:cs="SimSun"/>
          <w:sz w:val="24"/>
          <w:szCs w:val="24"/>
        </w:rPr>
      </w:pPr>
      <w:r>
        <w:rPr>
          <w:rFonts w:ascii="SimSun" w:hAnsi="SimSun" w:eastAsia="SimSun" w:cs="SimSun"/>
          <w:sz w:val="24"/>
          <w:szCs w:val="24"/>
          <w:b/>
          <w:bCs/>
          <w:spacing w:val="-17"/>
        </w:rPr>
        <w:t>附件</w:t>
      </w:r>
      <w:r>
        <w:rPr>
          <w:rFonts w:ascii="SimSun" w:hAnsi="SimSun" w:eastAsia="SimSun" w:cs="SimSun"/>
          <w:sz w:val="24"/>
          <w:szCs w:val="24"/>
          <w:spacing w:val="-29"/>
        </w:rPr>
        <w:t xml:space="preserve"> </w:t>
      </w:r>
      <w:r>
        <w:rPr>
          <w:rFonts w:ascii="SimSun" w:hAnsi="SimSun" w:eastAsia="SimSun" w:cs="SimSun"/>
          <w:sz w:val="24"/>
          <w:szCs w:val="24"/>
          <w:b/>
          <w:bCs/>
          <w:spacing w:val="-17"/>
        </w:rPr>
        <w:t>1：</w:t>
      </w:r>
    </w:p>
    <w:p>
      <w:pPr>
        <w:ind w:left="3645"/>
        <w:spacing w:before="207" w:line="224" w:lineRule="auto"/>
        <w:rPr>
          <w:rFonts w:ascii="SimSun" w:hAnsi="SimSun" w:eastAsia="SimSun" w:cs="SimSun"/>
          <w:sz w:val="35"/>
          <w:szCs w:val="35"/>
        </w:rPr>
      </w:pPr>
      <w:r>
        <w:rPr>
          <w:rFonts w:ascii="SimSun" w:hAnsi="SimSun" w:eastAsia="SimSun" w:cs="SimSun"/>
          <w:sz w:val="35"/>
          <w:szCs w:val="35"/>
          <w:b/>
          <w:bCs/>
          <w:spacing w:val="5"/>
        </w:rPr>
        <w:t>交通科技与产业创新发展大会</w:t>
      </w:r>
    </w:p>
    <w:p>
      <w:pPr>
        <w:ind w:left="4638"/>
        <w:spacing w:before="238" w:line="219" w:lineRule="auto"/>
        <w:rPr>
          <w:rFonts w:ascii="SimSun" w:hAnsi="SimSun" w:eastAsia="SimSun" w:cs="SimSun"/>
          <w:sz w:val="30"/>
          <w:szCs w:val="30"/>
        </w:rPr>
      </w:pPr>
      <w:r>
        <w:rPr>
          <w:rFonts w:ascii="SimSun" w:hAnsi="SimSun" w:eastAsia="SimSun" w:cs="SimSun"/>
          <w:sz w:val="30"/>
          <w:szCs w:val="30"/>
          <w:b/>
          <w:bCs/>
          <w:spacing w:val="-5"/>
        </w:rPr>
        <w:t>空地展位搭建委托书</w:t>
      </w:r>
    </w:p>
    <w:p>
      <w:pPr>
        <w:ind w:left="1409" w:right="1299" w:firstLine="482"/>
        <w:spacing w:before="208" w:line="294" w:lineRule="auto"/>
        <w:jc w:val="both"/>
        <w:rPr>
          <w:rFonts w:ascii="SimSun" w:hAnsi="SimSun" w:eastAsia="SimSun" w:cs="SimSun"/>
          <w:sz w:val="24"/>
          <w:szCs w:val="24"/>
        </w:rPr>
      </w:pPr>
      <w:r>
        <w:rPr>
          <w:rFonts w:ascii="SimSun" w:hAnsi="SimSun" w:eastAsia="SimSun" w:cs="SimSun"/>
          <w:sz w:val="24"/>
          <w:szCs w:val="24"/>
          <w:spacing w:val="-3"/>
        </w:rPr>
        <w:t>兹有</w:t>
      </w:r>
      <w:r>
        <w:rPr>
          <w:rFonts w:ascii="SimSun" w:hAnsi="SimSun" w:eastAsia="SimSun" w:cs="SimSun"/>
          <w:sz w:val="24"/>
          <w:szCs w:val="24"/>
          <w:spacing w:val="-59"/>
        </w:rPr>
        <w:t>：</w:t>
      </w:r>
      <w:r>
        <w:rPr>
          <w:rFonts w:ascii="SimSun" w:hAnsi="SimSun" w:eastAsia="SimSun" w:cs="SimSun"/>
          <w:sz w:val="24"/>
          <w:szCs w:val="24"/>
          <w:u w:val="single" w:color="auto"/>
          <w:spacing w:val="3"/>
        </w:rPr>
        <w:t xml:space="preserve">                                     </w:t>
      </w:r>
      <w:r>
        <w:rPr>
          <w:rFonts w:ascii="SimSun" w:hAnsi="SimSun" w:eastAsia="SimSun" w:cs="SimSun"/>
          <w:sz w:val="24"/>
          <w:szCs w:val="24"/>
          <w:spacing w:val="-59"/>
        </w:rPr>
        <w:t>（</w:t>
      </w:r>
      <w:r>
        <w:rPr>
          <w:rFonts w:ascii="SimSun" w:hAnsi="SimSun" w:eastAsia="SimSun" w:cs="SimSun"/>
          <w:sz w:val="24"/>
          <w:szCs w:val="24"/>
          <w:spacing w:val="-3"/>
        </w:rPr>
        <w:t>参展商全称</w:t>
      </w:r>
      <w:r>
        <w:rPr>
          <w:rFonts w:ascii="SimSun" w:hAnsi="SimSun" w:eastAsia="SimSun" w:cs="SimSun"/>
          <w:sz w:val="24"/>
          <w:szCs w:val="24"/>
          <w:spacing w:val="-59"/>
        </w:rPr>
        <w:t>），</w:t>
      </w:r>
      <w:r>
        <w:rPr>
          <w:rFonts w:ascii="SimSun" w:hAnsi="SimSun" w:eastAsia="SimSun" w:cs="SimSun"/>
          <w:sz w:val="24"/>
          <w:szCs w:val="24"/>
          <w:spacing w:val="-3"/>
        </w:rPr>
        <w:t>展位号</w:t>
      </w:r>
      <w:r>
        <w:rPr>
          <w:rFonts w:ascii="SimSun" w:hAnsi="SimSun" w:eastAsia="SimSun" w:cs="SimSun"/>
          <w:sz w:val="24"/>
          <w:szCs w:val="24"/>
          <w:u w:val="single" w:color="auto"/>
          <w:spacing w:val="-3"/>
        </w:rPr>
        <w:t xml:space="preserve">       </w:t>
      </w:r>
      <w:r>
        <w:rPr>
          <w:rFonts w:ascii="SimSun" w:hAnsi="SimSun" w:eastAsia="SimSun" w:cs="SimSun"/>
          <w:sz w:val="24"/>
          <w:szCs w:val="24"/>
          <w:spacing w:val="-3"/>
        </w:rPr>
        <w:t>，</w:t>
      </w:r>
      <w:r>
        <w:rPr>
          <w:rFonts w:ascii="SimSun" w:hAnsi="SimSun" w:eastAsia="SimSun" w:cs="SimSun"/>
          <w:sz w:val="24"/>
          <w:szCs w:val="24"/>
          <w:spacing w:val="12"/>
        </w:rPr>
        <w:t xml:space="preserve"> </w:t>
      </w:r>
      <w:r>
        <w:rPr>
          <w:rFonts w:ascii="SimSun" w:hAnsi="SimSun" w:eastAsia="SimSun" w:cs="SimSun"/>
          <w:sz w:val="24"/>
          <w:szCs w:val="24"/>
          <w:spacing w:val="-3"/>
        </w:rPr>
        <w:t>面积</w:t>
      </w:r>
      <w:r>
        <w:rPr>
          <w:rFonts w:ascii="SimSun" w:hAnsi="SimSun" w:eastAsia="SimSun" w:cs="SimSun"/>
          <w:sz w:val="24"/>
          <w:szCs w:val="24"/>
          <w:u w:val="single" w:color="auto"/>
          <w:spacing w:val="-3"/>
        </w:rPr>
        <w:t xml:space="preserve">        </w:t>
      </w:r>
      <w:r>
        <w:rPr>
          <w:rFonts w:ascii="SimSun" w:hAnsi="SimSun" w:eastAsia="SimSun" w:cs="SimSun"/>
          <w:sz w:val="24"/>
          <w:szCs w:val="24"/>
          <w:spacing w:val="-87"/>
        </w:rPr>
        <w:t xml:space="preserve"> </w:t>
      </w:r>
      <w:r>
        <w:rPr>
          <w:rFonts w:ascii="SimSun" w:hAnsi="SimSun" w:eastAsia="SimSun" w:cs="SimSun"/>
          <w:sz w:val="24"/>
          <w:szCs w:val="24"/>
          <w:spacing w:val="-3"/>
        </w:rPr>
        <w:t>㎡</w:t>
      </w:r>
      <w:r>
        <w:rPr>
          <w:rFonts w:ascii="SimSun" w:hAnsi="SimSun" w:eastAsia="SimSun" w:cs="SimSun"/>
          <w:sz w:val="24"/>
          <w:szCs w:val="24"/>
          <w:spacing w:val="-71"/>
        </w:rPr>
        <w:t xml:space="preserve"> </w:t>
      </w:r>
      <w:r>
        <w:rPr>
          <w:rFonts w:ascii="SimSun" w:hAnsi="SimSun" w:eastAsia="SimSun" w:cs="SimSun"/>
          <w:sz w:val="24"/>
          <w:szCs w:val="24"/>
          <w:spacing w:val="-3"/>
        </w:rPr>
        <w:t>，现委托</w:t>
      </w:r>
      <w:r>
        <w:rPr>
          <w:rFonts w:ascii="SimSun" w:hAnsi="SimSun" w:eastAsia="SimSun" w:cs="SimSun"/>
          <w:sz w:val="24"/>
          <w:szCs w:val="24"/>
          <w:u w:val="single" w:color="auto"/>
        </w:rPr>
        <w:t xml:space="preserve">                              </w:t>
      </w:r>
      <w:r>
        <w:rPr>
          <w:rFonts w:ascii="SimSun" w:hAnsi="SimSun" w:eastAsia="SimSun" w:cs="SimSun"/>
          <w:sz w:val="24"/>
          <w:szCs w:val="24"/>
          <w:spacing w:val="-3"/>
        </w:rPr>
        <w:t>（搭建公司全称）为我公司</w:t>
      </w:r>
      <w:r>
        <w:rPr>
          <w:rFonts w:ascii="SimSun" w:hAnsi="SimSun" w:eastAsia="SimSun" w:cs="SimSun"/>
          <w:sz w:val="24"/>
          <w:szCs w:val="24"/>
          <w:spacing w:val="14"/>
        </w:rPr>
        <w:t xml:space="preserve"> </w:t>
      </w:r>
      <w:r>
        <w:rPr>
          <w:rFonts w:ascii="SimSun" w:hAnsi="SimSun" w:eastAsia="SimSun" w:cs="SimSun"/>
          <w:sz w:val="24"/>
          <w:szCs w:val="24"/>
          <w:spacing w:val="-2"/>
        </w:rPr>
        <w:t>展位唯一搭建公司。</w:t>
      </w:r>
    </w:p>
    <w:p>
      <w:pPr>
        <w:pStyle w:val="BodyText"/>
        <w:spacing w:line="294" w:lineRule="auto"/>
        <w:rPr/>
      </w:pPr>
      <w:r/>
    </w:p>
    <w:p>
      <w:pPr>
        <w:ind w:left="1414"/>
        <w:spacing w:before="78" w:line="219" w:lineRule="auto"/>
        <w:rPr>
          <w:rFonts w:ascii="SimSun" w:hAnsi="SimSun" w:eastAsia="SimSun" w:cs="SimSun"/>
          <w:sz w:val="24"/>
          <w:szCs w:val="24"/>
        </w:rPr>
      </w:pPr>
      <w:r>
        <w:rPr>
          <w:rFonts w:ascii="SimSun" w:hAnsi="SimSun" w:eastAsia="SimSun" w:cs="SimSun"/>
          <w:sz w:val="24"/>
          <w:szCs w:val="24"/>
          <w:b/>
          <w:bCs/>
          <w:spacing w:val="-6"/>
        </w:rPr>
        <w:t>并且承诺：</w:t>
      </w:r>
    </w:p>
    <w:p>
      <w:pPr>
        <w:ind w:left="1408" w:right="1361" w:firstLine="17"/>
        <w:spacing w:before="93" w:line="256" w:lineRule="auto"/>
        <w:rPr>
          <w:rFonts w:ascii="SimSun" w:hAnsi="SimSun" w:eastAsia="SimSun" w:cs="SimSun"/>
          <w:sz w:val="24"/>
          <w:szCs w:val="24"/>
        </w:rPr>
      </w:pPr>
      <w:r>
        <w:rPr>
          <w:rFonts w:ascii="SimSun" w:hAnsi="SimSun" w:eastAsia="SimSun" w:cs="SimSun"/>
          <w:sz w:val="24"/>
          <w:szCs w:val="24"/>
          <w:spacing w:val="-3"/>
        </w:rPr>
        <w:t>1．该搭建公司经本公司审核合格后，确认为本展位搭建的唯一指定搭建公司</w:t>
      </w:r>
      <w:r>
        <w:rPr>
          <w:rFonts w:ascii="SimSun" w:hAnsi="SimSun" w:eastAsia="SimSun" w:cs="SimSun"/>
          <w:sz w:val="24"/>
          <w:szCs w:val="24"/>
          <w:spacing w:val="-4"/>
        </w:rPr>
        <w:t>，且具有展</w:t>
      </w:r>
      <w:r>
        <w:rPr>
          <w:rFonts w:ascii="SimSun" w:hAnsi="SimSun" w:eastAsia="SimSun" w:cs="SimSun"/>
          <w:sz w:val="24"/>
          <w:szCs w:val="24"/>
        </w:rPr>
        <w:t xml:space="preserve"> </w:t>
      </w:r>
      <w:r>
        <w:rPr>
          <w:rFonts w:ascii="SimSun" w:hAnsi="SimSun" w:eastAsia="SimSun" w:cs="SimSun"/>
          <w:sz w:val="24"/>
          <w:szCs w:val="24"/>
          <w:spacing w:val="-1"/>
        </w:rPr>
        <w:t>位搭建资质、能力和资格；</w:t>
      </w:r>
    </w:p>
    <w:p>
      <w:pPr>
        <w:ind w:left="1411"/>
        <w:spacing w:before="97" w:line="220" w:lineRule="auto"/>
        <w:rPr>
          <w:rFonts w:ascii="SimSun" w:hAnsi="SimSun" w:eastAsia="SimSun" w:cs="SimSun"/>
          <w:sz w:val="24"/>
          <w:szCs w:val="24"/>
        </w:rPr>
      </w:pPr>
      <w:r>
        <w:rPr>
          <w:rFonts w:ascii="SimSun" w:hAnsi="SimSun" w:eastAsia="SimSun" w:cs="SimSun"/>
          <w:sz w:val="24"/>
          <w:szCs w:val="24"/>
        </w:rPr>
        <w:t>2．我公司已同该搭建公司签订相关展位搭建合同，</w:t>
      </w:r>
      <w:r>
        <w:rPr>
          <w:rFonts w:ascii="SimSun" w:hAnsi="SimSun" w:eastAsia="SimSun" w:cs="SimSun"/>
          <w:sz w:val="24"/>
          <w:szCs w:val="24"/>
          <w:spacing w:val="-1"/>
        </w:rPr>
        <w:t>确保展位安全施工及正常运行；</w:t>
      </w:r>
    </w:p>
    <w:p>
      <w:pPr>
        <w:ind w:left="1413" w:right="1361"/>
        <w:spacing w:before="92" w:line="256" w:lineRule="auto"/>
        <w:rPr>
          <w:rFonts w:ascii="SimSun" w:hAnsi="SimSun" w:eastAsia="SimSun" w:cs="SimSun"/>
          <w:sz w:val="24"/>
          <w:szCs w:val="24"/>
        </w:rPr>
      </w:pPr>
      <w:r>
        <w:rPr>
          <w:rFonts w:ascii="SimSun" w:hAnsi="SimSun" w:eastAsia="SimSun" w:cs="SimSun"/>
          <w:sz w:val="24"/>
          <w:szCs w:val="24"/>
          <w:spacing w:val="-3"/>
        </w:rPr>
        <w:t>3．我公司已详知施工管理相关细则，并要求我公司委托的展位搭建公司严格遵守管理规</w:t>
      </w:r>
      <w:r>
        <w:rPr>
          <w:rFonts w:ascii="SimSun" w:hAnsi="SimSun" w:eastAsia="SimSun" w:cs="SimSun"/>
          <w:sz w:val="24"/>
          <w:szCs w:val="24"/>
          <w:spacing w:val="8"/>
        </w:rPr>
        <w:t xml:space="preserve"> </w:t>
      </w:r>
      <w:r>
        <w:rPr>
          <w:rFonts w:ascii="SimSun" w:hAnsi="SimSun" w:eastAsia="SimSun" w:cs="SimSun"/>
          <w:sz w:val="24"/>
          <w:szCs w:val="24"/>
          <w:spacing w:val="-2"/>
        </w:rPr>
        <w:t>定，确保施工安全；</w:t>
      </w:r>
    </w:p>
    <w:p>
      <w:pPr>
        <w:ind w:left="1407" w:right="1361"/>
        <w:spacing w:before="94" w:line="268" w:lineRule="auto"/>
        <w:rPr>
          <w:rFonts w:ascii="SimSun" w:hAnsi="SimSun" w:eastAsia="SimSun" w:cs="SimSun"/>
          <w:sz w:val="24"/>
          <w:szCs w:val="24"/>
        </w:rPr>
      </w:pPr>
      <w:r>
        <w:rPr>
          <w:rFonts w:ascii="SimSun" w:hAnsi="SimSun" w:eastAsia="SimSun" w:cs="SimSun"/>
          <w:sz w:val="24"/>
          <w:szCs w:val="24"/>
          <w:spacing w:val="-3"/>
        </w:rPr>
        <w:t>4．配合主办方、主场搭建公司及展馆方对展位安全进行监督，如我公司委托的搭建公司</w:t>
      </w:r>
      <w:r>
        <w:rPr>
          <w:rFonts w:ascii="SimSun" w:hAnsi="SimSun" w:eastAsia="SimSun" w:cs="SimSun"/>
          <w:sz w:val="24"/>
          <w:szCs w:val="24"/>
          <w:spacing w:val="14"/>
        </w:rPr>
        <w:t xml:space="preserve"> </w:t>
      </w:r>
      <w:r>
        <w:rPr>
          <w:rFonts w:ascii="SimSun" w:hAnsi="SimSun" w:eastAsia="SimSun" w:cs="SimSun"/>
          <w:sz w:val="24"/>
          <w:szCs w:val="24"/>
        </w:rPr>
        <w:t>违反本手册相关规定及展馆相关施工安全规定，主场搭建公司及展馆方均有权按</w:t>
      </w:r>
      <w:r>
        <w:rPr>
          <w:rFonts w:ascii="SimSun" w:hAnsi="SimSun" w:eastAsia="SimSun" w:cs="SimSun"/>
          <w:sz w:val="24"/>
          <w:szCs w:val="24"/>
          <w:b/>
          <w:bCs/>
        </w:rPr>
        <w:t>《施工</w:t>
      </w:r>
      <w:r>
        <w:rPr>
          <w:rFonts w:ascii="SimSun" w:hAnsi="SimSun" w:eastAsia="SimSun" w:cs="SimSun"/>
          <w:sz w:val="24"/>
          <w:szCs w:val="24"/>
          <w:spacing w:val="6"/>
        </w:rPr>
        <w:t xml:space="preserve"> </w:t>
      </w:r>
      <w:r>
        <w:rPr>
          <w:rFonts w:ascii="SimSun" w:hAnsi="SimSun" w:eastAsia="SimSun" w:cs="SimSun"/>
          <w:sz w:val="24"/>
          <w:szCs w:val="24"/>
          <w:b/>
          <w:bCs/>
          <w:spacing w:val="-2"/>
        </w:rPr>
        <w:t>违规处理办法》</w:t>
      </w:r>
      <w:r>
        <w:rPr>
          <w:rFonts w:ascii="SimSun" w:hAnsi="SimSun" w:eastAsia="SimSun" w:cs="SimSun"/>
          <w:sz w:val="24"/>
          <w:szCs w:val="24"/>
          <w:spacing w:val="-2"/>
        </w:rPr>
        <w:t>对其进行处罚；</w:t>
      </w:r>
    </w:p>
    <w:p>
      <w:pPr>
        <w:ind w:left="1410" w:right="1361" w:firstLine="2"/>
        <w:spacing w:before="96" w:line="256" w:lineRule="auto"/>
        <w:rPr>
          <w:rFonts w:ascii="SimSun" w:hAnsi="SimSun" w:eastAsia="SimSun" w:cs="SimSun"/>
          <w:sz w:val="24"/>
          <w:szCs w:val="24"/>
        </w:rPr>
      </w:pPr>
      <w:r>
        <w:rPr>
          <w:rFonts w:ascii="SimSun" w:hAnsi="SimSun" w:eastAsia="SimSun" w:cs="SimSun"/>
          <w:sz w:val="24"/>
          <w:szCs w:val="24"/>
          <w:spacing w:val="-3"/>
        </w:rPr>
        <w:t>5．我公司将认真加强对展位搭建公司的监督管理，如违反施工管理相关规定，我公司自</w:t>
      </w:r>
      <w:r>
        <w:rPr>
          <w:rFonts w:ascii="SimSun" w:hAnsi="SimSun" w:eastAsia="SimSun" w:cs="SimSun"/>
          <w:sz w:val="24"/>
          <w:szCs w:val="24"/>
          <w:spacing w:val="8"/>
        </w:rPr>
        <w:t xml:space="preserve"> </w:t>
      </w:r>
      <w:r>
        <w:rPr>
          <w:rFonts w:ascii="SimSun" w:hAnsi="SimSun" w:eastAsia="SimSun" w:cs="SimSun"/>
          <w:sz w:val="24"/>
          <w:szCs w:val="24"/>
          <w:spacing w:val="-1"/>
        </w:rPr>
        <w:t>愿接受</w:t>
      </w:r>
      <w:r>
        <w:rPr>
          <w:rFonts w:ascii="SimSun" w:hAnsi="SimSun" w:eastAsia="SimSun" w:cs="SimSun"/>
          <w:sz w:val="24"/>
          <w:szCs w:val="24"/>
          <w:b/>
          <w:bCs/>
          <w:spacing w:val="-1"/>
        </w:rPr>
        <w:t>《施工违规处理办法》</w:t>
      </w:r>
      <w:r>
        <w:rPr>
          <w:rFonts w:ascii="SimSun" w:hAnsi="SimSun" w:eastAsia="SimSun" w:cs="SimSun"/>
          <w:sz w:val="24"/>
          <w:szCs w:val="24"/>
          <w:spacing w:val="-1"/>
        </w:rPr>
        <w:t>中相应处罚，并承担一切后果；</w:t>
      </w:r>
    </w:p>
    <w:p>
      <w:pPr>
        <w:ind w:left="1409" w:right="1363"/>
        <w:spacing w:before="95" w:line="256" w:lineRule="auto"/>
        <w:rPr>
          <w:rFonts w:ascii="SimSun" w:hAnsi="SimSun" w:eastAsia="SimSun" w:cs="SimSun"/>
          <w:sz w:val="24"/>
          <w:szCs w:val="24"/>
        </w:rPr>
      </w:pPr>
      <w:r>
        <w:rPr>
          <w:rFonts w:ascii="SimSun" w:hAnsi="SimSun" w:eastAsia="SimSun" w:cs="SimSun"/>
          <w:sz w:val="24"/>
          <w:szCs w:val="24"/>
        </w:rPr>
        <w:t>6．因违反施工管理规定，所发生的一切安全事故和责任 ，由相关责任方负责并承担由</w:t>
      </w:r>
      <w:r>
        <w:rPr>
          <w:rFonts w:ascii="SimSun" w:hAnsi="SimSun" w:eastAsia="SimSun" w:cs="SimSun"/>
          <w:sz w:val="24"/>
          <w:szCs w:val="24"/>
          <w:spacing w:val="11"/>
        </w:rPr>
        <w:t xml:space="preserve"> </w:t>
      </w:r>
      <w:r>
        <w:rPr>
          <w:rFonts w:ascii="SimSun" w:hAnsi="SimSun" w:eastAsia="SimSun" w:cs="SimSun"/>
          <w:sz w:val="24"/>
          <w:szCs w:val="24"/>
          <w:spacing w:val="-1"/>
        </w:rPr>
        <w:t>此给主办方、主场搭建公司及展馆方造成的所有经济损失；</w:t>
      </w:r>
    </w:p>
    <w:p>
      <w:pPr>
        <w:ind w:left="1414"/>
        <w:spacing w:before="94" w:line="219" w:lineRule="auto"/>
        <w:rPr>
          <w:rFonts w:ascii="SimSun" w:hAnsi="SimSun" w:eastAsia="SimSun" w:cs="SimSun"/>
          <w:sz w:val="24"/>
          <w:szCs w:val="24"/>
        </w:rPr>
      </w:pPr>
      <w:r>
        <w:rPr>
          <w:rFonts w:ascii="SimSun" w:hAnsi="SimSun" w:eastAsia="SimSun" w:cs="SimSun"/>
          <w:sz w:val="24"/>
          <w:szCs w:val="24"/>
          <w:spacing w:val="-1"/>
        </w:rPr>
        <w:t>7．展位搭建安全保证押金由展位搭建公司或施工单位缴纳；</w:t>
      </w:r>
    </w:p>
    <w:p>
      <w:pPr>
        <w:ind w:left="1409"/>
        <w:spacing w:before="95" w:line="219" w:lineRule="auto"/>
        <w:rPr>
          <w:rFonts w:ascii="SimSun" w:hAnsi="SimSun" w:eastAsia="SimSun" w:cs="SimSun"/>
          <w:sz w:val="24"/>
          <w:szCs w:val="24"/>
        </w:rPr>
      </w:pPr>
      <w:r>
        <w:rPr>
          <w:rFonts w:ascii="SimSun" w:hAnsi="SimSun" w:eastAsia="SimSun" w:cs="SimSun"/>
          <w:sz w:val="24"/>
          <w:szCs w:val="24"/>
          <w:spacing w:val="-1"/>
        </w:rPr>
        <w:t>8．我公司指定的展位搭建公司已购买展位搭建责任险。</w:t>
      </w:r>
    </w:p>
    <w:p>
      <w:pPr>
        <w:pStyle w:val="BodyText"/>
        <w:spacing w:line="358" w:lineRule="auto"/>
        <w:rPr/>
      </w:pPr>
      <w:r/>
    </w:p>
    <w:p>
      <w:pPr>
        <w:pStyle w:val="BodyText"/>
        <w:spacing w:line="358" w:lineRule="auto"/>
        <w:rPr/>
      </w:pPr>
      <w:r/>
    </w:p>
    <w:p>
      <w:pPr>
        <w:ind w:left="1407"/>
        <w:spacing w:before="78" w:line="219" w:lineRule="auto"/>
        <w:rPr>
          <w:rFonts w:ascii="SimSun" w:hAnsi="SimSun" w:eastAsia="SimSun" w:cs="SimSun"/>
          <w:sz w:val="24"/>
          <w:szCs w:val="24"/>
        </w:rPr>
      </w:pPr>
      <w:r>
        <w:rPr>
          <w:rFonts w:ascii="SimSun" w:hAnsi="SimSun" w:eastAsia="SimSun" w:cs="SimSun"/>
          <w:sz w:val="24"/>
          <w:szCs w:val="24"/>
        </w:rPr>
        <w:t>委托单位-参展商（盖章）                被委托单</w:t>
      </w:r>
      <w:r>
        <w:rPr>
          <w:rFonts w:ascii="SimSun" w:hAnsi="SimSun" w:eastAsia="SimSun" w:cs="SimSun"/>
          <w:sz w:val="24"/>
          <w:szCs w:val="24"/>
          <w:spacing w:val="-1"/>
        </w:rPr>
        <w:t>位-搭建公司（盖章）</w:t>
      </w:r>
    </w:p>
    <w:p>
      <w:pPr>
        <w:pStyle w:val="BodyText"/>
        <w:spacing w:line="356" w:lineRule="auto"/>
        <w:rPr/>
      </w:pPr>
      <w:r/>
    </w:p>
    <w:p>
      <w:pPr>
        <w:ind w:left="1407"/>
        <w:spacing w:before="79" w:line="219" w:lineRule="auto"/>
        <w:rPr>
          <w:rFonts w:ascii="SimSun" w:hAnsi="SimSun" w:eastAsia="SimSun" w:cs="SimSun"/>
          <w:sz w:val="24"/>
          <w:szCs w:val="24"/>
        </w:rPr>
      </w:pPr>
      <w:r>
        <w:rPr>
          <w:rFonts w:ascii="SimSun" w:hAnsi="SimSun" w:eastAsia="SimSun" w:cs="SimSun"/>
          <w:sz w:val="24"/>
          <w:szCs w:val="24"/>
        </w:rPr>
        <w:t>授权代表签字：</w:t>
      </w:r>
      <w:r>
        <w:rPr>
          <w:rFonts w:ascii="SimSun" w:hAnsi="SimSun" w:eastAsia="SimSun" w:cs="SimSun"/>
          <w:sz w:val="24"/>
          <w:szCs w:val="24"/>
          <w:u w:val="single" w:color="auto"/>
        </w:rPr>
        <w:t xml:space="preserve">               </w:t>
      </w:r>
      <w:r>
        <w:rPr>
          <w:rFonts w:ascii="SimSun" w:hAnsi="SimSun" w:eastAsia="SimSun" w:cs="SimSun"/>
          <w:sz w:val="24"/>
          <w:szCs w:val="24"/>
        </w:rPr>
        <w:t xml:space="preserve">       </w:t>
      </w:r>
      <w:r>
        <w:rPr>
          <w:rFonts w:ascii="SimSun" w:hAnsi="SimSun" w:eastAsia="SimSun" w:cs="SimSun"/>
          <w:sz w:val="24"/>
          <w:szCs w:val="24"/>
          <w:spacing w:val="-1"/>
        </w:rPr>
        <w:t xml:space="preserve">   授权代表签字：</w:t>
      </w:r>
      <w:r>
        <w:rPr>
          <w:rFonts w:ascii="SimSun" w:hAnsi="SimSun" w:eastAsia="SimSun" w:cs="SimSun"/>
          <w:sz w:val="24"/>
          <w:szCs w:val="24"/>
          <w:u w:val="single" w:color="auto"/>
        </w:rPr>
        <w:t xml:space="preserve">                 </w:t>
      </w:r>
    </w:p>
    <w:p>
      <w:pPr>
        <w:pStyle w:val="BodyText"/>
        <w:spacing w:line="355" w:lineRule="auto"/>
        <w:rPr/>
      </w:pPr>
      <w:r/>
    </w:p>
    <w:p>
      <w:pPr>
        <w:ind w:left="1410"/>
        <w:spacing w:before="78" w:line="219" w:lineRule="auto"/>
        <w:rPr>
          <w:rFonts w:ascii="SimSun" w:hAnsi="SimSun" w:eastAsia="SimSun" w:cs="SimSun"/>
          <w:sz w:val="24"/>
          <w:szCs w:val="24"/>
        </w:rPr>
      </w:pPr>
      <w:r>
        <w:rPr>
          <w:rFonts w:ascii="SimSun" w:hAnsi="SimSun" w:eastAsia="SimSun" w:cs="SimSun"/>
          <w:sz w:val="24"/>
          <w:szCs w:val="24"/>
          <w:spacing w:val="-2"/>
        </w:rPr>
        <w:t>现场负责人：</w:t>
      </w:r>
      <w:r>
        <w:rPr>
          <w:rFonts w:ascii="SimSun" w:hAnsi="SimSun" w:eastAsia="SimSun" w:cs="SimSun"/>
          <w:sz w:val="24"/>
          <w:szCs w:val="24"/>
          <w:u w:val="single" w:color="auto"/>
          <w:spacing w:val="-2"/>
        </w:rPr>
        <w:t xml:space="preserve">                 </w:t>
      </w:r>
      <w:r>
        <w:rPr>
          <w:rFonts w:ascii="SimSun" w:hAnsi="SimSun" w:eastAsia="SimSun" w:cs="SimSun"/>
          <w:sz w:val="24"/>
          <w:szCs w:val="24"/>
          <w:spacing w:val="-2"/>
        </w:rPr>
        <w:t xml:space="preserve">          现场负责人：</w:t>
      </w:r>
      <w:r>
        <w:rPr>
          <w:rFonts w:ascii="SimSun" w:hAnsi="SimSun" w:eastAsia="SimSun" w:cs="SimSun"/>
          <w:sz w:val="24"/>
          <w:szCs w:val="24"/>
          <w:u w:val="single" w:color="auto"/>
          <w:spacing w:val="-2"/>
        </w:rPr>
        <w:t xml:space="preserve">     </w:t>
      </w:r>
      <w:r>
        <w:rPr>
          <w:rFonts w:ascii="SimSun" w:hAnsi="SimSun" w:eastAsia="SimSun" w:cs="SimSun"/>
          <w:sz w:val="24"/>
          <w:szCs w:val="24"/>
          <w:u w:val="single" w:color="auto"/>
          <w:spacing w:val="-3"/>
        </w:rPr>
        <w:t xml:space="preserve">               </w:t>
      </w:r>
    </w:p>
    <w:p>
      <w:pPr>
        <w:pStyle w:val="BodyText"/>
        <w:spacing w:line="354" w:lineRule="auto"/>
        <w:rPr/>
      </w:pPr>
      <w:r/>
    </w:p>
    <w:p>
      <w:pPr>
        <w:ind w:left="1408"/>
        <w:spacing w:before="78" w:line="219" w:lineRule="auto"/>
        <w:rPr>
          <w:rFonts w:ascii="SimSun" w:hAnsi="SimSun" w:eastAsia="SimSun" w:cs="SimSun"/>
          <w:sz w:val="24"/>
          <w:szCs w:val="24"/>
        </w:rPr>
      </w:pPr>
      <w:r>
        <w:rPr>
          <w:rFonts w:ascii="SimSun" w:hAnsi="SimSun" w:eastAsia="SimSun" w:cs="SimSun"/>
          <w:sz w:val="24"/>
          <w:szCs w:val="24"/>
          <w:spacing w:val="-2"/>
        </w:rPr>
        <w:t>手机号码：</w:t>
      </w:r>
      <w:r>
        <w:rPr>
          <w:rFonts w:ascii="SimSun" w:hAnsi="SimSun" w:eastAsia="SimSun" w:cs="SimSun"/>
          <w:sz w:val="24"/>
          <w:szCs w:val="24"/>
          <w:u w:val="single" w:color="auto"/>
          <w:spacing w:val="-2"/>
        </w:rPr>
        <w:t xml:space="preserve">                   </w:t>
      </w:r>
      <w:r>
        <w:rPr>
          <w:rFonts w:ascii="SimSun" w:hAnsi="SimSun" w:eastAsia="SimSun" w:cs="SimSun"/>
          <w:sz w:val="24"/>
          <w:szCs w:val="24"/>
          <w:spacing w:val="-2"/>
        </w:rPr>
        <w:t xml:space="preserve">          手机号码：</w:t>
      </w:r>
      <w:r>
        <w:rPr>
          <w:rFonts w:ascii="SimSun" w:hAnsi="SimSun" w:eastAsia="SimSun" w:cs="SimSun"/>
          <w:sz w:val="24"/>
          <w:szCs w:val="24"/>
          <w:u w:val="single" w:color="auto"/>
          <w:spacing w:val="-2"/>
        </w:rPr>
        <w:t xml:space="preserve">             </w:t>
      </w:r>
      <w:r>
        <w:rPr>
          <w:rFonts w:ascii="SimSun" w:hAnsi="SimSun" w:eastAsia="SimSun" w:cs="SimSun"/>
          <w:sz w:val="24"/>
          <w:szCs w:val="24"/>
          <w:u w:val="single" w:color="auto"/>
          <w:spacing w:val="-3"/>
        </w:rPr>
        <w:t xml:space="preserve">         </w:t>
      </w:r>
    </w:p>
    <w:p>
      <w:pPr>
        <w:pStyle w:val="BodyText"/>
        <w:spacing w:line="356" w:lineRule="auto"/>
        <w:rPr/>
      </w:pPr>
      <w:r/>
    </w:p>
    <w:p>
      <w:pPr>
        <w:ind w:left="1411"/>
        <w:spacing w:before="78" w:line="219" w:lineRule="auto"/>
        <w:rPr>
          <w:rFonts w:ascii="SimSun" w:hAnsi="SimSun" w:eastAsia="SimSun" w:cs="SimSun"/>
          <w:sz w:val="24"/>
          <w:szCs w:val="24"/>
        </w:rPr>
      </w:pPr>
      <w:r>
        <w:rPr>
          <w:rFonts w:ascii="SimSun" w:hAnsi="SimSun" w:eastAsia="SimSun" w:cs="SimSun"/>
          <w:sz w:val="24"/>
          <w:szCs w:val="24"/>
          <w:spacing w:val="-6"/>
        </w:rPr>
        <w:t>2025</w:t>
      </w:r>
      <w:r>
        <w:rPr>
          <w:rFonts w:ascii="SimSun" w:hAnsi="SimSun" w:eastAsia="SimSun" w:cs="SimSun"/>
          <w:sz w:val="24"/>
          <w:szCs w:val="24"/>
          <w:spacing w:val="-50"/>
        </w:rPr>
        <w:t xml:space="preserve"> </w:t>
      </w:r>
      <w:r>
        <w:rPr>
          <w:rFonts w:ascii="SimSun" w:hAnsi="SimSun" w:eastAsia="SimSun" w:cs="SimSun"/>
          <w:sz w:val="24"/>
          <w:szCs w:val="24"/>
          <w:spacing w:val="-6"/>
        </w:rPr>
        <w:t>年</w:t>
      </w:r>
      <w:r>
        <w:rPr>
          <w:rFonts w:ascii="SimSun" w:hAnsi="SimSun" w:eastAsia="SimSun" w:cs="SimSun"/>
          <w:sz w:val="24"/>
          <w:szCs w:val="24"/>
          <w:spacing w:val="5"/>
        </w:rPr>
        <w:t xml:space="preserve">   </w:t>
      </w:r>
      <w:r>
        <w:rPr>
          <w:rFonts w:ascii="SimSun" w:hAnsi="SimSun" w:eastAsia="SimSun" w:cs="SimSun"/>
          <w:sz w:val="24"/>
          <w:szCs w:val="24"/>
          <w:spacing w:val="-6"/>
        </w:rPr>
        <w:t>月</w:t>
      </w:r>
      <w:r>
        <w:rPr>
          <w:rFonts w:ascii="SimSun" w:hAnsi="SimSun" w:eastAsia="SimSun" w:cs="SimSun"/>
          <w:sz w:val="24"/>
          <w:szCs w:val="24"/>
          <w:spacing w:val="17"/>
        </w:rPr>
        <w:t xml:space="preserve">   </w:t>
      </w:r>
      <w:r>
        <w:rPr>
          <w:rFonts w:ascii="SimSun" w:hAnsi="SimSun" w:eastAsia="SimSun" w:cs="SimSun"/>
          <w:sz w:val="24"/>
          <w:szCs w:val="24"/>
          <w:spacing w:val="-6"/>
        </w:rPr>
        <w:t>日                        </w:t>
      </w:r>
      <w:r>
        <w:rPr>
          <w:rFonts w:ascii="SimSun" w:hAnsi="SimSun" w:eastAsia="SimSun" w:cs="SimSun"/>
          <w:sz w:val="24"/>
          <w:szCs w:val="24"/>
          <w:spacing w:val="-7"/>
        </w:rPr>
        <w:t>2025</w:t>
      </w:r>
      <w:r>
        <w:rPr>
          <w:rFonts w:ascii="SimSun" w:hAnsi="SimSun" w:eastAsia="SimSun" w:cs="SimSun"/>
          <w:sz w:val="24"/>
          <w:szCs w:val="24"/>
          <w:spacing w:val="-50"/>
        </w:rPr>
        <w:t xml:space="preserve"> </w:t>
      </w:r>
      <w:r>
        <w:rPr>
          <w:rFonts w:ascii="SimSun" w:hAnsi="SimSun" w:eastAsia="SimSun" w:cs="SimSun"/>
          <w:sz w:val="24"/>
          <w:szCs w:val="24"/>
          <w:spacing w:val="-7"/>
        </w:rPr>
        <w:t>年</w:t>
      </w:r>
      <w:r>
        <w:rPr>
          <w:rFonts w:ascii="SimSun" w:hAnsi="SimSun" w:eastAsia="SimSun" w:cs="SimSun"/>
          <w:sz w:val="24"/>
          <w:szCs w:val="24"/>
          <w:spacing w:val="5"/>
        </w:rPr>
        <w:t xml:space="preserve">   </w:t>
      </w:r>
      <w:r>
        <w:rPr>
          <w:rFonts w:ascii="SimSun" w:hAnsi="SimSun" w:eastAsia="SimSun" w:cs="SimSun"/>
          <w:sz w:val="24"/>
          <w:szCs w:val="24"/>
          <w:spacing w:val="-7"/>
        </w:rPr>
        <w:t>月</w:t>
      </w:r>
      <w:r>
        <w:rPr>
          <w:rFonts w:ascii="SimSun" w:hAnsi="SimSun" w:eastAsia="SimSun" w:cs="SimSun"/>
          <w:sz w:val="24"/>
          <w:szCs w:val="24"/>
          <w:spacing w:val="17"/>
        </w:rPr>
        <w:t xml:space="preserve">   </w:t>
      </w:r>
      <w:r>
        <w:rPr>
          <w:rFonts w:ascii="SimSun" w:hAnsi="SimSun" w:eastAsia="SimSun" w:cs="SimSun"/>
          <w:sz w:val="24"/>
          <w:szCs w:val="24"/>
          <w:spacing w:val="-7"/>
        </w:rPr>
        <w:t>日</w:t>
      </w:r>
    </w:p>
    <w:p>
      <w:pPr>
        <w:spacing w:line="219" w:lineRule="auto"/>
        <w:sectPr>
          <w:footerReference w:type="default" r:id="rId25"/>
          <w:pgSz w:w="11907" w:h="16840"/>
          <w:pgMar w:top="791" w:right="0" w:bottom="923" w:left="0" w:header="359" w:footer="734" w:gutter="0"/>
        </w:sectPr>
        <w:rPr>
          <w:rFonts w:ascii="SimSun" w:hAnsi="SimSun" w:eastAsia="SimSun" w:cs="SimSun"/>
          <w:sz w:val="24"/>
          <w:szCs w:val="24"/>
        </w:rPr>
      </w:pPr>
    </w:p>
    <w:p>
      <w:pPr>
        <w:pStyle w:val="BodyText"/>
        <w:spacing w:line="358" w:lineRule="auto"/>
        <w:rPr/>
      </w:pPr>
      <w:r/>
    </w:p>
    <w:p>
      <w:pPr>
        <w:pStyle w:val="BodyText"/>
        <w:spacing w:line="359" w:lineRule="auto"/>
        <w:rPr/>
      </w:pPr>
      <w:r/>
    </w:p>
    <w:p>
      <w:pPr>
        <w:ind w:left="1427"/>
        <w:spacing w:before="78" w:line="219" w:lineRule="auto"/>
        <w:outlineLvl w:val="1"/>
        <w:rPr>
          <w:rFonts w:ascii="SimSun" w:hAnsi="SimSun" w:eastAsia="SimSun" w:cs="SimSun"/>
          <w:sz w:val="24"/>
          <w:szCs w:val="24"/>
        </w:rPr>
      </w:pPr>
      <w:r>
        <w:rPr>
          <w:rFonts w:ascii="SimSun" w:hAnsi="SimSun" w:eastAsia="SimSun" w:cs="SimSun"/>
          <w:sz w:val="24"/>
          <w:szCs w:val="24"/>
          <w:b/>
          <w:bCs/>
          <w:spacing w:val="-13"/>
        </w:rPr>
        <w:t>附件</w:t>
      </w:r>
      <w:r>
        <w:rPr>
          <w:rFonts w:ascii="SimSun" w:hAnsi="SimSun" w:eastAsia="SimSun" w:cs="SimSun"/>
          <w:sz w:val="24"/>
          <w:szCs w:val="24"/>
          <w:spacing w:val="-45"/>
        </w:rPr>
        <w:t xml:space="preserve"> </w:t>
      </w:r>
      <w:r>
        <w:rPr>
          <w:rFonts w:ascii="SimSun" w:hAnsi="SimSun" w:eastAsia="SimSun" w:cs="SimSun"/>
          <w:sz w:val="24"/>
          <w:szCs w:val="24"/>
          <w:b/>
          <w:bCs/>
          <w:spacing w:val="-13"/>
        </w:rPr>
        <w:t>2：</w:t>
      </w:r>
    </w:p>
    <w:p>
      <w:pPr>
        <w:ind w:left="3645"/>
        <w:spacing w:before="207" w:line="224" w:lineRule="auto"/>
        <w:outlineLvl w:val="1"/>
        <w:rPr>
          <w:rFonts w:ascii="SimSun" w:hAnsi="SimSun" w:eastAsia="SimSun" w:cs="SimSun"/>
          <w:sz w:val="35"/>
          <w:szCs w:val="35"/>
        </w:rPr>
      </w:pPr>
      <w:r>
        <w:rPr>
          <w:rFonts w:ascii="SimSun" w:hAnsi="SimSun" w:eastAsia="SimSun" w:cs="SimSun"/>
          <w:sz w:val="35"/>
          <w:szCs w:val="35"/>
          <w:b/>
          <w:bCs/>
          <w:spacing w:val="5"/>
        </w:rPr>
        <w:t>交通科技与产业创新发展大会</w:t>
      </w:r>
    </w:p>
    <w:p>
      <w:pPr>
        <w:ind w:left="4638"/>
        <w:spacing w:before="237" w:line="219" w:lineRule="auto"/>
        <w:outlineLvl w:val="1"/>
        <w:rPr>
          <w:rFonts w:ascii="SimSun" w:hAnsi="SimSun" w:eastAsia="SimSun" w:cs="SimSun"/>
          <w:sz w:val="30"/>
          <w:szCs w:val="30"/>
        </w:rPr>
      </w:pPr>
      <w:r>
        <w:rPr>
          <w:rFonts w:ascii="SimSun" w:hAnsi="SimSun" w:eastAsia="SimSun" w:cs="SimSun"/>
          <w:sz w:val="30"/>
          <w:szCs w:val="30"/>
          <w:b/>
          <w:bCs/>
          <w:spacing w:val="-5"/>
        </w:rPr>
        <w:t>空地展位施工申请表</w:t>
      </w:r>
    </w:p>
    <w:p>
      <w:pPr>
        <w:spacing w:line="109" w:lineRule="exact"/>
        <w:rPr/>
      </w:pPr>
      <w:r/>
    </w:p>
    <w:tbl>
      <w:tblPr>
        <w:tblStyle w:val="TableNormal"/>
        <w:tblW w:w="9511" w:type="dxa"/>
        <w:tblInd w:w="12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21"/>
        <w:gridCol w:w="3891"/>
        <w:gridCol w:w="1558"/>
        <w:gridCol w:w="2241"/>
      </w:tblGrid>
      <w:tr>
        <w:trPr>
          <w:trHeight w:val="601" w:hRule="atLeast"/>
        </w:trPr>
        <w:tc>
          <w:tcPr>
            <w:tcW w:w="1821" w:type="dxa"/>
            <w:vAlign w:val="top"/>
          </w:tcPr>
          <w:p>
            <w:pPr>
              <w:pStyle w:val="TableText"/>
              <w:ind w:left="116"/>
              <w:spacing w:before="182" w:line="220" w:lineRule="auto"/>
              <w:rPr/>
            </w:pPr>
            <w:r>
              <w:rPr>
                <w:spacing w:val="-2"/>
              </w:rPr>
              <w:t>*展位搭建公司</w:t>
            </w:r>
          </w:p>
        </w:tc>
        <w:tc>
          <w:tcPr>
            <w:tcW w:w="3891" w:type="dxa"/>
            <w:vAlign w:val="top"/>
          </w:tcPr>
          <w:p>
            <w:pPr>
              <w:rPr>
                <w:rFonts w:ascii="Arial"/>
                <w:sz w:val="21"/>
              </w:rPr>
            </w:pPr>
            <w:r/>
          </w:p>
        </w:tc>
        <w:tc>
          <w:tcPr>
            <w:tcW w:w="1558" w:type="dxa"/>
            <w:vAlign w:val="top"/>
          </w:tcPr>
          <w:p>
            <w:pPr>
              <w:pStyle w:val="TableText"/>
              <w:ind w:left="114"/>
              <w:spacing w:before="183" w:line="219" w:lineRule="auto"/>
              <w:rPr/>
            </w:pPr>
            <w:r>
              <w:rPr>
                <w:spacing w:val="-2"/>
              </w:rPr>
              <w:t>*负责人电话</w:t>
            </w:r>
          </w:p>
        </w:tc>
        <w:tc>
          <w:tcPr>
            <w:tcW w:w="2241" w:type="dxa"/>
            <w:vAlign w:val="top"/>
          </w:tcPr>
          <w:p>
            <w:pPr>
              <w:rPr>
                <w:rFonts w:ascii="Arial"/>
                <w:sz w:val="21"/>
              </w:rPr>
            </w:pPr>
            <w:r/>
          </w:p>
        </w:tc>
      </w:tr>
      <w:tr>
        <w:trPr>
          <w:trHeight w:val="497" w:hRule="atLeast"/>
        </w:trPr>
        <w:tc>
          <w:tcPr>
            <w:tcW w:w="1821" w:type="dxa"/>
            <w:vAlign w:val="top"/>
          </w:tcPr>
          <w:p>
            <w:pPr>
              <w:pStyle w:val="TableText"/>
              <w:ind w:left="116"/>
              <w:spacing w:before="128" w:line="220" w:lineRule="auto"/>
              <w:rPr/>
            </w:pPr>
            <w:r>
              <w:rPr>
                <w:spacing w:val="-3"/>
              </w:rPr>
              <w:t>*参展商</w:t>
            </w:r>
          </w:p>
        </w:tc>
        <w:tc>
          <w:tcPr>
            <w:tcW w:w="7690" w:type="dxa"/>
            <w:vAlign w:val="top"/>
            <w:gridSpan w:val="3"/>
          </w:tcPr>
          <w:p>
            <w:pPr>
              <w:rPr>
                <w:rFonts w:ascii="Arial"/>
                <w:sz w:val="21"/>
              </w:rPr>
            </w:pPr>
            <w:r/>
          </w:p>
        </w:tc>
      </w:tr>
      <w:tr>
        <w:trPr>
          <w:trHeight w:val="496" w:hRule="atLeast"/>
        </w:trPr>
        <w:tc>
          <w:tcPr>
            <w:tcW w:w="1821" w:type="dxa"/>
            <w:vAlign w:val="top"/>
          </w:tcPr>
          <w:p>
            <w:pPr>
              <w:pStyle w:val="TableText"/>
              <w:ind w:left="116"/>
              <w:spacing w:before="128" w:line="222" w:lineRule="auto"/>
              <w:rPr/>
            </w:pPr>
            <w:r>
              <w:rPr>
                <w:spacing w:val="-2"/>
              </w:rPr>
              <w:t>*施工地点</w:t>
            </w:r>
          </w:p>
        </w:tc>
        <w:tc>
          <w:tcPr>
            <w:tcW w:w="7690" w:type="dxa"/>
            <w:vAlign w:val="top"/>
            <w:gridSpan w:val="3"/>
          </w:tcPr>
          <w:p>
            <w:pPr>
              <w:pStyle w:val="TableText"/>
              <w:ind w:left="115"/>
              <w:spacing w:before="127" w:line="221" w:lineRule="auto"/>
              <w:rPr/>
            </w:pPr>
            <w:r>
              <w:rPr>
                <w:spacing w:val="-3"/>
              </w:rPr>
              <w:t>展位号：</w:t>
            </w:r>
            <w:r>
              <w:rPr>
                <w:u w:val="single" w:color="auto"/>
              </w:rPr>
              <w:t xml:space="preserve">                 </w:t>
            </w:r>
          </w:p>
        </w:tc>
      </w:tr>
      <w:tr>
        <w:trPr>
          <w:trHeight w:val="496" w:hRule="atLeast"/>
        </w:trPr>
        <w:tc>
          <w:tcPr>
            <w:tcW w:w="1821" w:type="dxa"/>
            <w:vAlign w:val="top"/>
          </w:tcPr>
          <w:p>
            <w:pPr>
              <w:pStyle w:val="TableText"/>
              <w:ind w:left="116"/>
              <w:spacing w:before="128" w:line="220" w:lineRule="auto"/>
              <w:rPr/>
            </w:pPr>
            <w:r>
              <w:rPr>
                <w:spacing w:val="-2"/>
              </w:rPr>
              <w:t>*进场时间</w:t>
            </w:r>
          </w:p>
        </w:tc>
        <w:tc>
          <w:tcPr>
            <w:tcW w:w="7690" w:type="dxa"/>
            <w:vAlign w:val="top"/>
            <w:gridSpan w:val="3"/>
          </w:tcPr>
          <w:p>
            <w:pPr>
              <w:rPr>
                <w:rFonts w:ascii="Arial"/>
                <w:sz w:val="21"/>
              </w:rPr>
            </w:pPr>
            <w:r/>
          </w:p>
        </w:tc>
      </w:tr>
      <w:tr>
        <w:trPr>
          <w:trHeight w:val="496" w:hRule="atLeast"/>
        </w:trPr>
        <w:tc>
          <w:tcPr>
            <w:tcW w:w="1821" w:type="dxa"/>
            <w:vAlign w:val="top"/>
          </w:tcPr>
          <w:p>
            <w:pPr>
              <w:pStyle w:val="TableText"/>
              <w:ind w:left="116"/>
              <w:spacing w:before="130" w:line="221" w:lineRule="auto"/>
              <w:rPr/>
            </w:pPr>
            <w:r>
              <w:rPr>
                <w:spacing w:val="-2"/>
              </w:rPr>
              <w:t>*施工时间</w:t>
            </w:r>
          </w:p>
        </w:tc>
        <w:tc>
          <w:tcPr>
            <w:tcW w:w="7690" w:type="dxa"/>
            <w:vAlign w:val="top"/>
            <w:gridSpan w:val="3"/>
          </w:tcPr>
          <w:p>
            <w:pPr>
              <w:rPr>
                <w:rFonts w:ascii="Arial"/>
                <w:sz w:val="21"/>
              </w:rPr>
            </w:pPr>
            <w:r/>
          </w:p>
        </w:tc>
      </w:tr>
      <w:tr>
        <w:trPr>
          <w:trHeight w:val="497" w:hRule="atLeast"/>
        </w:trPr>
        <w:tc>
          <w:tcPr>
            <w:tcW w:w="1821" w:type="dxa"/>
            <w:vAlign w:val="top"/>
          </w:tcPr>
          <w:p>
            <w:pPr>
              <w:pStyle w:val="TableText"/>
              <w:ind w:left="116"/>
              <w:spacing w:before="130" w:line="220" w:lineRule="auto"/>
              <w:rPr/>
            </w:pPr>
            <w:r>
              <w:rPr>
                <w:spacing w:val="-2"/>
              </w:rPr>
              <w:t>*撤馆时间</w:t>
            </w:r>
          </w:p>
        </w:tc>
        <w:tc>
          <w:tcPr>
            <w:tcW w:w="7690" w:type="dxa"/>
            <w:vAlign w:val="top"/>
            <w:gridSpan w:val="3"/>
          </w:tcPr>
          <w:p>
            <w:pPr>
              <w:rPr>
                <w:rFonts w:ascii="Arial"/>
                <w:sz w:val="21"/>
              </w:rPr>
            </w:pPr>
            <w:r/>
          </w:p>
        </w:tc>
      </w:tr>
      <w:tr>
        <w:trPr>
          <w:trHeight w:val="497" w:hRule="atLeast"/>
        </w:trPr>
        <w:tc>
          <w:tcPr>
            <w:tcW w:w="1821" w:type="dxa"/>
            <w:vAlign w:val="top"/>
          </w:tcPr>
          <w:p>
            <w:pPr>
              <w:pStyle w:val="TableText"/>
              <w:ind w:left="116"/>
              <w:spacing w:before="129" w:line="220" w:lineRule="auto"/>
              <w:rPr/>
            </w:pPr>
            <w:r>
              <w:rPr>
                <w:spacing w:val="-2"/>
              </w:rPr>
              <w:t>*施工面积</w:t>
            </w:r>
          </w:p>
        </w:tc>
        <w:tc>
          <w:tcPr>
            <w:tcW w:w="7690" w:type="dxa"/>
            <w:vAlign w:val="top"/>
            <w:gridSpan w:val="3"/>
          </w:tcPr>
          <w:p>
            <w:pPr>
              <w:pStyle w:val="TableText"/>
              <w:ind w:left="112"/>
              <w:spacing w:before="130" w:line="219" w:lineRule="auto"/>
              <w:rPr/>
            </w:pPr>
            <w:r>
              <w:rPr>
                <w:spacing w:val="-3"/>
              </w:rPr>
              <w:t>平方米：</w:t>
            </w:r>
            <w:r>
              <w:rPr>
                <w:u w:val="single" w:color="auto"/>
              </w:rPr>
              <w:t xml:space="preserve">                   </w:t>
            </w:r>
          </w:p>
        </w:tc>
      </w:tr>
      <w:tr>
        <w:trPr>
          <w:trHeight w:val="497" w:hRule="atLeast"/>
        </w:trPr>
        <w:tc>
          <w:tcPr>
            <w:tcW w:w="1821" w:type="dxa"/>
            <w:vAlign w:val="top"/>
            <w:vMerge w:val="restart"/>
            <w:tcBorders>
              <w:bottom w:val="nil"/>
            </w:tcBorders>
          </w:tcPr>
          <w:p>
            <w:pPr>
              <w:spacing w:line="301" w:lineRule="auto"/>
              <w:rPr>
                <w:rFonts w:ascii="Arial"/>
                <w:sz w:val="21"/>
              </w:rPr>
            </w:pPr>
            <w:r/>
          </w:p>
          <w:p>
            <w:pPr>
              <w:pStyle w:val="TableText"/>
              <w:ind w:left="116"/>
              <w:spacing w:before="78" w:line="219" w:lineRule="auto"/>
              <w:rPr/>
            </w:pPr>
            <w:r>
              <w:rPr>
                <w:spacing w:val="-2"/>
              </w:rPr>
              <w:t>*施工人数</w:t>
            </w:r>
          </w:p>
        </w:tc>
        <w:tc>
          <w:tcPr>
            <w:tcW w:w="3891" w:type="dxa"/>
            <w:vAlign w:val="top"/>
          </w:tcPr>
          <w:p>
            <w:pPr>
              <w:pStyle w:val="TableText"/>
              <w:ind w:left="141"/>
              <w:spacing w:before="132" w:line="219" w:lineRule="auto"/>
              <w:rPr/>
            </w:pPr>
            <w:r>
              <w:rPr>
                <w:spacing w:val="-6"/>
              </w:rPr>
              <w:t>电工(人数)：</w:t>
            </w:r>
          </w:p>
        </w:tc>
        <w:tc>
          <w:tcPr>
            <w:tcW w:w="1558" w:type="dxa"/>
            <w:vAlign w:val="top"/>
          </w:tcPr>
          <w:p>
            <w:pPr>
              <w:pStyle w:val="TableText"/>
              <w:ind w:left="115"/>
              <w:spacing w:before="131" w:line="220" w:lineRule="auto"/>
              <w:rPr/>
            </w:pPr>
            <w:r>
              <w:rPr>
                <w:spacing w:val="-3"/>
              </w:rPr>
              <w:t>其他工种：</w:t>
            </w:r>
          </w:p>
        </w:tc>
        <w:tc>
          <w:tcPr>
            <w:tcW w:w="2241" w:type="dxa"/>
            <w:vAlign w:val="top"/>
          </w:tcPr>
          <w:p>
            <w:pPr>
              <w:rPr>
                <w:rFonts w:ascii="Arial"/>
                <w:sz w:val="21"/>
              </w:rPr>
            </w:pPr>
            <w:r/>
          </w:p>
        </w:tc>
      </w:tr>
      <w:tr>
        <w:trPr>
          <w:trHeight w:val="497" w:hRule="atLeast"/>
        </w:trPr>
        <w:tc>
          <w:tcPr>
            <w:tcW w:w="1821" w:type="dxa"/>
            <w:vAlign w:val="top"/>
            <w:vMerge w:val="continue"/>
            <w:tcBorders>
              <w:top w:val="nil"/>
            </w:tcBorders>
          </w:tcPr>
          <w:p>
            <w:pPr>
              <w:rPr>
                <w:rFonts w:ascii="Arial"/>
                <w:sz w:val="21"/>
              </w:rPr>
            </w:pPr>
            <w:r/>
          </w:p>
        </w:tc>
        <w:tc>
          <w:tcPr>
            <w:tcW w:w="3891" w:type="dxa"/>
            <w:vAlign w:val="top"/>
          </w:tcPr>
          <w:p>
            <w:pPr>
              <w:pStyle w:val="TableText"/>
              <w:ind w:left="114"/>
              <w:spacing w:before="131" w:line="219" w:lineRule="auto"/>
              <w:rPr/>
            </w:pPr>
            <w:r>
              <w:rPr>
                <w:spacing w:val="-2"/>
              </w:rPr>
              <w:t>木工(人数)：</w:t>
            </w:r>
          </w:p>
        </w:tc>
        <w:tc>
          <w:tcPr>
            <w:tcW w:w="1558" w:type="dxa"/>
            <w:vAlign w:val="top"/>
          </w:tcPr>
          <w:p>
            <w:pPr>
              <w:pStyle w:val="TableText"/>
              <w:ind w:left="121"/>
              <w:spacing w:before="131" w:line="219" w:lineRule="auto"/>
              <w:rPr/>
            </w:pPr>
            <w:r>
              <w:rPr>
                <w:spacing w:val="-4"/>
              </w:rPr>
              <w:t>总人数：</w:t>
            </w:r>
          </w:p>
        </w:tc>
        <w:tc>
          <w:tcPr>
            <w:tcW w:w="2241" w:type="dxa"/>
            <w:vAlign w:val="top"/>
          </w:tcPr>
          <w:p>
            <w:pPr>
              <w:rPr>
                <w:rFonts w:ascii="Arial"/>
                <w:sz w:val="21"/>
              </w:rPr>
            </w:pPr>
            <w:r/>
          </w:p>
        </w:tc>
      </w:tr>
      <w:tr>
        <w:trPr>
          <w:trHeight w:val="497" w:hRule="atLeast"/>
        </w:trPr>
        <w:tc>
          <w:tcPr>
            <w:tcW w:w="1821" w:type="dxa"/>
            <w:vAlign w:val="top"/>
          </w:tcPr>
          <w:p>
            <w:pPr>
              <w:pStyle w:val="TableText"/>
              <w:ind w:left="116"/>
              <w:spacing w:before="131" w:line="219" w:lineRule="auto"/>
              <w:rPr/>
            </w:pPr>
            <w:r>
              <w:rPr>
                <w:spacing w:val="-2"/>
              </w:rPr>
              <w:t>*现场负责人</w:t>
            </w:r>
          </w:p>
        </w:tc>
        <w:tc>
          <w:tcPr>
            <w:tcW w:w="3891" w:type="dxa"/>
            <w:vAlign w:val="top"/>
          </w:tcPr>
          <w:p>
            <w:pPr>
              <w:pStyle w:val="TableText"/>
              <w:ind w:left="112"/>
              <w:spacing w:before="131" w:line="219" w:lineRule="auto"/>
              <w:rPr/>
            </w:pPr>
            <w:r>
              <w:rPr>
                <w:spacing w:val="-3"/>
              </w:rPr>
              <w:t>*姓名：</w:t>
            </w:r>
          </w:p>
        </w:tc>
        <w:tc>
          <w:tcPr>
            <w:tcW w:w="3799" w:type="dxa"/>
            <w:vAlign w:val="top"/>
            <w:gridSpan w:val="2"/>
          </w:tcPr>
          <w:p>
            <w:pPr>
              <w:pStyle w:val="TableText"/>
              <w:ind w:left="114"/>
              <w:spacing w:before="130" w:line="219" w:lineRule="auto"/>
              <w:rPr/>
            </w:pPr>
            <w:r>
              <w:rPr>
                <w:spacing w:val="-3"/>
              </w:rPr>
              <w:t>*手机：</w:t>
            </w:r>
          </w:p>
        </w:tc>
      </w:tr>
      <w:tr>
        <w:trPr>
          <w:trHeight w:val="497" w:hRule="atLeast"/>
        </w:trPr>
        <w:tc>
          <w:tcPr>
            <w:tcW w:w="1821" w:type="dxa"/>
            <w:vAlign w:val="top"/>
          </w:tcPr>
          <w:p>
            <w:pPr>
              <w:pStyle w:val="TableText"/>
              <w:ind w:left="116"/>
              <w:spacing w:before="130" w:line="219" w:lineRule="auto"/>
              <w:rPr/>
            </w:pPr>
            <w:r>
              <w:rPr>
                <w:spacing w:val="-2"/>
              </w:rPr>
              <w:t>*安全责任人</w:t>
            </w:r>
          </w:p>
        </w:tc>
        <w:tc>
          <w:tcPr>
            <w:tcW w:w="3891" w:type="dxa"/>
            <w:vAlign w:val="top"/>
          </w:tcPr>
          <w:p>
            <w:pPr>
              <w:pStyle w:val="TableText"/>
              <w:ind w:left="112"/>
              <w:spacing w:before="130" w:line="219" w:lineRule="auto"/>
              <w:rPr/>
            </w:pPr>
            <w:r>
              <w:rPr>
                <w:spacing w:val="-3"/>
              </w:rPr>
              <w:t>*姓名：</w:t>
            </w:r>
          </w:p>
        </w:tc>
        <w:tc>
          <w:tcPr>
            <w:tcW w:w="3799" w:type="dxa"/>
            <w:vAlign w:val="top"/>
            <w:gridSpan w:val="2"/>
          </w:tcPr>
          <w:p>
            <w:pPr>
              <w:pStyle w:val="TableText"/>
              <w:ind w:left="114"/>
              <w:spacing w:before="129" w:line="219" w:lineRule="auto"/>
              <w:rPr/>
            </w:pPr>
            <w:r>
              <w:rPr>
                <w:spacing w:val="-3"/>
              </w:rPr>
              <w:t>*手机：</w:t>
            </w:r>
          </w:p>
        </w:tc>
      </w:tr>
      <w:tr>
        <w:trPr>
          <w:trHeight w:val="497" w:hRule="atLeast"/>
        </w:trPr>
        <w:tc>
          <w:tcPr>
            <w:tcW w:w="1821" w:type="dxa"/>
            <w:vAlign w:val="top"/>
          </w:tcPr>
          <w:p>
            <w:pPr>
              <w:pStyle w:val="TableText"/>
              <w:ind w:left="116"/>
              <w:spacing w:before="129" w:line="219" w:lineRule="auto"/>
              <w:rPr/>
            </w:pPr>
            <w:r>
              <w:rPr>
                <w:spacing w:val="-2"/>
              </w:rPr>
              <w:t>*搭建材料说明</w:t>
            </w:r>
          </w:p>
        </w:tc>
        <w:tc>
          <w:tcPr>
            <w:tcW w:w="7690" w:type="dxa"/>
            <w:vAlign w:val="top"/>
            <w:gridSpan w:val="3"/>
          </w:tcPr>
          <w:p>
            <w:pPr>
              <w:rPr>
                <w:rFonts w:ascii="Arial"/>
                <w:sz w:val="21"/>
              </w:rPr>
            </w:pPr>
            <w:r/>
          </w:p>
        </w:tc>
      </w:tr>
      <w:tr>
        <w:trPr>
          <w:trHeight w:val="497" w:hRule="atLeast"/>
        </w:trPr>
        <w:tc>
          <w:tcPr>
            <w:tcW w:w="1821" w:type="dxa"/>
            <w:vAlign w:val="top"/>
          </w:tcPr>
          <w:p>
            <w:pPr>
              <w:pStyle w:val="TableText"/>
              <w:ind w:left="116"/>
              <w:spacing w:before="129" w:line="221" w:lineRule="auto"/>
              <w:rPr/>
            </w:pPr>
            <w:r>
              <w:rPr>
                <w:spacing w:val="-2"/>
              </w:rPr>
              <w:t>*施工用电</w:t>
            </w:r>
          </w:p>
        </w:tc>
        <w:tc>
          <w:tcPr>
            <w:tcW w:w="3891" w:type="dxa"/>
            <w:vAlign w:val="top"/>
          </w:tcPr>
          <w:p>
            <w:pPr>
              <w:rPr>
                <w:rFonts w:ascii="Arial"/>
                <w:sz w:val="21"/>
              </w:rPr>
            </w:pPr>
            <w:r/>
          </w:p>
        </w:tc>
        <w:tc>
          <w:tcPr>
            <w:tcW w:w="1558" w:type="dxa"/>
            <w:vAlign w:val="top"/>
          </w:tcPr>
          <w:p>
            <w:pPr>
              <w:pStyle w:val="TableText"/>
              <w:ind w:left="114"/>
              <w:spacing w:before="129" w:line="220" w:lineRule="auto"/>
              <w:rPr/>
            </w:pPr>
            <w:r>
              <w:rPr>
                <w:spacing w:val="-2"/>
              </w:rPr>
              <w:t>*展期用电</w:t>
            </w:r>
          </w:p>
        </w:tc>
        <w:tc>
          <w:tcPr>
            <w:tcW w:w="2241" w:type="dxa"/>
            <w:vAlign w:val="top"/>
          </w:tcPr>
          <w:p>
            <w:pPr>
              <w:rPr>
                <w:rFonts w:ascii="Arial"/>
                <w:sz w:val="21"/>
              </w:rPr>
            </w:pPr>
            <w:r/>
          </w:p>
        </w:tc>
      </w:tr>
      <w:tr>
        <w:trPr>
          <w:trHeight w:val="497" w:hRule="atLeast"/>
        </w:trPr>
        <w:tc>
          <w:tcPr>
            <w:tcW w:w="1821" w:type="dxa"/>
            <w:vAlign w:val="top"/>
          </w:tcPr>
          <w:p>
            <w:pPr>
              <w:pStyle w:val="TableText"/>
              <w:ind w:left="116"/>
              <w:spacing w:before="132" w:line="219" w:lineRule="auto"/>
              <w:rPr/>
            </w:pPr>
            <w:r>
              <w:rPr>
                <w:spacing w:val="-2"/>
              </w:rPr>
              <w:t>*网络宽带</w:t>
            </w:r>
          </w:p>
        </w:tc>
        <w:tc>
          <w:tcPr>
            <w:tcW w:w="3891" w:type="dxa"/>
            <w:vAlign w:val="top"/>
          </w:tcPr>
          <w:p>
            <w:pPr>
              <w:rPr>
                <w:rFonts w:ascii="Arial"/>
                <w:sz w:val="21"/>
              </w:rPr>
            </w:pPr>
            <w:r/>
          </w:p>
        </w:tc>
        <w:tc>
          <w:tcPr>
            <w:tcW w:w="1558" w:type="dxa"/>
            <w:vAlign w:val="top"/>
          </w:tcPr>
          <w:p>
            <w:pPr>
              <w:pStyle w:val="TableText"/>
              <w:ind w:left="116"/>
              <w:spacing w:before="131" w:line="220" w:lineRule="auto"/>
              <w:rPr/>
            </w:pPr>
            <w:r>
              <w:rPr>
                <w:spacing w:val="-3"/>
              </w:rPr>
              <w:t>展馆无吊点</w:t>
            </w:r>
          </w:p>
        </w:tc>
        <w:tc>
          <w:tcPr>
            <w:tcW w:w="2241" w:type="dxa"/>
            <w:vAlign w:val="top"/>
          </w:tcPr>
          <w:p>
            <w:pPr>
              <w:rPr>
                <w:rFonts w:ascii="Arial"/>
                <w:sz w:val="21"/>
              </w:rPr>
            </w:pPr>
            <w:r/>
          </w:p>
        </w:tc>
      </w:tr>
      <w:tr>
        <w:trPr>
          <w:trHeight w:val="497" w:hRule="atLeast"/>
        </w:trPr>
        <w:tc>
          <w:tcPr>
            <w:tcW w:w="1821" w:type="dxa"/>
            <w:vAlign w:val="top"/>
          </w:tcPr>
          <w:p>
            <w:pPr>
              <w:pStyle w:val="TableText"/>
              <w:ind w:left="116"/>
              <w:spacing w:before="131" w:line="219" w:lineRule="auto"/>
              <w:rPr/>
            </w:pPr>
            <w:r>
              <w:rPr>
                <w:spacing w:val="-2"/>
              </w:rPr>
              <w:t>*施工证数量</w:t>
            </w:r>
          </w:p>
        </w:tc>
        <w:tc>
          <w:tcPr>
            <w:tcW w:w="3891" w:type="dxa"/>
            <w:vAlign w:val="top"/>
          </w:tcPr>
          <w:p>
            <w:pPr>
              <w:rPr>
                <w:rFonts w:ascii="Arial"/>
                <w:sz w:val="21"/>
              </w:rPr>
            </w:pPr>
            <w:r/>
          </w:p>
        </w:tc>
        <w:tc>
          <w:tcPr>
            <w:tcW w:w="1558" w:type="dxa"/>
            <w:vAlign w:val="top"/>
          </w:tcPr>
          <w:p>
            <w:pPr>
              <w:pStyle w:val="TableText"/>
              <w:ind w:left="117"/>
              <w:spacing w:before="130" w:line="221" w:lineRule="auto"/>
              <w:rPr/>
            </w:pPr>
            <w:r>
              <w:rPr>
                <w:spacing w:val="-3"/>
              </w:rPr>
              <w:t>悬挂物重量</w:t>
            </w:r>
          </w:p>
        </w:tc>
        <w:tc>
          <w:tcPr>
            <w:tcW w:w="2241" w:type="dxa"/>
            <w:vAlign w:val="top"/>
          </w:tcPr>
          <w:p>
            <w:pPr>
              <w:rPr>
                <w:rFonts w:ascii="Arial"/>
                <w:sz w:val="21"/>
              </w:rPr>
            </w:pPr>
            <w:r/>
          </w:p>
        </w:tc>
      </w:tr>
      <w:tr>
        <w:trPr>
          <w:trHeight w:val="536" w:hRule="atLeast"/>
        </w:trPr>
        <w:tc>
          <w:tcPr>
            <w:tcW w:w="5712" w:type="dxa"/>
            <w:vAlign w:val="top"/>
            <w:gridSpan w:val="2"/>
          </w:tcPr>
          <w:p>
            <w:pPr>
              <w:pStyle w:val="TableText"/>
              <w:ind w:left="116"/>
              <w:spacing w:before="150" w:line="219" w:lineRule="auto"/>
              <w:rPr/>
            </w:pPr>
            <w:r>
              <w:rPr>
                <w:spacing w:val="-1"/>
              </w:rPr>
              <w:t>*电器使用情况（种类、规格、数量、总用电量）</w:t>
            </w:r>
          </w:p>
        </w:tc>
        <w:tc>
          <w:tcPr>
            <w:tcW w:w="3799" w:type="dxa"/>
            <w:vAlign w:val="top"/>
            <w:gridSpan w:val="2"/>
          </w:tcPr>
          <w:p>
            <w:pPr>
              <w:rPr>
                <w:rFonts w:ascii="Arial"/>
                <w:sz w:val="21"/>
              </w:rPr>
            </w:pPr>
            <w:r/>
          </w:p>
        </w:tc>
      </w:tr>
      <w:tr>
        <w:trPr>
          <w:trHeight w:val="497" w:hRule="atLeast"/>
        </w:trPr>
        <w:tc>
          <w:tcPr>
            <w:tcW w:w="1821" w:type="dxa"/>
            <w:vAlign w:val="top"/>
          </w:tcPr>
          <w:p>
            <w:pPr>
              <w:pStyle w:val="TableText"/>
              <w:ind w:left="116"/>
              <w:spacing w:before="132" w:line="219" w:lineRule="auto"/>
              <w:rPr/>
            </w:pPr>
            <w:r>
              <w:rPr>
                <w:spacing w:val="-3"/>
              </w:rPr>
              <w:t>*申报人</w:t>
            </w:r>
          </w:p>
        </w:tc>
        <w:tc>
          <w:tcPr>
            <w:tcW w:w="3891" w:type="dxa"/>
            <w:vAlign w:val="top"/>
          </w:tcPr>
          <w:p>
            <w:pPr>
              <w:rPr>
                <w:rFonts w:ascii="Arial"/>
                <w:sz w:val="21"/>
              </w:rPr>
            </w:pPr>
            <w:r/>
          </w:p>
        </w:tc>
        <w:tc>
          <w:tcPr>
            <w:tcW w:w="1558" w:type="dxa"/>
            <w:vAlign w:val="top"/>
          </w:tcPr>
          <w:p>
            <w:pPr>
              <w:pStyle w:val="TableText"/>
              <w:ind w:left="114"/>
              <w:spacing w:before="132" w:line="219" w:lineRule="auto"/>
              <w:rPr/>
            </w:pPr>
            <w:r>
              <w:rPr>
                <w:spacing w:val="-2"/>
              </w:rPr>
              <w:t>*负责人电话</w:t>
            </w:r>
          </w:p>
        </w:tc>
        <w:tc>
          <w:tcPr>
            <w:tcW w:w="2241" w:type="dxa"/>
            <w:vAlign w:val="top"/>
          </w:tcPr>
          <w:p>
            <w:pPr>
              <w:rPr>
                <w:rFonts w:ascii="Arial"/>
                <w:sz w:val="21"/>
              </w:rPr>
            </w:pPr>
            <w:r/>
          </w:p>
        </w:tc>
      </w:tr>
      <w:tr>
        <w:trPr>
          <w:trHeight w:val="501" w:hRule="atLeast"/>
        </w:trPr>
        <w:tc>
          <w:tcPr>
            <w:tcW w:w="1821" w:type="dxa"/>
            <w:vAlign w:val="top"/>
          </w:tcPr>
          <w:p>
            <w:pPr>
              <w:pStyle w:val="TableText"/>
              <w:ind w:left="129"/>
              <w:spacing w:before="132" w:line="219" w:lineRule="auto"/>
              <w:rPr/>
            </w:pPr>
            <w:r>
              <w:rPr>
                <w:spacing w:val="4"/>
              </w:rPr>
              <w:t>审核意见:</w:t>
            </w:r>
          </w:p>
        </w:tc>
        <w:tc>
          <w:tcPr>
            <w:tcW w:w="7690" w:type="dxa"/>
            <w:vAlign w:val="top"/>
            <w:gridSpan w:val="3"/>
          </w:tcPr>
          <w:p>
            <w:pPr>
              <w:rPr>
                <w:rFonts w:ascii="Arial"/>
                <w:sz w:val="21"/>
              </w:rPr>
            </w:pPr>
            <w:r/>
          </w:p>
        </w:tc>
      </w:tr>
    </w:tbl>
    <w:p>
      <w:pPr>
        <w:pStyle w:val="BodyText"/>
        <w:spacing w:line="274" w:lineRule="auto"/>
        <w:rPr/>
      </w:pPr>
      <w:r/>
    </w:p>
    <w:p>
      <w:pPr>
        <w:ind w:left="1408"/>
        <w:spacing w:before="79" w:line="224" w:lineRule="auto"/>
        <w:rPr>
          <w:rFonts w:ascii="SimSun" w:hAnsi="SimSun" w:eastAsia="SimSun" w:cs="SimSun"/>
          <w:sz w:val="24"/>
          <w:szCs w:val="24"/>
        </w:rPr>
      </w:pPr>
      <w:r>
        <w:rPr>
          <w:rFonts w:ascii="SimSun" w:hAnsi="SimSun" w:eastAsia="SimSun" w:cs="SimSun"/>
          <w:sz w:val="24"/>
          <w:szCs w:val="24"/>
          <w:b/>
          <w:bCs/>
          <w:spacing w:val="-5"/>
        </w:rPr>
        <w:t>注意</w:t>
      </w:r>
      <w:r>
        <w:rPr>
          <w:rFonts w:ascii="SimSun" w:hAnsi="SimSun" w:eastAsia="SimSun" w:cs="SimSun"/>
          <w:sz w:val="24"/>
          <w:szCs w:val="24"/>
          <w:spacing w:val="-5"/>
        </w:rPr>
        <w:t>：</w:t>
      </w:r>
    </w:p>
    <w:p>
      <w:pPr>
        <w:ind w:left="1408" w:right="1361" w:firstLine="497"/>
        <w:spacing w:before="28" w:line="234" w:lineRule="auto"/>
        <w:rPr>
          <w:rFonts w:ascii="SimSun" w:hAnsi="SimSun" w:eastAsia="SimSun" w:cs="SimSun"/>
          <w:sz w:val="24"/>
          <w:szCs w:val="24"/>
        </w:rPr>
      </w:pPr>
      <w:r>
        <w:rPr>
          <w:rFonts w:ascii="SimSun" w:hAnsi="SimSun" w:eastAsia="SimSun" w:cs="SimSun"/>
          <w:sz w:val="24"/>
          <w:szCs w:val="24"/>
          <w:spacing w:val="-3"/>
        </w:rPr>
        <w:t>1.有*标记的项目必须如实填写，如因填写错误造成的一切后果由</w:t>
      </w:r>
      <w:r>
        <w:rPr>
          <w:rFonts w:ascii="SimSun" w:hAnsi="SimSun" w:eastAsia="SimSun" w:cs="SimSun"/>
          <w:sz w:val="24"/>
          <w:szCs w:val="24"/>
          <w:spacing w:val="-4"/>
        </w:rPr>
        <w:t>搭建公司或施工单</w:t>
      </w:r>
      <w:r>
        <w:rPr>
          <w:rFonts w:ascii="SimSun" w:hAnsi="SimSun" w:eastAsia="SimSun" w:cs="SimSun"/>
          <w:sz w:val="24"/>
          <w:szCs w:val="24"/>
        </w:rPr>
        <w:t xml:space="preserve"> </w:t>
      </w:r>
      <w:r>
        <w:rPr>
          <w:rFonts w:ascii="SimSun" w:hAnsi="SimSun" w:eastAsia="SimSun" w:cs="SimSun"/>
          <w:sz w:val="24"/>
          <w:szCs w:val="24"/>
        </w:rPr>
        <w:t>位自行承担。请将施工人员身份证、电工证、其他特殊工种的技术证书、电器合格证、</w:t>
      </w:r>
      <w:r>
        <w:rPr>
          <w:rFonts w:ascii="SimSun" w:hAnsi="SimSun" w:eastAsia="SimSun" w:cs="SimSun"/>
          <w:sz w:val="24"/>
          <w:szCs w:val="24"/>
          <w:spacing w:val="15"/>
        </w:rPr>
        <w:t xml:space="preserve"> </w:t>
      </w:r>
      <w:r>
        <w:rPr>
          <w:rFonts w:ascii="SimSun" w:hAnsi="SimSun" w:eastAsia="SimSun" w:cs="SimSun"/>
          <w:sz w:val="24"/>
          <w:szCs w:val="24"/>
          <w:spacing w:val="-1"/>
        </w:rPr>
        <w:t>阻燃合格证及防火材料的检测报告或合格证复印件附在本表之后。</w:t>
      </w:r>
    </w:p>
    <w:p>
      <w:pPr>
        <w:ind w:left="1409" w:right="1387" w:firstLine="481"/>
        <w:spacing w:before="34" w:line="230" w:lineRule="auto"/>
        <w:rPr>
          <w:rFonts w:ascii="SimSun" w:hAnsi="SimSun" w:eastAsia="SimSun" w:cs="SimSun"/>
          <w:sz w:val="24"/>
          <w:szCs w:val="24"/>
        </w:rPr>
      </w:pPr>
      <w:r>
        <w:rPr>
          <w:rFonts w:ascii="SimSun" w:hAnsi="SimSun" w:eastAsia="SimSun" w:cs="SimSun"/>
          <w:sz w:val="24"/>
          <w:szCs w:val="24"/>
        </w:rPr>
        <w:t>2.展位间相邻通道或相邻展位最近处的地面、门框</w:t>
      </w:r>
      <w:r>
        <w:rPr>
          <w:rFonts w:ascii="SimSun" w:hAnsi="SimSun" w:eastAsia="SimSun" w:cs="SimSun"/>
          <w:sz w:val="24"/>
          <w:szCs w:val="24"/>
          <w:spacing w:val="-1"/>
        </w:rPr>
        <w:t>、墙面及各类安全设施等，均为</w:t>
      </w:r>
      <w:r>
        <w:rPr>
          <w:rFonts w:ascii="SimSun" w:hAnsi="SimSun" w:eastAsia="SimSun" w:cs="SimSun"/>
          <w:sz w:val="24"/>
          <w:szCs w:val="24"/>
        </w:rPr>
        <w:t xml:space="preserve"> </w:t>
      </w:r>
      <w:r>
        <w:rPr>
          <w:rFonts w:ascii="SimSun" w:hAnsi="SimSun" w:eastAsia="SimSun" w:cs="SimSun"/>
          <w:sz w:val="24"/>
          <w:szCs w:val="24"/>
        </w:rPr>
        <w:t>本展位施工作业保护区域，如有损坏由距离最近的展位</w:t>
      </w:r>
      <w:r>
        <w:rPr>
          <w:rFonts w:ascii="SimSun" w:hAnsi="SimSun" w:eastAsia="SimSun" w:cs="SimSun"/>
          <w:sz w:val="24"/>
          <w:szCs w:val="24"/>
          <w:spacing w:val="-1"/>
        </w:rPr>
        <w:t>搭建公司或施工单位负责。</w:t>
      </w:r>
    </w:p>
    <w:p>
      <w:pPr>
        <w:spacing w:line="230" w:lineRule="auto"/>
        <w:sectPr>
          <w:footerReference w:type="default" r:id="rId26"/>
          <w:pgSz w:w="11907" w:h="16840"/>
          <w:pgMar w:top="791" w:right="0" w:bottom="923" w:left="0" w:header="359" w:footer="734" w:gutter="0"/>
        </w:sectPr>
        <w:rPr>
          <w:rFonts w:ascii="SimSun" w:hAnsi="SimSun" w:eastAsia="SimSun" w:cs="SimSun"/>
          <w:sz w:val="24"/>
          <w:szCs w:val="24"/>
        </w:rPr>
      </w:pPr>
    </w:p>
    <w:p>
      <w:pPr>
        <w:pStyle w:val="BodyText"/>
        <w:spacing w:line="358" w:lineRule="auto"/>
        <w:rPr/>
      </w:pPr>
      <w:r/>
    </w:p>
    <w:p>
      <w:pPr>
        <w:pStyle w:val="BodyText"/>
        <w:spacing w:line="359" w:lineRule="auto"/>
        <w:rPr/>
      </w:pPr>
      <w:r/>
    </w:p>
    <w:p>
      <w:pPr>
        <w:ind w:left="1427"/>
        <w:spacing w:before="78" w:line="219" w:lineRule="auto"/>
        <w:outlineLvl w:val="1"/>
        <w:rPr>
          <w:rFonts w:ascii="SimSun" w:hAnsi="SimSun" w:eastAsia="SimSun" w:cs="SimSun"/>
          <w:sz w:val="24"/>
          <w:szCs w:val="24"/>
        </w:rPr>
      </w:pPr>
      <w:r>
        <w:rPr>
          <w:rFonts w:ascii="SimSun" w:hAnsi="SimSun" w:eastAsia="SimSun" w:cs="SimSun"/>
          <w:sz w:val="24"/>
          <w:szCs w:val="24"/>
          <w:b/>
          <w:bCs/>
          <w:spacing w:val="-14"/>
        </w:rPr>
        <w:t>附件</w:t>
      </w:r>
      <w:r>
        <w:rPr>
          <w:rFonts w:ascii="SimSun" w:hAnsi="SimSun" w:eastAsia="SimSun" w:cs="SimSun"/>
          <w:sz w:val="24"/>
          <w:szCs w:val="24"/>
          <w:spacing w:val="-41"/>
        </w:rPr>
        <w:t xml:space="preserve"> </w:t>
      </w:r>
      <w:r>
        <w:rPr>
          <w:rFonts w:ascii="SimSun" w:hAnsi="SimSun" w:eastAsia="SimSun" w:cs="SimSun"/>
          <w:sz w:val="24"/>
          <w:szCs w:val="24"/>
          <w:b/>
          <w:bCs/>
          <w:spacing w:val="-14"/>
        </w:rPr>
        <w:t>3：</w:t>
      </w:r>
    </w:p>
    <w:p>
      <w:pPr>
        <w:ind w:left="3645"/>
        <w:spacing w:before="207" w:line="224" w:lineRule="auto"/>
        <w:outlineLvl w:val="1"/>
        <w:rPr>
          <w:rFonts w:ascii="SimSun" w:hAnsi="SimSun" w:eastAsia="SimSun" w:cs="SimSun"/>
          <w:sz w:val="35"/>
          <w:szCs w:val="35"/>
        </w:rPr>
      </w:pPr>
      <w:bookmarkStart w:name="bookmark14" w:id="18"/>
      <w:bookmarkEnd w:id="18"/>
      <w:r>
        <w:rPr>
          <w:rFonts w:ascii="SimSun" w:hAnsi="SimSun" w:eastAsia="SimSun" w:cs="SimSun"/>
          <w:sz w:val="35"/>
          <w:szCs w:val="35"/>
          <w:b/>
          <w:bCs/>
          <w:spacing w:val="5"/>
        </w:rPr>
        <w:t>交通科技与产业创新发展大会</w:t>
      </w:r>
    </w:p>
    <w:p>
      <w:pPr>
        <w:ind w:left="4325"/>
        <w:spacing w:before="236" w:line="219" w:lineRule="auto"/>
        <w:outlineLvl w:val="1"/>
        <w:rPr>
          <w:rFonts w:ascii="SimSun" w:hAnsi="SimSun" w:eastAsia="SimSun" w:cs="SimSun"/>
          <w:sz w:val="30"/>
          <w:szCs w:val="30"/>
        </w:rPr>
      </w:pPr>
      <w:r>
        <w:rPr>
          <w:rFonts w:ascii="SimSun" w:hAnsi="SimSun" w:eastAsia="SimSun" w:cs="SimSun"/>
          <w:sz w:val="30"/>
          <w:szCs w:val="30"/>
          <w:b/>
          <w:bCs/>
          <w:spacing w:val="-4"/>
        </w:rPr>
        <w:t>施工单位安全责任保证书</w:t>
      </w:r>
    </w:p>
    <w:p>
      <w:pPr>
        <w:pStyle w:val="BodyText"/>
        <w:spacing w:line="464" w:lineRule="auto"/>
        <w:rPr/>
      </w:pPr>
      <w:r/>
    </w:p>
    <w:p>
      <w:pPr>
        <w:ind w:left="1889"/>
        <w:spacing w:before="78" w:line="219" w:lineRule="auto"/>
        <w:outlineLvl w:val="1"/>
        <w:rPr>
          <w:rFonts w:ascii="SimSun" w:hAnsi="SimSun" w:eastAsia="SimSun" w:cs="SimSun"/>
          <w:sz w:val="24"/>
          <w:szCs w:val="24"/>
        </w:rPr>
      </w:pPr>
      <w:r>
        <w:rPr>
          <w:rFonts w:ascii="SimSun" w:hAnsi="SimSun" w:eastAsia="SimSun" w:cs="SimSun"/>
          <w:sz w:val="24"/>
          <w:szCs w:val="24"/>
        </w:rPr>
        <w:t>本公司受</w:t>
      </w:r>
      <w:r>
        <w:rPr>
          <w:rFonts w:ascii="SimSun" w:hAnsi="SimSun" w:eastAsia="SimSun" w:cs="SimSun"/>
          <w:sz w:val="24"/>
          <w:szCs w:val="24"/>
          <w:u w:val="single" w:color="auto"/>
        </w:rPr>
        <w:t xml:space="preserve">                                  </w:t>
      </w:r>
      <w:r>
        <w:rPr>
          <w:rFonts w:ascii="SimSun" w:hAnsi="SimSun" w:eastAsia="SimSun" w:cs="SimSun"/>
          <w:sz w:val="24"/>
          <w:szCs w:val="24"/>
        </w:rPr>
        <w:t>（参展</w:t>
      </w:r>
      <w:r>
        <w:rPr>
          <w:rFonts w:ascii="SimSun" w:hAnsi="SimSun" w:eastAsia="SimSun" w:cs="SimSun"/>
          <w:sz w:val="24"/>
          <w:szCs w:val="24"/>
          <w:spacing w:val="-1"/>
        </w:rPr>
        <w:t>商名称）委托负责本次展位</w:t>
      </w:r>
    </w:p>
    <w:p>
      <w:pPr>
        <w:ind w:left="1409"/>
        <w:spacing w:before="189" w:line="219" w:lineRule="auto"/>
        <w:rPr>
          <w:rFonts w:ascii="SimSun" w:hAnsi="SimSun" w:eastAsia="SimSun" w:cs="SimSun"/>
          <w:sz w:val="24"/>
          <w:szCs w:val="24"/>
        </w:rPr>
      </w:pPr>
      <w:r>
        <w:rPr>
          <w:rFonts w:ascii="SimSun" w:hAnsi="SimSun" w:eastAsia="SimSun" w:cs="SimSun"/>
          <w:sz w:val="24"/>
          <w:szCs w:val="24"/>
          <w:spacing w:val="-13"/>
        </w:rPr>
        <w:t>搭建等工作，展位号：</w:t>
      </w:r>
      <w:r>
        <w:rPr>
          <w:rFonts w:ascii="SimSun" w:hAnsi="SimSun" w:eastAsia="SimSun" w:cs="SimSun"/>
          <w:sz w:val="24"/>
          <w:szCs w:val="24"/>
          <w:u w:val="single" w:color="auto"/>
        </w:rPr>
        <w:t xml:space="preserve">            </w:t>
      </w:r>
      <w:r>
        <w:rPr>
          <w:rFonts w:ascii="SimSun" w:hAnsi="SimSun" w:eastAsia="SimSun" w:cs="SimSun"/>
          <w:sz w:val="24"/>
          <w:szCs w:val="24"/>
          <w:spacing w:val="-13"/>
        </w:rPr>
        <w:t>。按照《大型群众性活动安全管理条例》国务院第 505</w:t>
      </w:r>
    </w:p>
    <w:p>
      <w:pPr>
        <w:ind w:left="1411" w:right="1387" w:firstLine="2"/>
        <w:spacing w:before="191" w:line="364" w:lineRule="auto"/>
        <w:jc w:val="both"/>
        <w:rPr>
          <w:rFonts w:ascii="SimSun" w:hAnsi="SimSun" w:eastAsia="SimSun" w:cs="SimSun"/>
          <w:sz w:val="24"/>
          <w:szCs w:val="24"/>
        </w:rPr>
      </w:pPr>
      <w:r>
        <w:rPr>
          <w:rFonts w:ascii="SimSun" w:hAnsi="SimSun" w:eastAsia="SimSun" w:cs="SimSun"/>
          <w:sz w:val="24"/>
          <w:szCs w:val="24"/>
        </w:rPr>
        <w:t>号令及其他相关法律法规，严格遵守《参展商手</w:t>
      </w:r>
      <w:r>
        <w:rPr>
          <w:rFonts w:ascii="SimSun" w:hAnsi="SimSun" w:eastAsia="SimSun" w:cs="SimSun"/>
          <w:sz w:val="24"/>
          <w:szCs w:val="24"/>
          <w:spacing w:val="-1"/>
        </w:rPr>
        <w:t>册》的相关规定，落实安全第一、预防</w:t>
      </w:r>
      <w:r>
        <w:rPr>
          <w:rFonts w:ascii="SimSun" w:hAnsi="SimSun" w:eastAsia="SimSun" w:cs="SimSun"/>
          <w:sz w:val="24"/>
          <w:szCs w:val="24"/>
        </w:rPr>
        <w:t xml:space="preserve"> </w:t>
      </w:r>
      <w:r>
        <w:rPr>
          <w:rFonts w:ascii="SimSun" w:hAnsi="SimSun" w:eastAsia="SimSun" w:cs="SimSun"/>
          <w:sz w:val="24"/>
          <w:szCs w:val="24"/>
        </w:rPr>
        <w:t>为主的方针全面负责本展位施工安全工作并向大会主办</w:t>
      </w:r>
      <w:r>
        <w:rPr>
          <w:rFonts w:ascii="SimSun" w:hAnsi="SimSun" w:eastAsia="SimSun" w:cs="SimSun"/>
          <w:sz w:val="24"/>
          <w:szCs w:val="24"/>
          <w:spacing w:val="-1"/>
        </w:rPr>
        <w:t>方、主场搭建公司及展馆方作出</w:t>
      </w:r>
      <w:r>
        <w:rPr>
          <w:rFonts w:ascii="SimSun" w:hAnsi="SimSun" w:eastAsia="SimSun" w:cs="SimSun"/>
          <w:sz w:val="24"/>
          <w:szCs w:val="24"/>
        </w:rPr>
        <w:t xml:space="preserve"> </w:t>
      </w:r>
      <w:r>
        <w:rPr>
          <w:rFonts w:ascii="SimSun" w:hAnsi="SimSun" w:eastAsia="SimSun" w:cs="SimSun"/>
          <w:sz w:val="24"/>
          <w:szCs w:val="24"/>
          <w:spacing w:val="-2"/>
        </w:rPr>
        <w:t>如下安全承诺：</w:t>
      </w:r>
    </w:p>
    <w:p>
      <w:pPr>
        <w:ind w:left="1890"/>
        <w:spacing w:line="219" w:lineRule="auto"/>
        <w:outlineLvl w:val="1"/>
        <w:rPr>
          <w:rFonts w:ascii="SimSun" w:hAnsi="SimSun" w:eastAsia="SimSun" w:cs="SimSun"/>
          <w:sz w:val="24"/>
          <w:szCs w:val="24"/>
        </w:rPr>
      </w:pPr>
      <w:r>
        <w:rPr>
          <w:rFonts w:ascii="SimSun" w:hAnsi="SimSun" w:eastAsia="SimSun" w:cs="SimSun"/>
          <w:sz w:val="24"/>
          <w:szCs w:val="24"/>
          <w:b/>
          <w:bCs/>
          <w:spacing w:val="-1"/>
        </w:rPr>
        <w:t>我公司承诺：</w:t>
      </w:r>
      <w:r>
        <w:rPr>
          <w:rFonts w:ascii="SimSun" w:hAnsi="SimSun" w:eastAsia="SimSun" w:cs="SimSun"/>
          <w:sz w:val="24"/>
          <w:szCs w:val="24"/>
          <w:spacing w:val="-1"/>
        </w:rPr>
        <w:t>在展位搭建施工装修过程中，严格按照国家有关装修工程强制性技术</w:t>
      </w:r>
    </w:p>
    <w:p>
      <w:pPr>
        <w:ind w:left="1408" w:right="1387"/>
        <w:spacing w:before="192" w:line="365" w:lineRule="auto"/>
        <w:jc w:val="both"/>
        <w:rPr>
          <w:rFonts w:ascii="SimSun" w:hAnsi="SimSun" w:eastAsia="SimSun" w:cs="SimSun"/>
          <w:sz w:val="24"/>
          <w:szCs w:val="24"/>
        </w:rPr>
      </w:pPr>
      <w:r>
        <w:rPr>
          <w:rFonts w:ascii="SimSun" w:hAnsi="SimSun" w:eastAsia="SimSun" w:cs="SimSun"/>
          <w:sz w:val="24"/>
          <w:szCs w:val="24"/>
        </w:rPr>
        <w:t>规范标准和本次展会管理规定的要求进行设计和施工。如在</w:t>
      </w:r>
      <w:r>
        <w:rPr>
          <w:rFonts w:ascii="SimSun" w:hAnsi="SimSun" w:eastAsia="SimSun" w:cs="SimSun"/>
          <w:sz w:val="24"/>
          <w:szCs w:val="24"/>
          <w:spacing w:val="-1"/>
        </w:rPr>
        <w:t>施工及撤展过程中，违反上</w:t>
      </w:r>
      <w:r>
        <w:rPr>
          <w:rFonts w:ascii="SimSun" w:hAnsi="SimSun" w:eastAsia="SimSun" w:cs="SimSun"/>
          <w:sz w:val="24"/>
          <w:szCs w:val="24"/>
        </w:rPr>
        <w:t xml:space="preserve"> </w:t>
      </w:r>
      <w:r>
        <w:rPr>
          <w:rFonts w:ascii="SimSun" w:hAnsi="SimSun" w:eastAsia="SimSun" w:cs="SimSun"/>
          <w:sz w:val="24"/>
          <w:szCs w:val="24"/>
        </w:rPr>
        <w:t>述相关管理规定，我公司愿接受主办方、主场搭建公司和展馆</w:t>
      </w:r>
      <w:r>
        <w:rPr>
          <w:rFonts w:ascii="SimSun" w:hAnsi="SimSun" w:eastAsia="SimSun" w:cs="SimSun"/>
          <w:sz w:val="24"/>
          <w:szCs w:val="24"/>
          <w:spacing w:val="-1"/>
        </w:rPr>
        <w:t>方的相关管理规定的条款</w:t>
      </w:r>
      <w:r>
        <w:rPr>
          <w:rFonts w:ascii="SimSun" w:hAnsi="SimSun" w:eastAsia="SimSun" w:cs="SimSun"/>
          <w:sz w:val="24"/>
          <w:szCs w:val="24"/>
        </w:rPr>
        <w:t xml:space="preserve"> </w:t>
      </w:r>
      <w:r>
        <w:rPr>
          <w:rFonts w:ascii="SimSun" w:hAnsi="SimSun" w:eastAsia="SimSun" w:cs="SimSun"/>
          <w:sz w:val="24"/>
          <w:szCs w:val="24"/>
        </w:rPr>
        <w:t>处理。对在布展、开展、撤展期间，因特装展位施工质量或野</w:t>
      </w:r>
      <w:r>
        <w:rPr>
          <w:rFonts w:ascii="SimSun" w:hAnsi="SimSun" w:eastAsia="SimSun" w:cs="SimSun"/>
          <w:sz w:val="24"/>
          <w:szCs w:val="24"/>
          <w:spacing w:val="-1"/>
        </w:rPr>
        <w:t>蛮拆除，而导致发生安全</w:t>
      </w:r>
      <w:r>
        <w:rPr>
          <w:rFonts w:ascii="SimSun" w:hAnsi="SimSun" w:eastAsia="SimSun" w:cs="SimSun"/>
          <w:sz w:val="24"/>
          <w:szCs w:val="24"/>
        </w:rPr>
        <w:t xml:space="preserve"> </w:t>
      </w:r>
      <w:r>
        <w:rPr>
          <w:rFonts w:ascii="SimSun" w:hAnsi="SimSun" w:eastAsia="SimSun" w:cs="SimSun"/>
          <w:sz w:val="24"/>
          <w:szCs w:val="24"/>
        </w:rPr>
        <w:t>事故的，我单位自愿承担由此引发的一切经济责任和法律责任</w:t>
      </w:r>
      <w:r>
        <w:rPr>
          <w:rFonts w:ascii="SimSun" w:hAnsi="SimSun" w:eastAsia="SimSun" w:cs="SimSun"/>
          <w:sz w:val="24"/>
          <w:szCs w:val="24"/>
          <w:spacing w:val="-1"/>
        </w:rPr>
        <w:t>。我方已认真阅读并理解</w:t>
      </w:r>
      <w:r>
        <w:rPr>
          <w:rFonts w:ascii="SimSun" w:hAnsi="SimSun" w:eastAsia="SimSun" w:cs="SimSun"/>
          <w:sz w:val="24"/>
          <w:szCs w:val="24"/>
        </w:rPr>
        <w:t xml:space="preserve"> </w:t>
      </w:r>
      <w:r>
        <w:rPr>
          <w:rFonts w:ascii="SimSun" w:hAnsi="SimSun" w:eastAsia="SimSun" w:cs="SimSun"/>
          <w:sz w:val="24"/>
          <w:szCs w:val="24"/>
          <w:spacing w:val="-1"/>
        </w:rPr>
        <w:t>本手册相关细则及各项管理规定，搭建公司负责人签字、盖章。</w:t>
      </w:r>
    </w:p>
    <w:p>
      <w:pPr>
        <w:pStyle w:val="BodyText"/>
        <w:spacing w:line="286" w:lineRule="auto"/>
        <w:rPr/>
      </w:pPr>
      <w:r/>
    </w:p>
    <w:p>
      <w:pPr>
        <w:pStyle w:val="BodyText"/>
        <w:spacing w:line="286" w:lineRule="auto"/>
        <w:rPr/>
      </w:pPr>
      <w:r/>
    </w:p>
    <w:p>
      <w:pPr>
        <w:pStyle w:val="BodyText"/>
        <w:spacing w:line="286" w:lineRule="auto"/>
        <w:rPr/>
      </w:pPr>
      <w:r/>
    </w:p>
    <w:p>
      <w:pPr>
        <w:ind w:left="1409"/>
        <w:spacing w:before="79" w:line="219" w:lineRule="auto"/>
        <w:rPr>
          <w:rFonts w:ascii="SimSun" w:hAnsi="SimSun" w:eastAsia="SimSun" w:cs="SimSun"/>
          <w:sz w:val="24"/>
          <w:szCs w:val="24"/>
        </w:rPr>
      </w:pPr>
      <w:r>
        <w:rPr>
          <w:rFonts w:ascii="SimSun" w:hAnsi="SimSun" w:eastAsia="SimSun" w:cs="SimSun"/>
          <w:sz w:val="24"/>
          <w:szCs w:val="24"/>
          <w:spacing w:val="-2"/>
        </w:rPr>
        <w:t>搭建公司名称（公章</w:t>
      </w:r>
      <w:r>
        <w:rPr>
          <w:rFonts w:ascii="SimSun" w:hAnsi="SimSun" w:eastAsia="SimSun" w:cs="SimSun"/>
          <w:sz w:val="24"/>
          <w:szCs w:val="24"/>
          <w:spacing w:val="3"/>
        </w:rPr>
        <w:t>）：</w:t>
      </w:r>
      <w:r>
        <w:rPr>
          <w:rFonts w:ascii="SimSun" w:hAnsi="SimSun" w:eastAsia="SimSun" w:cs="SimSun"/>
          <w:sz w:val="24"/>
          <w:szCs w:val="24"/>
          <w:u w:val="single" w:color="auto"/>
        </w:rPr>
        <w:t xml:space="preserve">                                                   </w:t>
      </w:r>
    </w:p>
    <w:p>
      <w:pPr>
        <w:pStyle w:val="BodyText"/>
        <w:spacing w:line="291" w:lineRule="auto"/>
        <w:rPr/>
      </w:pPr>
      <w:r/>
    </w:p>
    <w:p>
      <w:pPr>
        <w:pStyle w:val="BodyText"/>
        <w:spacing w:line="291" w:lineRule="auto"/>
        <w:rPr/>
      </w:pPr>
      <w:r/>
    </w:p>
    <w:p>
      <w:pPr>
        <w:ind w:left="1409"/>
        <w:spacing w:before="78" w:line="219" w:lineRule="auto"/>
        <w:rPr>
          <w:rFonts w:ascii="SimSun" w:hAnsi="SimSun" w:eastAsia="SimSun" w:cs="SimSun"/>
          <w:sz w:val="24"/>
          <w:szCs w:val="24"/>
        </w:rPr>
      </w:pPr>
      <w:r>
        <w:rPr>
          <w:rFonts w:ascii="SimSun" w:hAnsi="SimSun" w:eastAsia="SimSun" w:cs="SimSun"/>
          <w:sz w:val="24"/>
          <w:szCs w:val="24"/>
          <w:spacing w:val="-1"/>
        </w:rPr>
        <w:t>法定代表人或安全责任人（签名</w:t>
      </w:r>
      <w:r>
        <w:rPr>
          <w:rFonts w:ascii="SimSun" w:hAnsi="SimSun" w:eastAsia="SimSun" w:cs="SimSun"/>
          <w:sz w:val="24"/>
          <w:szCs w:val="24"/>
          <w:spacing w:val="1"/>
        </w:rPr>
        <w:t>）：</w:t>
      </w:r>
      <w:r>
        <w:rPr>
          <w:rFonts w:ascii="SimSun" w:hAnsi="SimSun" w:eastAsia="SimSun" w:cs="SimSun"/>
          <w:sz w:val="24"/>
          <w:szCs w:val="24"/>
          <w:u w:val="single" w:color="auto"/>
        </w:rPr>
        <w:t xml:space="preserve">                   </w:t>
      </w:r>
    </w:p>
    <w:p>
      <w:pPr>
        <w:pStyle w:val="BodyText"/>
        <w:spacing w:line="290" w:lineRule="auto"/>
        <w:rPr/>
      </w:pPr>
      <w:r/>
    </w:p>
    <w:p>
      <w:pPr>
        <w:pStyle w:val="BodyText"/>
        <w:spacing w:line="291" w:lineRule="auto"/>
        <w:rPr/>
      </w:pPr>
      <w:r/>
    </w:p>
    <w:p>
      <w:pPr>
        <w:ind w:left="1410"/>
        <w:spacing w:before="79" w:line="219" w:lineRule="auto"/>
        <w:rPr>
          <w:rFonts w:ascii="SimSun" w:hAnsi="SimSun" w:eastAsia="SimSun" w:cs="SimSun"/>
          <w:sz w:val="24"/>
          <w:szCs w:val="24"/>
        </w:rPr>
      </w:pPr>
      <w:r>
        <w:rPr>
          <w:rFonts w:ascii="SimSun" w:hAnsi="SimSun" w:eastAsia="SimSun" w:cs="SimSun"/>
          <w:sz w:val="24"/>
          <w:szCs w:val="24"/>
          <w:spacing w:val="-1"/>
        </w:rPr>
        <w:t>现场安全责任人：</w:t>
      </w:r>
      <w:r>
        <w:rPr>
          <w:rFonts w:ascii="SimSun" w:hAnsi="SimSun" w:eastAsia="SimSun" w:cs="SimSun"/>
          <w:sz w:val="24"/>
          <w:szCs w:val="24"/>
          <w:u w:val="single" w:color="auto"/>
          <w:spacing w:val="-1"/>
        </w:rPr>
        <w:t xml:space="preserve">                </w:t>
      </w:r>
      <w:r>
        <w:rPr>
          <w:rFonts w:ascii="SimSun" w:hAnsi="SimSun" w:eastAsia="SimSun" w:cs="SimSun"/>
          <w:sz w:val="24"/>
          <w:szCs w:val="24"/>
          <w:spacing w:val="-1"/>
        </w:rPr>
        <w:t xml:space="preserve"> 联系电话：</w:t>
      </w:r>
      <w:r>
        <w:rPr>
          <w:rFonts w:ascii="SimSun" w:hAnsi="SimSun" w:eastAsia="SimSun" w:cs="SimSun"/>
          <w:sz w:val="24"/>
          <w:szCs w:val="24"/>
          <w:u w:val="single" w:color="auto"/>
        </w:rPr>
        <w:t xml:space="preserve">                      </w:t>
      </w:r>
    </w:p>
    <w:p>
      <w:pPr>
        <w:pStyle w:val="BodyText"/>
        <w:spacing w:line="290" w:lineRule="auto"/>
        <w:rPr/>
      </w:pPr>
      <w:r/>
    </w:p>
    <w:p>
      <w:pPr>
        <w:pStyle w:val="BodyText"/>
        <w:spacing w:line="291" w:lineRule="auto"/>
        <w:rPr/>
      </w:pPr>
      <w:r/>
    </w:p>
    <w:p>
      <w:pPr>
        <w:ind w:left="1449"/>
        <w:spacing w:before="78" w:line="220" w:lineRule="auto"/>
        <w:rPr>
          <w:rFonts w:ascii="SimSun" w:hAnsi="SimSun" w:eastAsia="SimSun" w:cs="SimSun"/>
          <w:sz w:val="24"/>
          <w:szCs w:val="24"/>
        </w:rPr>
      </w:pPr>
      <w:r>
        <w:rPr>
          <w:rFonts w:ascii="SimSun" w:hAnsi="SimSun" w:eastAsia="SimSun" w:cs="SimSun"/>
          <w:sz w:val="24"/>
          <w:szCs w:val="24"/>
          <w:spacing w:val="-21"/>
        </w:rPr>
        <w:t>日</w:t>
      </w:r>
      <w:r>
        <w:rPr>
          <w:rFonts w:ascii="SimSun" w:hAnsi="SimSun" w:eastAsia="SimSun" w:cs="SimSun"/>
          <w:sz w:val="24"/>
          <w:szCs w:val="24"/>
          <w:spacing w:val="6"/>
        </w:rPr>
        <w:t xml:space="preserve">  </w:t>
      </w:r>
      <w:r>
        <w:rPr>
          <w:rFonts w:ascii="SimSun" w:hAnsi="SimSun" w:eastAsia="SimSun" w:cs="SimSun"/>
          <w:sz w:val="24"/>
          <w:szCs w:val="24"/>
          <w:spacing w:val="-21"/>
        </w:rPr>
        <w:t>期：</w:t>
      </w:r>
    </w:p>
    <w:p>
      <w:pPr>
        <w:spacing w:line="220" w:lineRule="auto"/>
        <w:sectPr>
          <w:footerReference w:type="default" r:id="rId27"/>
          <w:pgSz w:w="11907" w:h="16840"/>
          <w:pgMar w:top="791" w:right="0" w:bottom="923" w:left="0" w:header="359" w:footer="734" w:gutter="0"/>
        </w:sectPr>
        <w:rPr>
          <w:rFonts w:ascii="SimSun" w:hAnsi="SimSun" w:eastAsia="SimSun" w:cs="SimSun"/>
          <w:sz w:val="24"/>
          <w:szCs w:val="24"/>
        </w:rPr>
      </w:pP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4247"/>
        <w:spacing w:before="101" w:line="224" w:lineRule="auto"/>
        <w:outlineLvl w:val="0"/>
        <w:rPr>
          <w:rFonts w:ascii="SimSun" w:hAnsi="SimSun" w:eastAsia="SimSun" w:cs="SimSun"/>
          <w:sz w:val="31"/>
          <w:szCs w:val="31"/>
        </w:rPr>
      </w:pPr>
      <w:bookmarkStart w:name="bookmark29" w:id="19"/>
      <w:bookmarkEnd w:id="19"/>
      <w:r>
        <w:rPr>
          <w:rFonts w:ascii="SimSun" w:hAnsi="SimSun" w:eastAsia="SimSun" w:cs="SimSun"/>
          <w:sz w:val="31"/>
          <w:szCs w:val="31"/>
          <w:b/>
          <w:bCs/>
          <w:spacing w:val="4"/>
        </w:rPr>
        <w:t>四、特装展位相关费用表</w:t>
      </w:r>
    </w:p>
    <w:p>
      <w:pPr>
        <w:spacing w:line="237" w:lineRule="exact"/>
        <w:rPr/>
      </w:pPr>
      <w:r/>
    </w:p>
    <w:tbl>
      <w:tblPr>
        <w:tblStyle w:val="TableNormal"/>
        <w:tblW w:w="9468" w:type="dxa"/>
        <w:tblInd w:w="128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31"/>
        <w:gridCol w:w="788"/>
        <w:gridCol w:w="2244"/>
        <w:gridCol w:w="1705"/>
        <w:gridCol w:w="711"/>
        <w:gridCol w:w="3389"/>
      </w:tblGrid>
      <w:tr>
        <w:trPr>
          <w:trHeight w:val="411" w:hRule="atLeast"/>
        </w:trPr>
        <w:tc>
          <w:tcPr>
            <w:tcW w:w="631" w:type="dxa"/>
            <w:vAlign w:val="top"/>
            <w:vMerge w:val="restart"/>
            <w:textDirection w:val="tbRlV"/>
            <w:tcBorders>
              <w:bottom w:val="nil"/>
            </w:tcBorders>
          </w:tcPr>
          <w:p>
            <w:pPr>
              <w:pStyle w:val="TableText"/>
              <w:ind w:left="4275"/>
              <w:spacing w:before="192" w:line="207" w:lineRule="auto"/>
              <w:rPr/>
            </w:pPr>
            <w:r>
              <w:rPr>
                <w:b/>
                <w:bCs/>
                <w:spacing w:val="-3"/>
              </w:rPr>
              <w:t>费</w:t>
            </w:r>
            <w:r>
              <w:rPr>
                <w:spacing w:val="-46"/>
              </w:rPr>
              <w:t xml:space="preserve"> </w:t>
            </w:r>
            <w:r>
              <w:rPr>
                <w:b/>
                <w:bCs/>
                <w:spacing w:val="-3"/>
              </w:rPr>
              <w:t>用</w:t>
            </w:r>
            <w:r>
              <w:rPr>
                <w:spacing w:val="-43"/>
              </w:rPr>
              <w:t xml:space="preserve"> </w:t>
            </w:r>
            <w:r>
              <w:rPr>
                <w:b/>
                <w:bCs/>
                <w:spacing w:val="-3"/>
              </w:rPr>
              <w:t>类</w:t>
            </w:r>
          </w:p>
        </w:tc>
        <w:tc>
          <w:tcPr>
            <w:tcW w:w="788" w:type="dxa"/>
            <w:vAlign w:val="top"/>
          </w:tcPr>
          <w:p>
            <w:pPr>
              <w:pStyle w:val="TableText"/>
              <w:ind w:left="159"/>
              <w:spacing w:before="87" w:line="219" w:lineRule="auto"/>
              <w:rPr/>
            </w:pPr>
            <w:r>
              <w:rPr>
                <w:b/>
                <w:bCs/>
                <w:spacing w:val="-9"/>
              </w:rPr>
              <w:t>编号</w:t>
            </w:r>
          </w:p>
        </w:tc>
        <w:tc>
          <w:tcPr>
            <w:tcW w:w="2244" w:type="dxa"/>
            <w:vAlign w:val="top"/>
          </w:tcPr>
          <w:p>
            <w:pPr>
              <w:pStyle w:val="TableText"/>
              <w:ind w:left="650"/>
              <w:spacing w:before="87" w:line="219" w:lineRule="auto"/>
              <w:rPr/>
            </w:pPr>
            <w:r>
              <w:rPr>
                <w:b/>
                <w:bCs/>
                <w:spacing w:val="-6"/>
              </w:rPr>
              <w:t>项目类别</w:t>
            </w:r>
          </w:p>
        </w:tc>
        <w:tc>
          <w:tcPr>
            <w:tcW w:w="1705" w:type="dxa"/>
            <w:vAlign w:val="top"/>
          </w:tcPr>
          <w:p>
            <w:pPr>
              <w:pStyle w:val="TableText"/>
              <w:ind w:left="318"/>
              <w:spacing w:before="87" w:line="219" w:lineRule="auto"/>
              <w:rPr/>
            </w:pPr>
            <w:r>
              <w:rPr>
                <w:b/>
                <w:bCs/>
                <w:spacing w:val="-5"/>
              </w:rPr>
              <w:t>规格/单位</w:t>
            </w:r>
          </w:p>
        </w:tc>
        <w:tc>
          <w:tcPr>
            <w:tcW w:w="4100" w:type="dxa"/>
            <w:vAlign w:val="top"/>
            <w:gridSpan w:val="2"/>
          </w:tcPr>
          <w:p>
            <w:pPr>
              <w:pStyle w:val="TableText"/>
              <w:ind w:left="1582"/>
              <w:spacing w:before="86" w:line="219" w:lineRule="auto"/>
              <w:rPr/>
            </w:pPr>
            <w:r>
              <w:rPr>
                <w:b/>
                <w:bCs/>
                <w:spacing w:val="-7"/>
              </w:rPr>
              <w:t>收费标准</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tcPr>
          <w:p>
            <w:pPr>
              <w:pStyle w:val="TableText"/>
              <w:ind w:left="357"/>
              <w:spacing w:before="40" w:line="208" w:lineRule="auto"/>
              <w:rPr/>
            </w:pPr>
            <w:r>
              <w:rPr/>
              <w:t>1</w:t>
            </w:r>
          </w:p>
        </w:tc>
        <w:tc>
          <w:tcPr>
            <w:tcW w:w="2244" w:type="dxa"/>
            <w:vAlign w:val="top"/>
          </w:tcPr>
          <w:p>
            <w:pPr>
              <w:pStyle w:val="TableText"/>
              <w:ind w:left="112"/>
              <w:spacing w:before="40" w:line="208" w:lineRule="auto"/>
              <w:rPr/>
            </w:pPr>
            <w:r>
              <w:rPr>
                <w:spacing w:val="-2"/>
              </w:rPr>
              <w:t>施工管理费</w:t>
            </w:r>
          </w:p>
        </w:tc>
        <w:tc>
          <w:tcPr>
            <w:tcW w:w="1705" w:type="dxa"/>
            <w:vAlign w:val="top"/>
          </w:tcPr>
          <w:p>
            <w:pPr>
              <w:pStyle w:val="TableText"/>
              <w:ind w:left="114"/>
              <w:spacing w:before="40" w:line="208" w:lineRule="auto"/>
              <w:rPr/>
            </w:pPr>
            <w:r>
              <w:rPr>
                <w:spacing w:val="-3"/>
              </w:rPr>
              <w:t>平方米</w:t>
            </w:r>
          </w:p>
        </w:tc>
        <w:tc>
          <w:tcPr>
            <w:tcW w:w="4100" w:type="dxa"/>
            <w:vAlign w:val="top"/>
            <w:gridSpan w:val="2"/>
          </w:tcPr>
          <w:p>
            <w:pPr>
              <w:pStyle w:val="TableText"/>
              <w:ind w:left="121"/>
              <w:spacing w:before="40" w:line="208" w:lineRule="auto"/>
              <w:rPr/>
            </w:pPr>
            <w:r>
              <w:rPr>
                <w:spacing w:val="-6"/>
              </w:rPr>
              <w:t>30</w:t>
            </w:r>
            <w:r>
              <w:rPr>
                <w:spacing w:val="-46"/>
              </w:rPr>
              <w:t xml:space="preserve"> </w:t>
            </w:r>
            <w:r>
              <w:rPr>
                <w:spacing w:val="-6"/>
              </w:rPr>
              <w:t>元/㎡</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tcPr>
          <w:p>
            <w:pPr>
              <w:pStyle w:val="TableText"/>
              <w:ind w:left="342"/>
              <w:spacing w:before="39" w:line="209" w:lineRule="auto"/>
              <w:rPr/>
            </w:pPr>
            <w:r>
              <w:rPr/>
              <w:t>2</w:t>
            </w:r>
          </w:p>
        </w:tc>
        <w:tc>
          <w:tcPr>
            <w:tcW w:w="2244" w:type="dxa"/>
            <w:vAlign w:val="top"/>
          </w:tcPr>
          <w:p>
            <w:pPr>
              <w:pStyle w:val="TableText"/>
              <w:ind w:left="113"/>
              <w:spacing w:before="39" w:line="209" w:lineRule="auto"/>
              <w:rPr/>
            </w:pPr>
            <w:r>
              <w:rPr>
                <w:spacing w:val="-2"/>
              </w:rPr>
              <w:t>布展临时用电</w:t>
            </w:r>
          </w:p>
        </w:tc>
        <w:tc>
          <w:tcPr>
            <w:tcW w:w="1705" w:type="dxa"/>
            <w:vAlign w:val="top"/>
          </w:tcPr>
          <w:p>
            <w:pPr>
              <w:pStyle w:val="TableText"/>
              <w:ind w:left="133"/>
              <w:spacing w:before="39" w:line="209" w:lineRule="auto"/>
              <w:rPr/>
            </w:pPr>
            <w:r>
              <w:rPr>
                <w:spacing w:val="-4"/>
              </w:rPr>
              <w:t>10A/220V</w:t>
            </w:r>
          </w:p>
        </w:tc>
        <w:tc>
          <w:tcPr>
            <w:tcW w:w="4100" w:type="dxa"/>
            <w:vAlign w:val="top"/>
            <w:gridSpan w:val="2"/>
          </w:tcPr>
          <w:p>
            <w:pPr>
              <w:pStyle w:val="TableText"/>
              <w:ind w:left="121"/>
              <w:spacing w:before="39" w:line="209" w:lineRule="auto"/>
              <w:rPr/>
            </w:pPr>
            <w:r>
              <w:rPr>
                <w:spacing w:val="-4"/>
              </w:rPr>
              <w:t>500</w:t>
            </w:r>
            <w:r>
              <w:rPr>
                <w:spacing w:val="-48"/>
              </w:rPr>
              <w:t xml:space="preserve"> </w:t>
            </w:r>
            <w:r>
              <w:rPr>
                <w:spacing w:val="-4"/>
              </w:rPr>
              <w:t>元/展期</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vMerge w:val="restart"/>
            <w:tcBorders>
              <w:bottom w:val="nil"/>
            </w:tcBorders>
          </w:tcPr>
          <w:p>
            <w:pPr>
              <w:spacing w:line="285" w:lineRule="auto"/>
              <w:rPr>
                <w:rFonts w:ascii="Arial"/>
                <w:sz w:val="21"/>
              </w:rPr>
            </w:pPr>
            <w:r/>
          </w:p>
          <w:p>
            <w:pPr>
              <w:pStyle w:val="TableText"/>
              <w:ind w:left="344"/>
              <w:spacing w:before="78"/>
              <w:rPr/>
            </w:pPr>
            <w:r>
              <w:rPr/>
              <w:t>3</w:t>
            </w:r>
          </w:p>
        </w:tc>
        <w:tc>
          <w:tcPr>
            <w:tcW w:w="2244" w:type="dxa"/>
            <w:vAlign w:val="top"/>
            <w:vMerge w:val="restart"/>
            <w:tcBorders>
              <w:bottom w:val="nil"/>
            </w:tcBorders>
          </w:tcPr>
          <w:p>
            <w:pPr>
              <w:spacing w:line="286" w:lineRule="auto"/>
              <w:rPr>
                <w:rFonts w:ascii="Arial"/>
                <w:sz w:val="21"/>
              </w:rPr>
            </w:pPr>
            <w:r/>
          </w:p>
          <w:p>
            <w:pPr>
              <w:pStyle w:val="TableText"/>
              <w:ind w:left="120"/>
              <w:spacing w:before="78" w:line="219" w:lineRule="auto"/>
              <w:rPr/>
            </w:pPr>
            <w:r>
              <w:rPr>
                <w:spacing w:val="-5"/>
              </w:rPr>
              <w:t>照明用电</w:t>
            </w:r>
          </w:p>
        </w:tc>
        <w:tc>
          <w:tcPr>
            <w:tcW w:w="1705" w:type="dxa"/>
            <w:vAlign w:val="top"/>
          </w:tcPr>
          <w:p>
            <w:pPr>
              <w:pStyle w:val="TableText"/>
              <w:ind w:left="118"/>
              <w:spacing w:before="39" w:line="209" w:lineRule="auto"/>
              <w:rPr/>
            </w:pPr>
            <w:r>
              <w:rPr>
                <w:spacing w:val="-2"/>
              </w:rPr>
              <w:t>20A/220V</w:t>
            </w:r>
          </w:p>
        </w:tc>
        <w:tc>
          <w:tcPr>
            <w:tcW w:w="4100" w:type="dxa"/>
            <w:vAlign w:val="top"/>
            <w:gridSpan w:val="2"/>
          </w:tcPr>
          <w:p>
            <w:pPr>
              <w:pStyle w:val="TableText"/>
              <w:ind w:left="119"/>
              <w:spacing w:before="39" w:line="209" w:lineRule="auto"/>
              <w:rPr/>
            </w:pPr>
            <w:r>
              <w:rPr>
                <w:spacing w:val="-4"/>
              </w:rPr>
              <w:t>600</w:t>
            </w:r>
            <w:r>
              <w:rPr>
                <w:spacing w:val="-45"/>
              </w:rPr>
              <w:t xml:space="preserve"> </w:t>
            </w:r>
            <w:r>
              <w:rPr>
                <w:spacing w:val="-4"/>
              </w:rPr>
              <w:t>元/展期</w:t>
            </w:r>
          </w:p>
        </w:tc>
      </w:tr>
      <w:tr>
        <w:trPr>
          <w:trHeight w:val="320"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vMerge w:val="continue"/>
            <w:tcBorders>
              <w:top w:val="nil"/>
              <w:bottom w:val="nil"/>
            </w:tcBorders>
          </w:tcPr>
          <w:p>
            <w:pPr>
              <w:rPr>
                <w:rFonts w:ascii="Arial"/>
                <w:sz w:val="21"/>
              </w:rPr>
            </w:pPr>
            <w:r/>
          </w:p>
        </w:tc>
        <w:tc>
          <w:tcPr>
            <w:tcW w:w="2244" w:type="dxa"/>
            <w:vAlign w:val="top"/>
            <w:vMerge w:val="continue"/>
            <w:tcBorders>
              <w:top w:val="nil"/>
              <w:bottom w:val="nil"/>
            </w:tcBorders>
          </w:tcPr>
          <w:p>
            <w:pPr>
              <w:rPr>
                <w:rFonts w:ascii="Arial"/>
                <w:sz w:val="21"/>
              </w:rPr>
            </w:pPr>
            <w:r/>
          </w:p>
        </w:tc>
        <w:tc>
          <w:tcPr>
            <w:tcW w:w="1705" w:type="dxa"/>
            <w:vAlign w:val="top"/>
          </w:tcPr>
          <w:p>
            <w:pPr>
              <w:pStyle w:val="TableText"/>
              <w:ind w:left="120"/>
              <w:spacing w:before="39" w:line="208" w:lineRule="auto"/>
              <w:rPr/>
            </w:pPr>
            <w:r>
              <w:rPr>
                <w:spacing w:val="-2"/>
              </w:rPr>
              <w:t>30A/220V</w:t>
            </w:r>
          </w:p>
        </w:tc>
        <w:tc>
          <w:tcPr>
            <w:tcW w:w="4100" w:type="dxa"/>
            <w:vAlign w:val="top"/>
            <w:gridSpan w:val="2"/>
          </w:tcPr>
          <w:p>
            <w:pPr>
              <w:pStyle w:val="TableText"/>
              <w:ind w:left="134"/>
              <w:spacing w:before="39" w:line="208" w:lineRule="auto"/>
              <w:rPr/>
            </w:pPr>
            <w:r>
              <w:rPr>
                <w:spacing w:val="-5"/>
              </w:rPr>
              <w:t>1000</w:t>
            </w:r>
            <w:r>
              <w:rPr>
                <w:spacing w:val="-49"/>
              </w:rPr>
              <w:t xml:space="preserve"> </w:t>
            </w:r>
            <w:r>
              <w:rPr>
                <w:spacing w:val="-5"/>
              </w:rPr>
              <w:t>元/展期</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vMerge w:val="continue"/>
            <w:tcBorders>
              <w:top w:val="nil"/>
            </w:tcBorders>
          </w:tcPr>
          <w:p>
            <w:pPr>
              <w:rPr>
                <w:rFonts w:ascii="Arial"/>
                <w:sz w:val="21"/>
              </w:rPr>
            </w:pPr>
            <w:r/>
          </w:p>
        </w:tc>
        <w:tc>
          <w:tcPr>
            <w:tcW w:w="2244" w:type="dxa"/>
            <w:vAlign w:val="top"/>
            <w:vMerge w:val="continue"/>
            <w:tcBorders>
              <w:top w:val="nil"/>
            </w:tcBorders>
          </w:tcPr>
          <w:p>
            <w:pPr>
              <w:rPr>
                <w:rFonts w:ascii="Arial"/>
                <w:sz w:val="21"/>
              </w:rPr>
            </w:pPr>
            <w:r/>
          </w:p>
        </w:tc>
        <w:tc>
          <w:tcPr>
            <w:tcW w:w="1705" w:type="dxa"/>
            <w:vAlign w:val="top"/>
          </w:tcPr>
          <w:p>
            <w:pPr>
              <w:pStyle w:val="TableText"/>
              <w:ind w:left="117"/>
              <w:spacing w:before="40" w:line="208" w:lineRule="auto"/>
              <w:rPr/>
            </w:pPr>
            <w:r>
              <w:rPr>
                <w:spacing w:val="-2"/>
              </w:rPr>
              <w:t>60A/220V</w:t>
            </w:r>
          </w:p>
        </w:tc>
        <w:tc>
          <w:tcPr>
            <w:tcW w:w="4100" w:type="dxa"/>
            <w:vAlign w:val="top"/>
            <w:gridSpan w:val="2"/>
          </w:tcPr>
          <w:p>
            <w:pPr>
              <w:pStyle w:val="TableText"/>
              <w:ind w:left="134"/>
              <w:spacing w:before="40" w:line="208" w:lineRule="auto"/>
              <w:rPr/>
            </w:pPr>
            <w:r>
              <w:rPr>
                <w:spacing w:val="-5"/>
              </w:rPr>
              <w:t>1800</w:t>
            </w:r>
            <w:r>
              <w:rPr>
                <w:spacing w:val="-49"/>
              </w:rPr>
              <w:t xml:space="preserve"> </w:t>
            </w:r>
            <w:r>
              <w:rPr>
                <w:spacing w:val="-5"/>
              </w:rPr>
              <w:t>元/展期</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338"/>
              <w:spacing w:before="78" w:line="241" w:lineRule="auto"/>
              <w:rPr/>
            </w:pPr>
            <w:r>
              <w:rPr/>
              <w:t>4</w:t>
            </w:r>
          </w:p>
        </w:tc>
        <w:tc>
          <w:tcPr>
            <w:tcW w:w="2244"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114"/>
              <w:spacing w:before="78" w:line="219" w:lineRule="auto"/>
              <w:rPr/>
            </w:pPr>
            <w:r>
              <w:rPr>
                <w:spacing w:val="-3"/>
              </w:rPr>
              <w:t>动力电源</w:t>
            </w:r>
          </w:p>
        </w:tc>
        <w:tc>
          <w:tcPr>
            <w:tcW w:w="1705" w:type="dxa"/>
            <w:vAlign w:val="top"/>
          </w:tcPr>
          <w:p>
            <w:pPr>
              <w:pStyle w:val="TableText"/>
              <w:ind w:left="133"/>
              <w:spacing w:before="41" w:line="207" w:lineRule="auto"/>
              <w:rPr/>
            </w:pPr>
            <w:r>
              <w:rPr>
                <w:spacing w:val="-4"/>
              </w:rPr>
              <w:t>15A/380V</w:t>
            </w:r>
          </w:p>
        </w:tc>
        <w:tc>
          <w:tcPr>
            <w:tcW w:w="4100" w:type="dxa"/>
            <w:vAlign w:val="top"/>
            <w:gridSpan w:val="2"/>
          </w:tcPr>
          <w:p>
            <w:pPr>
              <w:pStyle w:val="TableText"/>
              <w:ind w:left="134"/>
              <w:spacing w:before="41" w:line="207" w:lineRule="auto"/>
              <w:rPr/>
            </w:pPr>
            <w:r>
              <w:rPr>
                <w:spacing w:val="-5"/>
              </w:rPr>
              <w:t>1200</w:t>
            </w:r>
            <w:r>
              <w:rPr>
                <w:spacing w:val="-49"/>
              </w:rPr>
              <w:t xml:space="preserve"> </w:t>
            </w:r>
            <w:r>
              <w:rPr>
                <w:spacing w:val="-5"/>
              </w:rPr>
              <w:t>元/展期</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vMerge w:val="continue"/>
            <w:tcBorders>
              <w:top w:val="nil"/>
              <w:bottom w:val="nil"/>
            </w:tcBorders>
          </w:tcPr>
          <w:p>
            <w:pPr>
              <w:rPr>
                <w:rFonts w:ascii="Arial"/>
                <w:sz w:val="21"/>
              </w:rPr>
            </w:pPr>
            <w:r/>
          </w:p>
        </w:tc>
        <w:tc>
          <w:tcPr>
            <w:tcW w:w="2244" w:type="dxa"/>
            <w:vAlign w:val="top"/>
            <w:vMerge w:val="continue"/>
            <w:tcBorders>
              <w:top w:val="nil"/>
              <w:bottom w:val="nil"/>
            </w:tcBorders>
          </w:tcPr>
          <w:p>
            <w:pPr>
              <w:rPr>
                <w:rFonts w:ascii="Arial"/>
                <w:sz w:val="21"/>
              </w:rPr>
            </w:pPr>
            <w:r/>
          </w:p>
        </w:tc>
        <w:tc>
          <w:tcPr>
            <w:tcW w:w="1705" w:type="dxa"/>
            <w:vAlign w:val="top"/>
          </w:tcPr>
          <w:p>
            <w:pPr>
              <w:pStyle w:val="TableText"/>
              <w:ind w:left="118"/>
              <w:spacing w:before="41" w:line="207" w:lineRule="auto"/>
              <w:rPr/>
            </w:pPr>
            <w:r>
              <w:rPr>
                <w:spacing w:val="-2"/>
              </w:rPr>
              <w:t>20A/380V</w:t>
            </w:r>
          </w:p>
        </w:tc>
        <w:tc>
          <w:tcPr>
            <w:tcW w:w="4100" w:type="dxa"/>
            <w:vAlign w:val="top"/>
            <w:gridSpan w:val="2"/>
          </w:tcPr>
          <w:p>
            <w:pPr>
              <w:pStyle w:val="TableText"/>
              <w:ind w:left="134"/>
              <w:spacing w:before="41" w:line="207" w:lineRule="auto"/>
              <w:rPr/>
            </w:pPr>
            <w:r>
              <w:rPr>
                <w:spacing w:val="-5"/>
              </w:rPr>
              <w:t>1500</w:t>
            </w:r>
            <w:r>
              <w:rPr>
                <w:spacing w:val="-49"/>
              </w:rPr>
              <w:t xml:space="preserve"> </w:t>
            </w:r>
            <w:r>
              <w:rPr>
                <w:spacing w:val="-5"/>
              </w:rPr>
              <w:t>元/展期</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vMerge w:val="continue"/>
            <w:tcBorders>
              <w:top w:val="nil"/>
              <w:bottom w:val="nil"/>
            </w:tcBorders>
          </w:tcPr>
          <w:p>
            <w:pPr>
              <w:rPr>
                <w:rFonts w:ascii="Arial"/>
                <w:sz w:val="21"/>
              </w:rPr>
            </w:pPr>
            <w:r/>
          </w:p>
        </w:tc>
        <w:tc>
          <w:tcPr>
            <w:tcW w:w="2244" w:type="dxa"/>
            <w:vAlign w:val="top"/>
            <w:vMerge w:val="continue"/>
            <w:tcBorders>
              <w:top w:val="nil"/>
              <w:bottom w:val="nil"/>
            </w:tcBorders>
          </w:tcPr>
          <w:p>
            <w:pPr>
              <w:rPr>
                <w:rFonts w:ascii="Arial"/>
                <w:sz w:val="21"/>
              </w:rPr>
            </w:pPr>
            <w:r/>
          </w:p>
        </w:tc>
        <w:tc>
          <w:tcPr>
            <w:tcW w:w="1705" w:type="dxa"/>
            <w:vAlign w:val="top"/>
          </w:tcPr>
          <w:p>
            <w:pPr>
              <w:pStyle w:val="TableText"/>
              <w:ind w:left="120"/>
              <w:spacing w:before="39" w:line="209" w:lineRule="auto"/>
              <w:rPr/>
            </w:pPr>
            <w:r>
              <w:rPr>
                <w:spacing w:val="-2"/>
              </w:rPr>
              <w:t>30A/380V</w:t>
            </w:r>
          </w:p>
        </w:tc>
        <w:tc>
          <w:tcPr>
            <w:tcW w:w="4100" w:type="dxa"/>
            <w:vAlign w:val="top"/>
            <w:gridSpan w:val="2"/>
          </w:tcPr>
          <w:p>
            <w:pPr>
              <w:pStyle w:val="TableText"/>
              <w:ind w:left="120"/>
              <w:spacing w:before="39" w:line="209" w:lineRule="auto"/>
              <w:rPr/>
            </w:pPr>
            <w:r>
              <w:rPr>
                <w:spacing w:val="-3"/>
              </w:rPr>
              <w:t>2000</w:t>
            </w:r>
            <w:r>
              <w:rPr>
                <w:spacing w:val="-49"/>
              </w:rPr>
              <w:t xml:space="preserve"> </w:t>
            </w:r>
            <w:r>
              <w:rPr>
                <w:spacing w:val="-3"/>
              </w:rPr>
              <w:t>元/展期</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vMerge w:val="continue"/>
            <w:tcBorders>
              <w:top w:val="nil"/>
              <w:bottom w:val="nil"/>
            </w:tcBorders>
          </w:tcPr>
          <w:p>
            <w:pPr>
              <w:rPr>
                <w:rFonts w:ascii="Arial"/>
                <w:sz w:val="21"/>
              </w:rPr>
            </w:pPr>
            <w:r/>
          </w:p>
        </w:tc>
        <w:tc>
          <w:tcPr>
            <w:tcW w:w="2244" w:type="dxa"/>
            <w:vAlign w:val="top"/>
            <w:vMerge w:val="continue"/>
            <w:tcBorders>
              <w:top w:val="nil"/>
              <w:bottom w:val="nil"/>
            </w:tcBorders>
          </w:tcPr>
          <w:p>
            <w:pPr>
              <w:rPr>
                <w:rFonts w:ascii="Arial"/>
                <w:sz w:val="21"/>
              </w:rPr>
            </w:pPr>
            <w:r/>
          </w:p>
        </w:tc>
        <w:tc>
          <w:tcPr>
            <w:tcW w:w="1705" w:type="dxa"/>
            <w:vAlign w:val="top"/>
          </w:tcPr>
          <w:p>
            <w:pPr>
              <w:pStyle w:val="TableText"/>
              <w:ind w:left="117"/>
              <w:spacing w:before="40" w:line="208" w:lineRule="auto"/>
              <w:rPr/>
            </w:pPr>
            <w:r>
              <w:rPr>
                <w:spacing w:val="-2"/>
              </w:rPr>
              <w:t>60A/380V</w:t>
            </w:r>
          </w:p>
        </w:tc>
        <w:tc>
          <w:tcPr>
            <w:tcW w:w="4100" w:type="dxa"/>
            <w:vAlign w:val="top"/>
            <w:gridSpan w:val="2"/>
          </w:tcPr>
          <w:p>
            <w:pPr>
              <w:pStyle w:val="TableText"/>
              <w:ind w:left="121"/>
              <w:spacing w:before="40" w:line="208" w:lineRule="auto"/>
              <w:rPr/>
            </w:pPr>
            <w:r>
              <w:rPr>
                <w:spacing w:val="-4"/>
              </w:rPr>
              <w:t>3500</w:t>
            </w:r>
            <w:r>
              <w:rPr>
                <w:spacing w:val="-44"/>
              </w:rPr>
              <w:t xml:space="preserve"> </w:t>
            </w:r>
            <w:r>
              <w:rPr>
                <w:spacing w:val="-4"/>
              </w:rPr>
              <w:t>元/展期</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vMerge w:val="continue"/>
            <w:tcBorders>
              <w:top w:val="nil"/>
              <w:bottom w:val="nil"/>
            </w:tcBorders>
          </w:tcPr>
          <w:p>
            <w:pPr>
              <w:rPr>
                <w:rFonts w:ascii="Arial"/>
                <w:sz w:val="21"/>
              </w:rPr>
            </w:pPr>
            <w:r/>
          </w:p>
        </w:tc>
        <w:tc>
          <w:tcPr>
            <w:tcW w:w="2244" w:type="dxa"/>
            <w:vAlign w:val="top"/>
            <w:vMerge w:val="continue"/>
            <w:tcBorders>
              <w:top w:val="nil"/>
              <w:bottom w:val="nil"/>
            </w:tcBorders>
          </w:tcPr>
          <w:p>
            <w:pPr>
              <w:rPr>
                <w:rFonts w:ascii="Arial"/>
                <w:sz w:val="21"/>
              </w:rPr>
            </w:pPr>
            <w:r/>
          </w:p>
        </w:tc>
        <w:tc>
          <w:tcPr>
            <w:tcW w:w="1705" w:type="dxa"/>
            <w:vAlign w:val="top"/>
          </w:tcPr>
          <w:p>
            <w:pPr>
              <w:pStyle w:val="TableText"/>
              <w:ind w:left="133"/>
              <w:spacing w:before="40" w:line="208" w:lineRule="auto"/>
              <w:rPr/>
            </w:pPr>
            <w:r>
              <w:rPr>
                <w:spacing w:val="-4"/>
              </w:rPr>
              <w:t>100A/380V</w:t>
            </w:r>
          </w:p>
        </w:tc>
        <w:tc>
          <w:tcPr>
            <w:tcW w:w="4100" w:type="dxa"/>
            <w:vAlign w:val="top"/>
            <w:gridSpan w:val="2"/>
          </w:tcPr>
          <w:p>
            <w:pPr>
              <w:pStyle w:val="TableText"/>
              <w:ind w:left="121"/>
              <w:spacing w:before="40" w:line="208" w:lineRule="auto"/>
              <w:rPr/>
            </w:pPr>
            <w:r>
              <w:rPr>
                <w:spacing w:val="-4"/>
              </w:rPr>
              <w:t>5000</w:t>
            </w:r>
            <w:r>
              <w:rPr>
                <w:spacing w:val="-44"/>
              </w:rPr>
              <w:t xml:space="preserve"> </w:t>
            </w:r>
            <w:r>
              <w:rPr>
                <w:spacing w:val="-4"/>
              </w:rPr>
              <w:t>元/展期</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vMerge w:val="continue"/>
            <w:tcBorders>
              <w:top w:val="nil"/>
            </w:tcBorders>
          </w:tcPr>
          <w:p>
            <w:pPr>
              <w:rPr>
                <w:rFonts w:ascii="Arial"/>
                <w:sz w:val="21"/>
              </w:rPr>
            </w:pPr>
            <w:r/>
          </w:p>
        </w:tc>
        <w:tc>
          <w:tcPr>
            <w:tcW w:w="2244" w:type="dxa"/>
            <w:vAlign w:val="top"/>
            <w:vMerge w:val="continue"/>
            <w:tcBorders>
              <w:top w:val="nil"/>
            </w:tcBorders>
          </w:tcPr>
          <w:p>
            <w:pPr>
              <w:rPr>
                <w:rFonts w:ascii="Arial"/>
                <w:sz w:val="21"/>
              </w:rPr>
            </w:pPr>
            <w:r/>
          </w:p>
        </w:tc>
        <w:tc>
          <w:tcPr>
            <w:tcW w:w="1705" w:type="dxa"/>
            <w:vAlign w:val="top"/>
          </w:tcPr>
          <w:p>
            <w:pPr>
              <w:pStyle w:val="TableText"/>
              <w:ind w:left="133"/>
              <w:spacing w:before="40" w:line="208" w:lineRule="auto"/>
              <w:rPr/>
            </w:pPr>
            <w:r>
              <w:rPr>
                <w:spacing w:val="-4"/>
              </w:rPr>
              <w:t>150A/380V</w:t>
            </w:r>
          </w:p>
        </w:tc>
        <w:tc>
          <w:tcPr>
            <w:tcW w:w="4100" w:type="dxa"/>
            <w:vAlign w:val="top"/>
            <w:gridSpan w:val="2"/>
          </w:tcPr>
          <w:p>
            <w:pPr>
              <w:pStyle w:val="TableText"/>
              <w:ind w:left="119"/>
              <w:spacing w:before="40" w:line="208" w:lineRule="auto"/>
              <w:rPr/>
            </w:pPr>
            <w:r>
              <w:rPr>
                <w:spacing w:val="-3"/>
              </w:rPr>
              <w:t>6500</w:t>
            </w:r>
            <w:r>
              <w:rPr>
                <w:spacing w:val="-49"/>
              </w:rPr>
              <w:t xml:space="preserve"> </w:t>
            </w:r>
            <w:r>
              <w:rPr>
                <w:spacing w:val="-3"/>
              </w:rPr>
              <w:t>元/展期</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vMerge w:val="restart"/>
            <w:tcBorders>
              <w:bottom w:val="nil"/>
            </w:tcBorders>
          </w:tcPr>
          <w:p>
            <w:pPr>
              <w:spacing w:line="447" w:lineRule="auto"/>
              <w:rPr>
                <w:rFonts w:ascii="Arial"/>
                <w:sz w:val="21"/>
              </w:rPr>
            </w:pPr>
            <w:r/>
          </w:p>
          <w:p>
            <w:pPr>
              <w:pStyle w:val="TableText"/>
              <w:ind w:left="344"/>
              <w:spacing w:before="78"/>
              <w:rPr/>
            </w:pPr>
            <w:r>
              <w:rPr/>
              <w:t>5</w:t>
            </w:r>
          </w:p>
        </w:tc>
        <w:tc>
          <w:tcPr>
            <w:tcW w:w="2244" w:type="dxa"/>
            <w:vAlign w:val="top"/>
            <w:vMerge w:val="restart"/>
            <w:tcBorders>
              <w:bottom w:val="nil"/>
            </w:tcBorders>
          </w:tcPr>
          <w:p>
            <w:pPr>
              <w:spacing w:line="448" w:lineRule="auto"/>
              <w:rPr>
                <w:rFonts w:ascii="Arial"/>
                <w:sz w:val="21"/>
              </w:rPr>
            </w:pPr>
            <w:r/>
          </w:p>
          <w:p>
            <w:pPr>
              <w:pStyle w:val="TableText"/>
              <w:ind w:left="132"/>
              <w:spacing w:before="78" w:line="219" w:lineRule="auto"/>
              <w:rPr/>
            </w:pPr>
            <w:r>
              <w:rPr>
                <w:spacing w:val="-6"/>
              </w:rPr>
              <w:t>网络/宽带</w:t>
            </w:r>
          </w:p>
        </w:tc>
        <w:tc>
          <w:tcPr>
            <w:tcW w:w="1705" w:type="dxa"/>
            <w:vAlign w:val="top"/>
          </w:tcPr>
          <w:p>
            <w:pPr>
              <w:pStyle w:val="TableText"/>
              <w:ind w:left="116"/>
              <w:spacing w:before="41" w:line="207" w:lineRule="auto"/>
              <w:rPr/>
            </w:pPr>
            <w:r>
              <w:rPr>
                <w:spacing w:val="-3"/>
              </w:rPr>
              <w:t>端口服务费</w:t>
            </w:r>
          </w:p>
        </w:tc>
        <w:tc>
          <w:tcPr>
            <w:tcW w:w="4100" w:type="dxa"/>
            <w:vAlign w:val="top"/>
            <w:gridSpan w:val="2"/>
          </w:tcPr>
          <w:p>
            <w:pPr>
              <w:pStyle w:val="TableText"/>
              <w:ind w:left="134"/>
              <w:spacing w:before="41" w:line="207" w:lineRule="auto"/>
              <w:rPr/>
            </w:pPr>
            <w:r>
              <w:rPr>
                <w:spacing w:val="-5"/>
              </w:rPr>
              <w:t>1000</w:t>
            </w:r>
            <w:r>
              <w:rPr>
                <w:spacing w:val="-43"/>
              </w:rPr>
              <w:t xml:space="preserve"> </w:t>
            </w:r>
            <w:r>
              <w:rPr>
                <w:spacing w:val="-5"/>
              </w:rPr>
              <w:t>元/展期，提前</w:t>
            </w:r>
            <w:r>
              <w:rPr>
                <w:spacing w:val="-45"/>
              </w:rPr>
              <w:t xml:space="preserve"> </w:t>
            </w:r>
            <w:r>
              <w:rPr>
                <w:spacing w:val="-5"/>
              </w:rPr>
              <w:t>7</w:t>
            </w:r>
            <w:r>
              <w:rPr>
                <w:spacing w:val="-46"/>
              </w:rPr>
              <w:t xml:space="preserve"> </w:t>
            </w:r>
            <w:r>
              <w:rPr>
                <w:spacing w:val="-5"/>
              </w:rPr>
              <w:t>天申请</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vMerge w:val="continue"/>
            <w:tcBorders>
              <w:top w:val="nil"/>
              <w:bottom w:val="nil"/>
            </w:tcBorders>
          </w:tcPr>
          <w:p>
            <w:pPr>
              <w:rPr>
                <w:rFonts w:ascii="Arial"/>
                <w:sz w:val="21"/>
              </w:rPr>
            </w:pPr>
            <w:r/>
          </w:p>
        </w:tc>
        <w:tc>
          <w:tcPr>
            <w:tcW w:w="2244" w:type="dxa"/>
            <w:vAlign w:val="top"/>
            <w:vMerge w:val="continue"/>
            <w:tcBorders>
              <w:top w:val="nil"/>
              <w:bottom w:val="nil"/>
            </w:tcBorders>
          </w:tcPr>
          <w:p>
            <w:pPr>
              <w:rPr>
                <w:rFonts w:ascii="Arial"/>
                <w:sz w:val="21"/>
              </w:rPr>
            </w:pPr>
            <w:r/>
          </w:p>
        </w:tc>
        <w:tc>
          <w:tcPr>
            <w:tcW w:w="1705" w:type="dxa"/>
            <w:vAlign w:val="top"/>
          </w:tcPr>
          <w:p>
            <w:pPr>
              <w:pStyle w:val="TableText"/>
              <w:ind w:left="118"/>
              <w:spacing w:before="41" w:line="207" w:lineRule="auto"/>
              <w:rPr/>
            </w:pPr>
            <w:r>
              <w:rPr>
                <w:spacing w:val="-5"/>
              </w:rPr>
              <w:t>20</w:t>
            </w:r>
            <w:r>
              <w:rPr>
                <w:spacing w:val="3"/>
              </w:rPr>
              <w:t xml:space="preserve"> </w:t>
            </w:r>
            <w:r>
              <w:rPr>
                <w:spacing w:val="-5"/>
              </w:rPr>
              <w:t>M</w:t>
            </w:r>
          </w:p>
        </w:tc>
        <w:tc>
          <w:tcPr>
            <w:tcW w:w="4100" w:type="dxa"/>
            <w:vAlign w:val="top"/>
            <w:gridSpan w:val="2"/>
          </w:tcPr>
          <w:p>
            <w:pPr>
              <w:pStyle w:val="TableText"/>
              <w:ind w:left="119"/>
              <w:spacing w:before="41" w:line="207" w:lineRule="auto"/>
              <w:rPr/>
            </w:pPr>
            <w:r>
              <w:rPr>
                <w:spacing w:val="-4"/>
              </w:rPr>
              <w:t>6000</w:t>
            </w:r>
            <w:r>
              <w:rPr>
                <w:spacing w:val="-42"/>
              </w:rPr>
              <w:t xml:space="preserve"> </w:t>
            </w:r>
            <w:r>
              <w:rPr>
                <w:spacing w:val="-4"/>
              </w:rPr>
              <w:t>元/展期，提前</w:t>
            </w:r>
            <w:r>
              <w:rPr>
                <w:spacing w:val="-45"/>
              </w:rPr>
              <w:t xml:space="preserve"> </w:t>
            </w:r>
            <w:r>
              <w:rPr>
                <w:spacing w:val="-4"/>
              </w:rPr>
              <w:t>7</w:t>
            </w:r>
            <w:r>
              <w:rPr>
                <w:spacing w:val="-46"/>
              </w:rPr>
              <w:t xml:space="preserve"> </w:t>
            </w:r>
            <w:r>
              <w:rPr>
                <w:spacing w:val="-4"/>
              </w:rPr>
              <w:t>天申请</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vMerge w:val="continue"/>
            <w:tcBorders>
              <w:top w:val="nil"/>
              <w:bottom w:val="nil"/>
            </w:tcBorders>
          </w:tcPr>
          <w:p>
            <w:pPr>
              <w:rPr>
                <w:rFonts w:ascii="Arial"/>
                <w:sz w:val="21"/>
              </w:rPr>
            </w:pPr>
            <w:r/>
          </w:p>
        </w:tc>
        <w:tc>
          <w:tcPr>
            <w:tcW w:w="2244" w:type="dxa"/>
            <w:vAlign w:val="top"/>
            <w:vMerge w:val="continue"/>
            <w:tcBorders>
              <w:top w:val="nil"/>
              <w:bottom w:val="nil"/>
            </w:tcBorders>
          </w:tcPr>
          <w:p>
            <w:pPr>
              <w:rPr>
                <w:rFonts w:ascii="Arial"/>
                <w:sz w:val="21"/>
              </w:rPr>
            </w:pPr>
            <w:r/>
          </w:p>
        </w:tc>
        <w:tc>
          <w:tcPr>
            <w:tcW w:w="1705" w:type="dxa"/>
            <w:vAlign w:val="top"/>
          </w:tcPr>
          <w:p>
            <w:pPr>
              <w:pStyle w:val="TableText"/>
              <w:ind w:left="120"/>
              <w:spacing w:before="39" w:line="209" w:lineRule="auto"/>
              <w:rPr/>
            </w:pPr>
            <w:r>
              <w:rPr>
                <w:spacing w:val="-5"/>
              </w:rPr>
              <w:t>50</w:t>
            </w:r>
            <w:r>
              <w:rPr>
                <w:spacing w:val="1"/>
              </w:rPr>
              <w:t xml:space="preserve"> </w:t>
            </w:r>
            <w:r>
              <w:rPr>
                <w:spacing w:val="-5"/>
              </w:rPr>
              <w:t>M</w:t>
            </w:r>
          </w:p>
        </w:tc>
        <w:tc>
          <w:tcPr>
            <w:tcW w:w="4100" w:type="dxa"/>
            <w:vAlign w:val="top"/>
            <w:gridSpan w:val="2"/>
          </w:tcPr>
          <w:p>
            <w:pPr>
              <w:pStyle w:val="TableText"/>
              <w:ind w:left="134"/>
              <w:spacing w:before="39" w:line="209" w:lineRule="auto"/>
              <w:rPr/>
            </w:pPr>
            <w:r>
              <w:rPr>
                <w:spacing w:val="-5"/>
              </w:rPr>
              <w:t>10000</w:t>
            </w:r>
            <w:r>
              <w:rPr>
                <w:spacing w:val="-38"/>
              </w:rPr>
              <w:t xml:space="preserve"> </w:t>
            </w:r>
            <w:r>
              <w:rPr>
                <w:spacing w:val="-5"/>
              </w:rPr>
              <w:t>元/展期，提前</w:t>
            </w:r>
            <w:r>
              <w:rPr>
                <w:spacing w:val="-45"/>
              </w:rPr>
              <w:t xml:space="preserve"> </w:t>
            </w:r>
            <w:r>
              <w:rPr>
                <w:spacing w:val="-5"/>
              </w:rPr>
              <w:t>7</w:t>
            </w:r>
            <w:r>
              <w:rPr>
                <w:spacing w:val="-46"/>
              </w:rPr>
              <w:t xml:space="preserve"> </w:t>
            </w:r>
            <w:r>
              <w:rPr>
                <w:spacing w:val="-5"/>
              </w:rPr>
              <w:t>天申请</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vMerge w:val="continue"/>
            <w:tcBorders>
              <w:top w:val="nil"/>
            </w:tcBorders>
          </w:tcPr>
          <w:p>
            <w:pPr>
              <w:rPr>
                <w:rFonts w:ascii="Arial"/>
                <w:sz w:val="21"/>
              </w:rPr>
            </w:pPr>
            <w:r/>
          </w:p>
        </w:tc>
        <w:tc>
          <w:tcPr>
            <w:tcW w:w="2244" w:type="dxa"/>
            <w:vAlign w:val="top"/>
            <w:vMerge w:val="continue"/>
            <w:tcBorders>
              <w:top w:val="nil"/>
            </w:tcBorders>
          </w:tcPr>
          <w:p>
            <w:pPr>
              <w:rPr>
                <w:rFonts w:ascii="Arial"/>
                <w:sz w:val="21"/>
              </w:rPr>
            </w:pPr>
            <w:r/>
          </w:p>
        </w:tc>
        <w:tc>
          <w:tcPr>
            <w:tcW w:w="1705" w:type="dxa"/>
            <w:vAlign w:val="top"/>
          </w:tcPr>
          <w:p>
            <w:pPr>
              <w:pStyle w:val="TableText"/>
              <w:ind w:left="133"/>
              <w:spacing w:before="40" w:line="208" w:lineRule="auto"/>
              <w:rPr/>
            </w:pPr>
            <w:r>
              <w:rPr>
                <w:spacing w:val="-7"/>
              </w:rPr>
              <w:t>100</w:t>
            </w:r>
            <w:r>
              <w:rPr>
                <w:spacing w:val="1"/>
              </w:rPr>
              <w:t xml:space="preserve"> </w:t>
            </w:r>
            <w:r>
              <w:rPr>
                <w:spacing w:val="-7"/>
              </w:rPr>
              <w:t>M</w:t>
            </w:r>
          </w:p>
        </w:tc>
        <w:tc>
          <w:tcPr>
            <w:tcW w:w="4100" w:type="dxa"/>
            <w:vAlign w:val="top"/>
            <w:gridSpan w:val="2"/>
          </w:tcPr>
          <w:p>
            <w:pPr>
              <w:pStyle w:val="TableText"/>
              <w:ind w:left="134"/>
              <w:spacing w:before="40" w:line="208" w:lineRule="auto"/>
              <w:rPr/>
            </w:pPr>
            <w:r>
              <w:rPr>
                <w:spacing w:val="-5"/>
              </w:rPr>
              <w:t>15000</w:t>
            </w:r>
            <w:r>
              <w:rPr>
                <w:spacing w:val="-45"/>
              </w:rPr>
              <w:t xml:space="preserve"> </w:t>
            </w:r>
            <w:r>
              <w:rPr>
                <w:spacing w:val="-5"/>
              </w:rPr>
              <w:t>元/展期，提前</w:t>
            </w:r>
            <w:r>
              <w:rPr>
                <w:spacing w:val="-33"/>
              </w:rPr>
              <w:t xml:space="preserve"> </w:t>
            </w:r>
            <w:r>
              <w:rPr>
                <w:spacing w:val="-5"/>
              </w:rPr>
              <w:t>10</w:t>
            </w:r>
            <w:r>
              <w:rPr>
                <w:spacing w:val="-46"/>
              </w:rPr>
              <w:t xml:space="preserve"> </w:t>
            </w:r>
            <w:r>
              <w:rPr>
                <w:spacing w:val="-5"/>
              </w:rPr>
              <w:t>天申请</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tcPr>
          <w:p>
            <w:pPr>
              <w:pStyle w:val="TableText"/>
              <w:ind w:left="341"/>
              <w:spacing w:before="40" w:line="208" w:lineRule="auto"/>
              <w:rPr/>
            </w:pPr>
            <w:r>
              <w:rPr/>
              <w:t>6</w:t>
            </w:r>
          </w:p>
        </w:tc>
        <w:tc>
          <w:tcPr>
            <w:tcW w:w="2244" w:type="dxa"/>
            <w:vAlign w:val="top"/>
          </w:tcPr>
          <w:p>
            <w:pPr>
              <w:pStyle w:val="TableText"/>
              <w:ind w:left="111"/>
              <w:spacing w:before="40" w:line="208" w:lineRule="auto"/>
              <w:rPr/>
            </w:pPr>
            <w:r>
              <w:rPr>
                <w:spacing w:val="-2"/>
              </w:rPr>
              <w:t>报馆审图服务费</w:t>
            </w:r>
          </w:p>
        </w:tc>
        <w:tc>
          <w:tcPr>
            <w:tcW w:w="1705" w:type="dxa"/>
            <w:vAlign w:val="top"/>
          </w:tcPr>
          <w:p>
            <w:pPr>
              <w:pStyle w:val="TableText"/>
              <w:ind w:left="115"/>
              <w:spacing w:before="40" w:line="208" w:lineRule="auto"/>
              <w:rPr/>
            </w:pPr>
            <w:r>
              <w:rPr>
                <w:spacing w:val="-3"/>
              </w:rPr>
              <w:t>特装审图</w:t>
            </w:r>
          </w:p>
        </w:tc>
        <w:tc>
          <w:tcPr>
            <w:tcW w:w="4100" w:type="dxa"/>
            <w:vAlign w:val="top"/>
            <w:gridSpan w:val="2"/>
          </w:tcPr>
          <w:p>
            <w:pPr>
              <w:pStyle w:val="TableText"/>
              <w:ind w:left="121"/>
              <w:spacing w:before="40" w:line="208" w:lineRule="auto"/>
              <w:rPr/>
            </w:pPr>
            <w:r>
              <w:rPr>
                <w:spacing w:val="-4"/>
              </w:rPr>
              <w:t>500</w:t>
            </w:r>
            <w:r>
              <w:rPr>
                <w:spacing w:val="-48"/>
              </w:rPr>
              <w:t xml:space="preserve"> </w:t>
            </w:r>
            <w:r>
              <w:rPr>
                <w:spacing w:val="-4"/>
              </w:rPr>
              <w:t>元/展位</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tcPr>
          <w:p>
            <w:pPr>
              <w:pStyle w:val="TableText"/>
              <w:ind w:left="340"/>
              <w:spacing w:before="40" w:line="208" w:lineRule="auto"/>
              <w:rPr/>
            </w:pPr>
            <w:r>
              <w:rPr/>
              <w:t>8</w:t>
            </w:r>
          </w:p>
        </w:tc>
        <w:tc>
          <w:tcPr>
            <w:tcW w:w="2244" w:type="dxa"/>
            <w:vAlign w:val="top"/>
          </w:tcPr>
          <w:p>
            <w:pPr>
              <w:pStyle w:val="TableText"/>
              <w:ind w:left="113"/>
              <w:spacing w:before="40" w:line="208" w:lineRule="auto"/>
              <w:rPr/>
            </w:pPr>
            <w:r>
              <w:rPr>
                <w:spacing w:val="-2"/>
              </w:rPr>
              <w:t>布/撤展、施工证</w:t>
            </w:r>
          </w:p>
        </w:tc>
        <w:tc>
          <w:tcPr>
            <w:tcW w:w="1705" w:type="dxa"/>
            <w:vAlign w:val="top"/>
          </w:tcPr>
          <w:p>
            <w:pPr>
              <w:pStyle w:val="TableText"/>
              <w:ind w:left="115"/>
              <w:spacing w:before="40" w:line="208" w:lineRule="auto"/>
              <w:rPr/>
            </w:pPr>
            <w:r>
              <w:rPr/>
              <w:t>个</w:t>
            </w:r>
          </w:p>
        </w:tc>
        <w:tc>
          <w:tcPr>
            <w:tcW w:w="4100" w:type="dxa"/>
            <w:vAlign w:val="top"/>
            <w:gridSpan w:val="2"/>
          </w:tcPr>
          <w:p>
            <w:pPr>
              <w:pStyle w:val="TableText"/>
              <w:ind w:left="121"/>
              <w:spacing w:before="40" w:line="208" w:lineRule="auto"/>
              <w:rPr/>
            </w:pPr>
            <w:r>
              <w:rPr>
                <w:spacing w:val="-2"/>
              </w:rPr>
              <w:t>30</w:t>
            </w:r>
            <w:r>
              <w:rPr>
                <w:spacing w:val="-46"/>
              </w:rPr>
              <w:t xml:space="preserve"> </w:t>
            </w:r>
            <w:r>
              <w:rPr>
                <w:spacing w:val="-2"/>
              </w:rPr>
              <w:t>元/个，凭《订单》信息领取</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tcPr>
          <w:p>
            <w:pPr>
              <w:pStyle w:val="TableText"/>
              <w:ind w:left="340"/>
              <w:spacing w:before="41" w:line="207" w:lineRule="auto"/>
              <w:rPr/>
            </w:pPr>
            <w:r>
              <w:rPr/>
              <w:t>9</w:t>
            </w:r>
          </w:p>
        </w:tc>
        <w:tc>
          <w:tcPr>
            <w:tcW w:w="2244" w:type="dxa"/>
            <w:vAlign w:val="top"/>
          </w:tcPr>
          <w:p>
            <w:pPr>
              <w:pStyle w:val="TableText"/>
              <w:ind w:left="113"/>
              <w:spacing w:before="41" w:line="207" w:lineRule="auto"/>
              <w:rPr/>
            </w:pPr>
            <w:r>
              <w:rPr>
                <w:spacing w:val="-2"/>
              </w:rPr>
              <w:t>布/撤展、货车证</w:t>
            </w:r>
          </w:p>
        </w:tc>
        <w:tc>
          <w:tcPr>
            <w:tcW w:w="1705" w:type="dxa"/>
            <w:vAlign w:val="top"/>
          </w:tcPr>
          <w:p>
            <w:pPr>
              <w:pStyle w:val="TableText"/>
              <w:ind w:left="115"/>
              <w:spacing w:before="41" w:line="207" w:lineRule="auto"/>
              <w:rPr/>
            </w:pPr>
            <w:r>
              <w:rPr/>
              <w:t>个</w:t>
            </w:r>
          </w:p>
        </w:tc>
        <w:tc>
          <w:tcPr>
            <w:tcW w:w="4100" w:type="dxa"/>
            <w:vAlign w:val="top"/>
            <w:gridSpan w:val="2"/>
          </w:tcPr>
          <w:p>
            <w:pPr>
              <w:pStyle w:val="TableText"/>
              <w:ind w:left="121"/>
              <w:spacing w:before="41" w:line="207" w:lineRule="auto"/>
              <w:rPr/>
            </w:pPr>
            <w:r>
              <w:rPr>
                <w:spacing w:val="-2"/>
              </w:rPr>
              <w:t>30</w:t>
            </w:r>
            <w:r>
              <w:rPr>
                <w:spacing w:val="-46"/>
              </w:rPr>
              <w:t xml:space="preserve"> </w:t>
            </w:r>
            <w:r>
              <w:rPr>
                <w:spacing w:val="-2"/>
              </w:rPr>
              <w:t>元/个，展馆东门进场处办理</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tcPr>
          <w:p>
            <w:pPr>
              <w:pStyle w:val="TableText"/>
              <w:ind w:left="297"/>
              <w:spacing w:before="41" w:line="207" w:lineRule="auto"/>
              <w:rPr/>
            </w:pPr>
            <w:r>
              <w:rPr>
                <w:spacing w:val="-14"/>
              </w:rPr>
              <w:t>10</w:t>
            </w:r>
          </w:p>
        </w:tc>
        <w:tc>
          <w:tcPr>
            <w:tcW w:w="2244" w:type="dxa"/>
            <w:vAlign w:val="top"/>
          </w:tcPr>
          <w:p>
            <w:pPr>
              <w:pStyle w:val="TableText"/>
              <w:ind w:left="113"/>
              <w:spacing w:before="41" w:line="207" w:lineRule="auto"/>
              <w:rPr/>
            </w:pPr>
            <w:r>
              <w:rPr>
                <w:spacing w:val="-4"/>
              </w:rPr>
              <w:t>清洁费</w:t>
            </w:r>
          </w:p>
        </w:tc>
        <w:tc>
          <w:tcPr>
            <w:tcW w:w="1705" w:type="dxa"/>
            <w:vAlign w:val="top"/>
          </w:tcPr>
          <w:p>
            <w:pPr>
              <w:pStyle w:val="TableText"/>
              <w:ind w:left="114"/>
              <w:spacing w:before="41" w:line="207" w:lineRule="auto"/>
              <w:rPr/>
            </w:pPr>
            <w:r>
              <w:rPr>
                <w:spacing w:val="-5"/>
              </w:rPr>
              <w:t>平米</w:t>
            </w:r>
          </w:p>
        </w:tc>
        <w:tc>
          <w:tcPr>
            <w:tcW w:w="4100" w:type="dxa"/>
            <w:vAlign w:val="top"/>
            <w:gridSpan w:val="2"/>
          </w:tcPr>
          <w:p>
            <w:pPr>
              <w:pStyle w:val="TableText"/>
              <w:ind w:left="120"/>
              <w:spacing w:before="41" w:line="207" w:lineRule="auto"/>
              <w:rPr/>
            </w:pPr>
            <w:r>
              <w:rPr>
                <w:spacing w:val="-5"/>
              </w:rPr>
              <w:t>2</w:t>
            </w:r>
            <w:r>
              <w:rPr>
                <w:spacing w:val="-49"/>
              </w:rPr>
              <w:t xml:space="preserve"> </w:t>
            </w:r>
            <w:r>
              <w:rPr>
                <w:spacing w:val="-5"/>
              </w:rPr>
              <w:t>元/展期</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tcPr>
          <w:p>
            <w:pPr>
              <w:pStyle w:val="TableText"/>
              <w:ind w:left="297"/>
              <w:spacing w:before="39" w:line="209" w:lineRule="auto"/>
              <w:rPr/>
            </w:pPr>
            <w:r>
              <w:rPr>
                <w:spacing w:val="-14"/>
              </w:rPr>
              <w:t>11</w:t>
            </w:r>
          </w:p>
        </w:tc>
        <w:tc>
          <w:tcPr>
            <w:tcW w:w="2244" w:type="dxa"/>
            <w:vAlign w:val="top"/>
          </w:tcPr>
          <w:p>
            <w:pPr>
              <w:pStyle w:val="TableText"/>
              <w:ind w:left="114"/>
              <w:spacing w:before="39" w:line="209" w:lineRule="auto"/>
              <w:rPr/>
            </w:pPr>
            <w:r>
              <w:rPr>
                <w:spacing w:val="-3"/>
              </w:rPr>
              <w:t>压缩空气</w:t>
            </w:r>
          </w:p>
        </w:tc>
        <w:tc>
          <w:tcPr>
            <w:tcW w:w="1705" w:type="dxa"/>
            <w:vAlign w:val="top"/>
          </w:tcPr>
          <w:p>
            <w:pPr>
              <w:pStyle w:val="TableText"/>
              <w:ind w:left="117"/>
              <w:spacing w:before="39" w:line="209" w:lineRule="auto"/>
              <w:rPr/>
            </w:pPr>
            <w:r>
              <w:rPr>
                <w:spacing w:val="-2"/>
              </w:rPr>
              <w:t>0.8Mpa</w:t>
            </w:r>
          </w:p>
        </w:tc>
        <w:tc>
          <w:tcPr>
            <w:tcW w:w="4100" w:type="dxa"/>
            <w:vAlign w:val="top"/>
            <w:gridSpan w:val="2"/>
          </w:tcPr>
          <w:p>
            <w:pPr>
              <w:pStyle w:val="TableText"/>
              <w:ind w:left="134"/>
              <w:spacing w:before="39" w:line="209" w:lineRule="auto"/>
              <w:rPr/>
            </w:pPr>
            <w:r>
              <w:rPr>
                <w:spacing w:val="-5"/>
              </w:rPr>
              <w:t>1500</w:t>
            </w:r>
            <w:r>
              <w:rPr>
                <w:spacing w:val="-49"/>
              </w:rPr>
              <w:t xml:space="preserve"> </w:t>
            </w:r>
            <w:r>
              <w:rPr>
                <w:spacing w:val="-5"/>
              </w:rPr>
              <w:t>元/展期</w:t>
            </w:r>
          </w:p>
        </w:tc>
      </w:tr>
      <w:tr>
        <w:trPr>
          <w:trHeight w:val="2483" w:hRule="atLeast"/>
        </w:trPr>
        <w:tc>
          <w:tcPr>
            <w:tcW w:w="631" w:type="dxa"/>
            <w:vAlign w:val="top"/>
            <w:vMerge w:val="continue"/>
            <w:textDirection w:val="tbRlV"/>
            <w:tcBorders>
              <w:top w:val="nil"/>
            </w:tcBorders>
          </w:tcPr>
          <w:p>
            <w:pPr>
              <w:rPr>
                <w:rFonts w:ascii="Arial"/>
                <w:sz w:val="21"/>
              </w:rPr>
            </w:pPr>
            <w:r/>
          </w:p>
        </w:tc>
        <w:tc>
          <w:tcPr>
            <w:tcW w:w="8837" w:type="dxa"/>
            <w:vAlign w:val="top"/>
            <w:gridSpan w:val="5"/>
          </w:tcPr>
          <w:p>
            <w:pPr>
              <w:spacing w:line="251" w:lineRule="auto"/>
              <w:rPr>
                <w:rFonts w:ascii="Arial"/>
                <w:sz w:val="21"/>
              </w:rPr>
            </w:pPr>
            <w:r/>
          </w:p>
          <w:p>
            <w:pPr>
              <w:pStyle w:val="TableText"/>
              <w:ind w:left="115"/>
              <w:spacing w:before="78" w:line="220" w:lineRule="auto"/>
              <w:rPr/>
            </w:pPr>
            <w:r>
              <w:rPr>
                <w:spacing w:val="-3"/>
              </w:rPr>
              <w:t>友情提示：</w:t>
            </w:r>
          </w:p>
          <w:p>
            <w:pPr>
              <w:pStyle w:val="TableText"/>
              <w:ind w:left="131"/>
              <w:spacing w:before="31" w:line="219" w:lineRule="auto"/>
              <w:rPr/>
            </w:pPr>
            <w:r>
              <w:rPr>
                <w:spacing w:val="-1"/>
              </w:rPr>
              <w:t>1.所有项目用电量要求核算准确，并增加 30%以上作为预留负荷以防意外过载。</w:t>
            </w:r>
          </w:p>
          <w:p>
            <w:pPr>
              <w:pStyle w:val="TableText"/>
              <w:ind w:left="117"/>
              <w:spacing w:before="31" w:line="219" w:lineRule="auto"/>
              <w:rPr/>
            </w:pPr>
            <w:r>
              <w:rPr>
                <w:spacing w:val="-1"/>
              </w:rPr>
              <w:t>2.馆外使用电源每处加收 200</w:t>
            </w:r>
            <w:r>
              <w:rPr>
                <w:spacing w:val="-35"/>
              </w:rPr>
              <w:t xml:space="preserve"> </w:t>
            </w:r>
            <w:r>
              <w:rPr>
                <w:spacing w:val="-1"/>
              </w:rPr>
              <w:t>元安装费；展馆不提供吊点服务（展馆内无点掉）。</w:t>
            </w:r>
          </w:p>
          <w:p>
            <w:pPr>
              <w:pStyle w:val="TableText"/>
              <w:ind w:left="121" w:right="106" w:hanging="3"/>
              <w:spacing w:before="28" w:line="232" w:lineRule="auto"/>
              <w:rPr/>
            </w:pPr>
            <w:r>
              <w:rPr>
                <w:spacing w:val="-2"/>
              </w:rPr>
              <w:t>3.24</w:t>
            </w:r>
            <w:r>
              <w:rPr>
                <w:spacing w:val="-31"/>
              </w:rPr>
              <w:t xml:space="preserve"> </w:t>
            </w:r>
            <w:r>
              <w:rPr>
                <w:spacing w:val="-2"/>
              </w:rPr>
              <w:t>小时用电按照相应功率价格的贰倍收取，逾期申报加收</w:t>
            </w:r>
            <w:r>
              <w:rPr>
                <w:spacing w:val="-46"/>
              </w:rPr>
              <w:t xml:space="preserve"> </w:t>
            </w:r>
            <w:r>
              <w:rPr>
                <w:spacing w:val="-2"/>
              </w:rPr>
              <w:t>50%，现场临时申报加</w:t>
            </w:r>
            <w:r>
              <w:rPr/>
              <w:t xml:space="preserve"> </w:t>
            </w:r>
            <w:r>
              <w:rPr>
                <w:spacing w:val="-1"/>
              </w:rPr>
              <w:t>收</w:t>
            </w:r>
            <w:r>
              <w:rPr>
                <w:spacing w:val="-33"/>
              </w:rPr>
              <w:t xml:space="preserve"> </w:t>
            </w:r>
            <w:r>
              <w:rPr>
                <w:spacing w:val="-1"/>
              </w:rPr>
              <w:t>100%，为避免临时增加不必要的费用，请根</w:t>
            </w:r>
            <w:r>
              <w:rPr>
                <w:spacing w:val="-2"/>
              </w:rPr>
              <w:t>据实际用电量及需求申报。</w:t>
            </w:r>
          </w:p>
          <w:p>
            <w:pPr>
              <w:pStyle w:val="TableText"/>
              <w:ind w:left="113"/>
              <w:spacing w:before="32" w:line="219" w:lineRule="auto"/>
              <w:rPr/>
            </w:pPr>
            <w:r>
              <w:rPr>
                <w:spacing w:val="-4"/>
              </w:rPr>
              <w:t>4.灭火器配备:（30—50）㎡</w:t>
            </w:r>
            <w:r>
              <w:rPr>
                <w:spacing w:val="29"/>
              </w:rPr>
              <w:t xml:space="preserve"> </w:t>
            </w:r>
            <w:r>
              <w:rPr>
                <w:spacing w:val="-4"/>
              </w:rPr>
              <w:t>配</w:t>
            </w:r>
            <w:r>
              <w:rPr>
                <w:spacing w:val="-47"/>
              </w:rPr>
              <w:t xml:space="preserve"> </w:t>
            </w:r>
            <w:r>
              <w:rPr>
                <w:spacing w:val="-4"/>
              </w:rPr>
              <w:t>2</w:t>
            </w:r>
            <w:r>
              <w:rPr>
                <w:spacing w:val="-46"/>
              </w:rPr>
              <w:t xml:space="preserve"> </w:t>
            </w:r>
            <w:r>
              <w:rPr>
                <w:spacing w:val="-4"/>
              </w:rPr>
              <w:t>具，每增加</w:t>
            </w:r>
            <w:r>
              <w:rPr>
                <w:spacing w:val="-46"/>
              </w:rPr>
              <w:t xml:space="preserve"> </w:t>
            </w:r>
            <w:r>
              <w:rPr>
                <w:spacing w:val="-4"/>
              </w:rPr>
              <w:t>50</w:t>
            </w:r>
            <w:r>
              <w:rPr>
                <w:spacing w:val="-40"/>
              </w:rPr>
              <w:t xml:space="preserve"> </w:t>
            </w:r>
            <w:r>
              <w:rPr>
                <w:spacing w:val="-4"/>
              </w:rPr>
              <w:t>㎡增加</w:t>
            </w:r>
            <w:r>
              <w:rPr>
                <w:spacing w:val="-48"/>
              </w:rPr>
              <w:t xml:space="preserve"> </w:t>
            </w:r>
            <w:r>
              <w:rPr>
                <w:spacing w:val="-4"/>
              </w:rPr>
              <w:t>2</w:t>
            </w:r>
            <w:r>
              <w:rPr>
                <w:spacing w:val="-46"/>
              </w:rPr>
              <w:t xml:space="preserve"> </w:t>
            </w:r>
            <w:r>
              <w:rPr>
                <w:spacing w:val="-5"/>
              </w:rPr>
              <w:t>具。</w:t>
            </w:r>
          </w:p>
        </w:tc>
      </w:tr>
      <w:tr>
        <w:trPr>
          <w:trHeight w:val="370" w:hRule="atLeast"/>
        </w:trPr>
        <w:tc>
          <w:tcPr>
            <w:tcW w:w="631" w:type="dxa"/>
            <w:vAlign w:val="top"/>
            <w:vMerge w:val="restart"/>
            <w:textDirection w:val="tbRlV"/>
            <w:tcBorders>
              <w:bottom w:val="nil"/>
            </w:tcBorders>
          </w:tcPr>
          <w:p>
            <w:pPr>
              <w:pStyle w:val="TableText"/>
              <w:ind w:left="403"/>
              <w:spacing w:before="192" w:line="208" w:lineRule="auto"/>
              <w:rPr/>
            </w:pPr>
            <w:r>
              <w:rPr>
                <w:b/>
                <w:bCs/>
                <w:spacing w:val="-3"/>
              </w:rPr>
              <w:t>押</w:t>
            </w:r>
            <w:r>
              <w:rPr>
                <w:spacing w:val="-46"/>
              </w:rPr>
              <w:t xml:space="preserve"> </w:t>
            </w:r>
            <w:r>
              <w:rPr>
                <w:b/>
                <w:bCs/>
                <w:spacing w:val="-3"/>
              </w:rPr>
              <w:t>金</w:t>
            </w:r>
            <w:r>
              <w:rPr>
                <w:spacing w:val="-43"/>
              </w:rPr>
              <w:t xml:space="preserve"> </w:t>
            </w:r>
            <w:r>
              <w:rPr>
                <w:b/>
                <w:bCs/>
                <w:spacing w:val="-3"/>
              </w:rPr>
              <w:t>类</w:t>
            </w:r>
          </w:p>
        </w:tc>
        <w:tc>
          <w:tcPr>
            <w:tcW w:w="788" w:type="dxa"/>
            <w:vAlign w:val="top"/>
          </w:tcPr>
          <w:p>
            <w:pPr>
              <w:pStyle w:val="TableText"/>
              <w:ind w:left="159"/>
              <w:spacing w:before="67" w:line="219" w:lineRule="auto"/>
              <w:rPr/>
            </w:pPr>
            <w:r>
              <w:rPr>
                <w:b/>
                <w:bCs/>
                <w:spacing w:val="-9"/>
              </w:rPr>
              <w:t>编号</w:t>
            </w:r>
          </w:p>
        </w:tc>
        <w:tc>
          <w:tcPr>
            <w:tcW w:w="2244" w:type="dxa"/>
            <w:vAlign w:val="top"/>
          </w:tcPr>
          <w:p>
            <w:pPr>
              <w:pStyle w:val="TableText"/>
              <w:ind w:left="650"/>
              <w:spacing w:before="67" w:line="219" w:lineRule="auto"/>
              <w:rPr/>
            </w:pPr>
            <w:r>
              <w:rPr>
                <w:b/>
                <w:bCs/>
                <w:spacing w:val="-6"/>
              </w:rPr>
              <w:t>项目类别</w:t>
            </w:r>
          </w:p>
        </w:tc>
        <w:tc>
          <w:tcPr>
            <w:tcW w:w="2416" w:type="dxa"/>
            <w:vAlign w:val="top"/>
            <w:gridSpan w:val="2"/>
          </w:tcPr>
          <w:p>
            <w:pPr>
              <w:pStyle w:val="TableText"/>
              <w:ind w:left="673"/>
              <w:spacing w:before="67" w:line="219" w:lineRule="auto"/>
              <w:rPr/>
            </w:pPr>
            <w:r>
              <w:rPr>
                <w:b/>
                <w:bCs/>
                <w:spacing w:val="-5"/>
              </w:rPr>
              <w:t>规格/单位</w:t>
            </w:r>
          </w:p>
        </w:tc>
        <w:tc>
          <w:tcPr>
            <w:tcW w:w="3389" w:type="dxa"/>
            <w:vAlign w:val="top"/>
          </w:tcPr>
          <w:p>
            <w:pPr>
              <w:pStyle w:val="TableText"/>
              <w:ind w:left="497"/>
              <w:spacing w:before="66" w:line="219" w:lineRule="auto"/>
              <w:rPr/>
            </w:pPr>
            <w:r>
              <w:rPr>
                <w:b/>
                <w:bCs/>
                <w:spacing w:val="-3"/>
              </w:rPr>
              <w:t>展位搭建押金收费标准</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vMerge w:val="restart"/>
            <w:tcBorders>
              <w:bottom w:val="nil"/>
            </w:tcBorders>
          </w:tcPr>
          <w:p>
            <w:pPr>
              <w:spacing w:line="451" w:lineRule="auto"/>
              <w:rPr>
                <w:rFonts w:ascii="Arial"/>
                <w:sz w:val="21"/>
              </w:rPr>
            </w:pPr>
            <w:r/>
          </w:p>
          <w:p>
            <w:pPr>
              <w:pStyle w:val="TableText"/>
              <w:ind w:left="357"/>
              <w:spacing w:before="78" w:line="241" w:lineRule="auto"/>
              <w:rPr/>
            </w:pPr>
            <w:r>
              <w:rPr/>
              <w:t>1</w:t>
            </w:r>
          </w:p>
        </w:tc>
        <w:tc>
          <w:tcPr>
            <w:tcW w:w="2244" w:type="dxa"/>
            <w:vAlign w:val="top"/>
            <w:vMerge w:val="restart"/>
            <w:tcBorders>
              <w:bottom w:val="nil"/>
            </w:tcBorders>
          </w:tcPr>
          <w:p>
            <w:pPr>
              <w:spacing w:line="451" w:lineRule="auto"/>
              <w:rPr>
                <w:rFonts w:ascii="Arial"/>
                <w:sz w:val="21"/>
              </w:rPr>
            </w:pPr>
            <w:r/>
          </w:p>
          <w:p>
            <w:pPr>
              <w:pStyle w:val="TableText"/>
              <w:ind w:left="355"/>
              <w:spacing w:before="78" w:line="220" w:lineRule="auto"/>
              <w:rPr/>
            </w:pPr>
            <w:r>
              <w:rPr>
                <w:spacing w:val="-2"/>
              </w:rPr>
              <w:t>展台施工保证金</w:t>
            </w:r>
          </w:p>
        </w:tc>
        <w:tc>
          <w:tcPr>
            <w:tcW w:w="2416" w:type="dxa"/>
            <w:vAlign w:val="top"/>
            <w:gridSpan w:val="2"/>
          </w:tcPr>
          <w:p>
            <w:pPr>
              <w:pStyle w:val="TableText"/>
              <w:ind w:left="615"/>
              <w:spacing w:before="43" w:line="206" w:lineRule="auto"/>
              <w:rPr/>
            </w:pPr>
            <w:r>
              <w:rPr>
                <w:spacing w:val="-8"/>
              </w:rPr>
              <w:t>9</w:t>
            </w:r>
            <w:r>
              <w:rPr>
                <w:spacing w:val="-38"/>
              </w:rPr>
              <w:t xml:space="preserve"> </w:t>
            </w:r>
            <w:r>
              <w:rPr>
                <w:spacing w:val="-8"/>
              </w:rPr>
              <w:t>㎡-</w:t>
            </w:r>
            <w:r>
              <w:rPr>
                <w:spacing w:val="14"/>
              </w:rPr>
              <w:t xml:space="preserve"> </w:t>
            </w:r>
            <w:r>
              <w:rPr>
                <w:spacing w:val="-8"/>
              </w:rPr>
              <w:t>54</w:t>
            </w:r>
            <w:r>
              <w:rPr>
                <w:spacing w:val="-40"/>
              </w:rPr>
              <w:t xml:space="preserve"> </w:t>
            </w:r>
            <w:r>
              <w:rPr>
                <w:spacing w:val="-8"/>
              </w:rPr>
              <w:t>㎡</w:t>
            </w:r>
          </w:p>
        </w:tc>
        <w:tc>
          <w:tcPr>
            <w:tcW w:w="3389" w:type="dxa"/>
            <w:vAlign w:val="top"/>
          </w:tcPr>
          <w:p>
            <w:pPr>
              <w:pStyle w:val="TableText"/>
              <w:ind w:left="1269"/>
              <w:spacing w:before="43" w:line="206" w:lineRule="auto"/>
              <w:rPr/>
            </w:pPr>
            <w:r>
              <w:rPr>
                <w:spacing w:val="-5"/>
              </w:rPr>
              <w:t>10000</w:t>
            </w:r>
            <w:r>
              <w:rPr>
                <w:spacing w:val="-47"/>
              </w:rPr>
              <w:t xml:space="preserve"> </w:t>
            </w:r>
            <w:r>
              <w:rPr>
                <w:spacing w:val="-5"/>
              </w:rPr>
              <w:t>元</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vMerge w:val="continue"/>
            <w:tcBorders>
              <w:top w:val="nil"/>
              <w:bottom w:val="nil"/>
            </w:tcBorders>
          </w:tcPr>
          <w:p>
            <w:pPr>
              <w:rPr>
                <w:rFonts w:ascii="Arial"/>
                <w:sz w:val="21"/>
              </w:rPr>
            </w:pPr>
            <w:r/>
          </w:p>
        </w:tc>
        <w:tc>
          <w:tcPr>
            <w:tcW w:w="2244" w:type="dxa"/>
            <w:vAlign w:val="top"/>
            <w:vMerge w:val="continue"/>
            <w:tcBorders>
              <w:top w:val="nil"/>
              <w:bottom w:val="nil"/>
            </w:tcBorders>
          </w:tcPr>
          <w:p>
            <w:pPr>
              <w:rPr>
                <w:rFonts w:ascii="Arial"/>
                <w:sz w:val="21"/>
              </w:rPr>
            </w:pPr>
            <w:r/>
          </w:p>
        </w:tc>
        <w:tc>
          <w:tcPr>
            <w:tcW w:w="2416" w:type="dxa"/>
            <w:vAlign w:val="top"/>
            <w:gridSpan w:val="2"/>
          </w:tcPr>
          <w:p>
            <w:pPr>
              <w:pStyle w:val="TableText"/>
              <w:ind w:left="499"/>
              <w:spacing w:before="43" w:line="206" w:lineRule="auto"/>
              <w:rPr/>
            </w:pPr>
            <w:r>
              <w:rPr>
                <w:spacing w:val="-8"/>
              </w:rPr>
              <w:t>55</w:t>
            </w:r>
            <w:r>
              <w:rPr>
                <w:spacing w:val="-39"/>
              </w:rPr>
              <w:t xml:space="preserve"> </w:t>
            </w:r>
            <w:r>
              <w:rPr>
                <w:spacing w:val="-8"/>
              </w:rPr>
              <w:t>㎡-</w:t>
            </w:r>
            <w:r>
              <w:rPr>
                <w:spacing w:val="27"/>
              </w:rPr>
              <w:t xml:space="preserve"> </w:t>
            </w:r>
            <w:r>
              <w:rPr>
                <w:spacing w:val="-8"/>
              </w:rPr>
              <w:t>100</w:t>
            </w:r>
            <w:r>
              <w:rPr>
                <w:spacing w:val="-40"/>
              </w:rPr>
              <w:t xml:space="preserve"> </w:t>
            </w:r>
            <w:r>
              <w:rPr>
                <w:spacing w:val="-8"/>
              </w:rPr>
              <w:t>㎡</w:t>
            </w:r>
          </w:p>
        </w:tc>
        <w:tc>
          <w:tcPr>
            <w:tcW w:w="3389" w:type="dxa"/>
            <w:vAlign w:val="top"/>
          </w:tcPr>
          <w:p>
            <w:pPr>
              <w:pStyle w:val="TableText"/>
              <w:ind w:left="1269"/>
              <w:spacing w:before="43" w:line="206" w:lineRule="auto"/>
              <w:rPr/>
            </w:pPr>
            <w:r>
              <w:rPr>
                <w:spacing w:val="-5"/>
              </w:rPr>
              <w:t>15000</w:t>
            </w:r>
            <w:r>
              <w:rPr>
                <w:spacing w:val="-47"/>
              </w:rPr>
              <w:t xml:space="preserve"> </w:t>
            </w:r>
            <w:r>
              <w:rPr>
                <w:spacing w:val="-5"/>
              </w:rPr>
              <w:t>元</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vMerge w:val="continue"/>
            <w:tcBorders>
              <w:top w:val="nil"/>
              <w:bottom w:val="nil"/>
            </w:tcBorders>
          </w:tcPr>
          <w:p>
            <w:pPr>
              <w:rPr>
                <w:rFonts w:ascii="Arial"/>
                <w:sz w:val="21"/>
              </w:rPr>
            </w:pPr>
            <w:r/>
          </w:p>
        </w:tc>
        <w:tc>
          <w:tcPr>
            <w:tcW w:w="2244" w:type="dxa"/>
            <w:vAlign w:val="top"/>
            <w:vMerge w:val="continue"/>
            <w:tcBorders>
              <w:top w:val="nil"/>
              <w:bottom w:val="nil"/>
            </w:tcBorders>
          </w:tcPr>
          <w:p>
            <w:pPr>
              <w:rPr>
                <w:rFonts w:ascii="Arial"/>
                <w:sz w:val="21"/>
              </w:rPr>
            </w:pPr>
            <w:r/>
          </w:p>
        </w:tc>
        <w:tc>
          <w:tcPr>
            <w:tcW w:w="2416" w:type="dxa"/>
            <w:vAlign w:val="top"/>
            <w:gridSpan w:val="2"/>
          </w:tcPr>
          <w:p>
            <w:pPr>
              <w:pStyle w:val="TableText"/>
              <w:ind w:left="512"/>
              <w:spacing w:before="43" w:line="206" w:lineRule="auto"/>
              <w:rPr/>
            </w:pPr>
            <w:r>
              <w:rPr>
                <w:spacing w:val="-9"/>
              </w:rPr>
              <w:t>101</w:t>
            </w:r>
            <w:r>
              <w:rPr>
                <w:spacing w:val="-35"/>
              </w:rPr>
              <w:t xml:space="preserve"> </w:t>
            </w:r>
            <w:r>
              <w:rPr>
                <w:spacing w:val="-9"/>
              </w:rPr>
              <w:t>㎡-</w:t>
            </w:r>
            <w:r>
              <w:rPr>
                <w:spacing w:val="27"/>
              </w:rPr>
              <w:t xml:space="preserve"> </w:t>
            </w:r>
            <w:r>
              <w:rPr>
                <w:spacing w:val="-9"/>
              </w:rPr>
              <w:t>150</w:t>
            </w:r>
            <w:r>
              <w:rPr>
                <w:spacing w:val="-40"/>
              </w:rPr>
              <w:t xml:space="preserve"> </w:t>
            </w:r>
            <w:r>
              <w:rPr>
                <w:spacing w:val="-9"/>
              </w:rPr>
              <w:t>㎡</w:t>
            </w:r>
          </w:p>
        </w:tc>
        <w:tc>
          <w:tcPr>
            <w:tcW w:w="3389" w:type="dxa"/>
            <w:vAlign w:val="top"/>
          </w:tcPr>
          <w:p>
            <w:pPr>
              <w:pStyle w:val="TableText"/>
              <w:ind w:left="1254"/>
              <w:spacing w:before="43" w:line="206" w:lineRule="auto"/>
              <w:rPr/>
            </w:pPr>
            <w:r>
              <w:rPr>
                <w:spacing w:val="-3"/>
              </w:rPr>
              <w:t>20000</w:t>
            </w:r>
            <w:r>
              <w:rPr>
                <w:spacing w:val="-44"/>
              </w:rPr>
              <w:t xml:space="preserve"> </w:t>
            </w:r>
            <w:r>
              <w:rPr>
                <w:spacing w:val="-3"/>
              </w:rPr>
              <w:t>元</w:t>
            </w:r>
          </w:p>
        </w:tc>
      </w:tr>
      <w:tr>
        <w:trPr>
          <w:trHeight w:val="321" w:hRule="atLeast"/>
        </w:trPr>
        <w:tc>
          <w:tcPr>
            <w:tcW w:w="631" w:type="dxa"/>
            <w:vAlign w:val="top"/>
            <w:vMerge w:val="continue"/>
            <w:textDirection w:val="tbRlV"/>
            <w:tcBorders>
              <w:top w:val="nil"/>
            </w:tcBorders>
          </w:tcPr>
          <w:p>
            <w:pPr>
              <w:rPr>
                <w:rFonts w:ascii="Arial"/>
                <w:sz w:val="21"/>
              </w:rPr>
            </w:pPr>
            <w:r/>
          </w:p>
        </w:tc>
        <w:tc>
          <w:tcPr>
            <w:tcW w:w="788" w:type="dxa"/>
            <w:vAlign w:val="top"/>
            <w:vMerge w:val="continue"/>
            <w:tcBorders>
              <w:top w:val="nil"/>
            </w:tcBorders>
          </w:tcPr>
          <w:p>
            <w:pPr>
              <w:rPr>
                <w:rFonts w:ascii="Arial"/>
                <w:sz w:val="21"/>
              </w:rPr>
            </w:pPr>
            <w:r/>
          </w:p>
        </w:tc>
        <w:tc>
          <w:tcPr>
            <w:tcW w:w="2244" w:type="dxa"/>
            <w:vAlign w:val="top"/>
            <w:vMerge w:val="continue"/>
            <w:tcBorders>
              <w:top w:val="nil"/>
            </w:tcBorders>
          </w:tcPr>
          <w:p>
            <w:pPr>
              <w:rPr>
                <w:rFonts w:ascii="Arial"/>
                <w:sz w:val="21"/>
              </w:rPr>
            </w:pPr>
            <w:r/>
          </w:p>
        </w:tc>
        <w:tc>
          <w:tcPr>
            <w:tcW w:w="2416" w:type="dxa"/>
            <w:vAlign w:val="top"/>
            <w:gridSpan w:val="2"/>
          </w:tcPr>
          <w:p>
            <w:pPr>
              <w:pStyle w:val="TableText"/>
              <w:ind w:left="603"/>
              <w:spacing w:before="41" w:line="207" w:lineRule="auto"/>
              <w:rPr/>
            </w:pPr>
            <w:r>
              <w:rPr>
                <w:spacing w:val="-18"/>
              </w:rPr>
              <w:t>151</w:t>
            </w:r>
            <w:r>
              <w:rPr>
                <w:spacing w:val="-37"/>
              </w:rPr>
              <w:t xml:space="preserve"> </w:t>
            </w:r>
            <w:r>
              <w:rPr>
                <w:spacing w:val="-18"/>
              </w:rPr>
              <w:t>㎡</w:t>
            </w:r>
            <w:r>
              <w:rPr>
                <w:spacing w:val="56"/>
              </w:rPr>
              <w:t xml:space="preserve"> </w:t>
            </w:r>
            <w:r>
              <w:rPr>
                <w:spacing w:val="-18"/>
              </w:rPr>
              <w:t>以上</w:t>
            </w:r>
          </w:p>
        </w:tc>
        <w:tc>
          <w:tcPr>
            <w:tcW w:w="3389" w:type="dxa"/>
            <w:vAlign w:val="top"/>
          </w:tcPr>
          <w:p>
            <w:pPr>
              <w:pStyle w:val="TableText"/>
              <w:ind w:left="1254"/>
              <w:spacing w:before="41" w:line="207" w:lineRule="auto"/>
              <w:rPr/>
            </w:pPr>
            <w:r>
              <w:rPr>
                <w:spacing w:val="-3"/>
              </w:rPr>
              <w:t>25000</w:t>
            </w:r>
            <w:r>
              <w:rPr>
                <w:spacing w:val="-44"/>
              </w:rPr>
              <w:t xml:space="preserve"> </w:t>
            </w:r>
            <w:r>
              <w:rPr>
                <w:spacing w:val="-3"/>
              </w:rPr>
              <w:t>元</w:t>
            </w:r>
          </w:p>
        </w:tc>
      </w:tr>
      <w:tr>
        <w:trPr>
          <w:trHeight w:val="414" w:hRule="atLeast"/>
        </w:trPr>
        <w:tc>
          <w:tcPr>
            <w:tcW w:w="631" w:type="dxa"/>
            <w:vAlign w:val="top"/>
            <w:vMerge w:val="restart"/>
            <w:textDirection w:val="tbRlV"/>
            <w:tcBorders>
              <w:bottom w:val="nil"/>
            </w:tcBorders>
          </w:tcPr>
          <w:p>
            <w:pPr>
              <w:pStyle w:val="TableText"/>
              <w:ind w:left="421"/>
              <w:spacing w:before="192" w:line="210" w:lineRule="auto"/>
              <w:rPr/>
            </w:pPr>
            <w:r>
              <w:rPr>
                <w:b/>
                <w:bCs/>
                <w:spacing w:val="-3"/>
              </w:rPr>
              <w:t>加</w:t>
            </w:r>
            <w:r>
              <w:rPr>
                <w:spacing w:val="-46"/>
              </w:rPr>
              <w:t xml:space="preserve"> </w:t>
            </w:r>
            <w:r>
              <w:rPr>
                <w:b/>
                <w:bCs/>
                <w:spacing w:val="-3"/>
              </w:rPr>
              <w:t>班</w:t>
            </w:r>
          </w:p>
        </w:tc>
        <w:tc>
          <w:tcPr>
            <w:tcW w:w="788" w:type="dxa"/>
            <w:vAlign w:val="top"/>
          </w:tcPr>
          <w:p>
            <w:pPr>
              <w:pStyle w:val="TableText"/>
              <w:ind w:left="161"/>
              <w:spacing w:before="90" w:line="219" w:lineRule="auto"/>
              <w:rPr/>
            </w:pPr>
            <w:r>
              <w:rPr>
                <w:spacing w:val="-6"/>
              </w:rPr>
              <w:t>编号</w:t>
            </w:r>
          </w:p>
        </w:tc>
        <w:tc>
          <w:tcPr>
            <w:tcW w:w="2244" w:type="dxa"/>
            <w:vAlign w:val="top"/>
          </w:tcPr>
          <w:p>
            <w:pPr>
              <w:pStyle w:val="TableText"/>
              <w:ind w:left="409"/>
              <w:spacing w:before="89" w:line="221" w:lineRule="auto"/>
              <w:rPr/>
            </w:pPr>
            <w:r>
              <w:rPr>
                <w:spacing w:val="-2"/>
              </w:rPr>
              <w:t>延时加班时段</w:t>
            </w:r>
          </w:p>
        </w:tc>
        <w:tc>
          <w:tcPr>
            <w:tcW w:w="5805" w:type="dxa"/>
            <w:vAlign w:val="top"/>
            <w:gridSpan w:val="3"/>
          </w:tcPr>
          <w:p>
            <w:pPr>
              <w:pStyle w:val="TableText"/>
              <w:ind w:left="119"/>
              <w:spacing w:before="90" w:line="219" w:lineRule="auto"/>
              <w:rPr/>
            </w:pPr>
            <w:r>
              <w:rPr>
                <w:spacing w:val="-3"/>
              </w:rPr>
              <w:t>不足</w:t>
            </w:r>
            <w:r>
              <w:rPr>
                <w:spacing w:val="-34"/>
              </w:rPr>
              <w:t xml:space="preserve"> </w:t>
            </w:r>
            <w:r>
              <w:rPr>
                <w:spacing w:val="-3"/>
              </w:rPr>
              <w:t>50</w:t>
            </w:r>
            <w:r>
              <w:rPr>
                <w:spacing w:val="-51"/>
              </w:rPr>
              <w:t xml:space="preserve"> </w:t>
            </w:r>
            <w:r>
              <w:rPr>
                <w:spacing w:val="-3"/>
              </w:rPr>
              <w:t>平米的展位，按</w:t>
            </w:r>
            <w:r>
              <w:rPr>
                <w:spacing w:val="-46"/>
              </w:rPr>
              <w:t xml:space="preserve"> </w:t>
            </w:r>
            <w:r>
              <w:rPr>
                <w:spacing w:val="-3"/>
              </w:rPr>
              <w:t>50</w:t>
            </w:r>
            <w:r>
              <w:rPr>
                <w:spacing w:val="-52"/>
              </w:rPr>
              <w:t xml:space="preserve"> </w:t>
            </w:r>
            <w:r>
              <w:rPr>
                <w:spacing w:val="-3"/>
              </w:rPr>
              <w:t>平米/展位计算延时加班</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tcPr>
          <w:p>
            <w:pPr>
              <w:pStyle w:val="TableText"/>
              <w:ind w:left="357"/>
              <w:spacing w:before="43" w:line="206" w:lineRule="auto"/>
              <w:rPr/>
            </w:pPr>
            <w:r>
              <w:rPr/>
              <w:t>1</w:t>
            </w:r>
          </w:p>
        </w:tc>
        <w:tc>
          <w:tcPr>
            <w:tcW w:w="2244" w:type="dxa"/>
            <w:vAlign w:val="top"/>
          </w:tcPr>
          <w:p>
            <w:pPr>
              <w:pStyle w:val="TableText"/>
              <w:ind w:left="486"/>
              <w:spacing w:before="43" w:line="206" w:lineRule="auto"/>
              <w:rPr/>
            </w:pPr>
            <w:r>
              <w:rPr>
                <w:spacing w:val="-3"/>
              </w:rPr>
              <w:t>18:00-22:00</w:t>
            </w:r>
          </w:p>
        </w:tc>
        <w:tc>
          <w:tcPr>
            <w:tcW w:w="5805" w:type="dxa"/>
            <w:vAlign w:val="top"/>
            <w:gridSpan w:val="3"/>
          </w:tcPr>
          <w:p>
            <w:pPr>
              <w:pStyle w:val="TableText"/>
              <w:ind w:left="117"/>
              <w:spacing w:before="43" w:line="206" w:lineRule="auto"/>
              <w:rPr/>
            </w:pPr>
            <w:r>
              <w:rPr>
                <w:spacing w:val="-10"/>
              </w:rPr>
              <w:t>06</w:t>
            </w:r>
            <w:r>
              <w:rPr>
                <w:spacing w:val="-35"/>
              </w:rPr>
              <w:t xml:space="preserve"> </w:t>
            </w:r>
            <w:r>
              <w:rPr>
                <w:spacing w:val="-10"/>
              </w:rPr>
              <w:t>月</w:t>
            </w:r>
            <w:r>
              <w:rPr>
                <w:spacing w:val="-33"/>
              </w:rPr>
              <w:t xml:space="preserve"> </w:t>
            </w:r>
            <w:r>
              <w:rPr>
                <w:spacing w:val="-10"/>
              </w:rPr>
              <w:t>10 日至</w:t>
            </w:r>
            <w:r>
              <w:rPr>
                <w:spacing w:val="-33"/>
              </w:rPr>
              <w:t xml:space="preserve"> </w:t>
            </w:r>
            <w:r>
              <w:rPr>
                <w:spacing w:val="-10"/>
              </w:rPr>
              <w:t>12 日，每平米</w:t>
            </w:r>
            <w:r>
              <w:rPr>
                <w:spacing w:val="-33"/>
              </w:rPr>
              <w:t xml:space="preserve"> </w:t>
            </w:r>
            <w:r>
              <w:rPr>
                <w:spacing w:val="-10"/>
              </w:rPr>
              <w:t>15</w:t>
            </w:r>
            <w:r>
              <w:rPr>
                <w:spacing w:val="-49"/>
              </w:rPr>
              <w:t xml:space="preserve"> </w:t>
            </w:r>
            <w:r>
              <w:rPr>
                <w:spacing w:val="-10"/>
              </w:rPr>
              <w:t>元/小时/展位</w:t>
            </w:r>
          </w:p>
        </w:tc>
      </w:tr>
      <w:tr>
        <w:trPr>
          <w:trHeight w:val="321" w:hRule="atLeast"/>
        </w:trPr>
        <w:tc>
          <w:tcPr>
            <w:tcW w:w="631" w:type="dxa"/>
            <w:vAlign w:val="top"/>
            <w:vMerge w:val="continue"/>
            <w:textDirection w:val="tbRlV"/>
            <w:tcBorders>
              <w:top w:val="nil"/>
              <w:bottom w:val="nil"/>
            </w:tcBorders>
          </w:tcPr>
          <w:p>
            <w:pPr>
              <w:rPr>
                <w:rFonts w:ascii="Arial"/>
                <w:sz w:val="21"/>
              </w:rPr>
            </w:pPr>
            <w:r/>
          </w:p>
        </w:tc>
        <w:tc>
          <w:tcPr>
            <w:tcW w:w="788" w:type="dxa"/>
            <w:vAlign w:val="top"/>
          </w:tcPr>
          <w:p>
            <w:pPr>
              <w:pStyle w:val="TableText"/>
              <w:ind w:left="342"/>
              <w:spacing w:before="43" w:line="206" w:lineRule="auto"/>
              <w:rPr/>
            </w:pPr>
            <w:r>
              <w:rPr/>
              <w:t>2</w:t>
            </w:r>
          </w:p>
        </w:tc>
        <w:tc>
          <w:tcPr>
            <w:tcW w:w="2244" w:type="dxa"/>
            <w:vAlign w:val="top"/>
          </w:tcPr>
          <w:p>
            <w:pPr>
              <w:pStyle w:val="TableText"/>
              <w:ind w:left="471"/>
              <w:spacing w:before="43" w:line="206" w:lineRule="auto"/>
              <w:rPr/>
            </w:pPr>
            <w:r>
              <w:rPr>
                <w:spacing w:val="-2"/>
              </w:rPr>
              <w:t>22:00-24:00</w:t>
            </w:r>
          </w:p>
        </w:tc>
        <w:tc>
          <w:tcPr>
            <w:tcW w:w="5805" w:type="dxa"/>
            <w:vAlign w:val="top"/>
            <w:gridSpan w:val="3"/>
          </w:tcPr>
          <w:p>
            <w:pPr>
              <w:pStyle w:val="TableText"/>
              <w:ind w:left="117"/>
              <w:spacing w:before="43" w:line="206" w:lineRule="auto"/>
              <w:rPr/>
            </w:pPr>
            <w:r>
              <w:rPr>
                <w:spacing w:val="-9"/>
              </w:rPr>
              <w:t>06</w:t>
            </w:r>
            <w:r>
              <w:rPr>
                <w:spacing w:val="-45"/>
              </w:rPr>
              <w:t xml:space="preserve"> </w:t>
            </w:r>
            <w:r>
              <w:rPr>
                <w:spacing w:val="-9"/>
              </w:rPr>
              <w:t>月</w:t>
            </w:r>
            <w:r>
              <w:rPr>
                <w:spacing w:val="-33"/>
              </w:rPr>
              <w:t xml:space="preserve"> </w:t>
            </w:r>
            <w:r>
              <w:rPr>
                <w:spacing w:val="-9"/>
              </w:rPr>
              <w:t>10 日至</w:t>
            </w:r>
            <w:r>
              <w:rPr>
                <w:spacing w:val="-33"/>
              </w:rPr>
              <w:t xml:space="preserve"> </w:t>
            </w:r>
            <w:r>
              <w:rPr>
                <w:spacing w:val="-9"/>
              </w:rPr>
              <w:t>12 日，每平米</w:t>
            </w:r>
            <w:r>
              <w:rPr>
                <w:spacing w:val="-48"/>
              </w:rPr>
              <w:t xml:space="preserve"> </w:t>
            </w:r>
            <w:r>
              <w:rPr>
                <w:spacing w:val="-9"/>
              </w:rPr>
              <w:t>20</w:t>
            </w:r>
            <w:r>
              <w:rPr>
                <w:spacing w:val="-49"/>
              </w:rPr>
              <w:t xml:space="preserve"> </w:t>
            </w:r>
            <w:r>
              <w:rPr>
                <w:spacing w:val="-9"/>
              </w:rPr>
              <w:t>元/小时/展位</w:t>
            </w:r>
          </w:p>
        </w:tc>
      </w:tr>
      <w:tr>
        <w:trPr>
          <w:trHeight w:val="325" w:hRule="atLeast"/>
        </w:trPr>
        <w:tc>
          <w:tcPr>
            <w:tcW w:w="631" w:type="dxa"/>
            <w:vAlign w:val="top"/>
            <w:vMerge w:val="continue"/>
            <w:textDirection w:val="tbRlV"/>
            <w:tcBorders>
              <w:top w:val="nil"/>
            </w:tcBorders>
          </w:tcPr>
          <w:p>
            <w:pPr>
              <w:rPr>
                <w:rFonts w:ascii="Arial"/>
                <w:sz w:val="21"/>
              </w:rPr>
            </w:pPr>
            <w:r/>
          </w:p>
        </w:tc>
        <w:tc>
          <w:tcPr>
            <w:tcW w:w="788" w:type="dxa"/>
            <w:vAlign w:val="top"/>
          </w:tcPr>
          <w:p>
            <w:pPr>
              <w:pStyle w:val="TableText"/>
              <w:ind w:left="344"/>
              <w:spacing w:before="43" w:line="209" w:lineRule="auto"/>
              <w:rPr/>
            </w:pPr>
            <w:r>
              <w:rPr/>
              <w:t>3</w:t>
            </w:r>
          </w:p>
        </w:tc>
        <w:tc>
          <w:tcPr>
            <w:tcW w:w="2244" w:type="dxa"/>
            <w:vAlign w:val="top"/>
          </w:tcPr>
          <w:p>
            <w:pPr>
              <w:pStyle w:val="TableText"/>
              <w:ind w:left="471"/>
              <w:spacing w:before="43" w:line="209" w:lineRule="auto"/>
              <w:rPr/>
            </w:pPr>
            <w:r>
              <w:rPr>
                <w:spacing w:val="-2"/>
              </w:rPr>
              <w:t>24:00-06:00</w:t>
            </w:r>
          </w:p>
        </w:tc>
        <w:tc>
          <w:tcPr>
            <w:tcW w:w="5805" w:type="dxa"/>
            <w:vAlign w:val="top"/>
            <w:gridSpan w:val="3"/>
          </w:tcPr>
          <w:p>
            <w:pPr>
              <w:pStyle w:val="TableText"/>
              <w:ind w:left="117"/>
              <w:spacing w:before="43" w:line="209" w:lineRule="auto"/>
              <w:rPr/>
            </w:pPr>
            <w:r>
              <w:rPr>
                <w:spacing w:val="-9"/>
              </w:rPr>
              <w:t>06</w:t>
            </w:r>
            <w:r>
              <w:rPr>
                <w:spacing w:val="-44"/>
              </w:rPr>
              <w:t xml:space="preserve"> </w:t>
            </w:r>
            <w:r>
              <w:rPr>
                <w:spacing w:val="-9"/>
              </w:rPr>
              <w:t>月</w:t>
            </w:r>
            <w:r>
              <w:rPr>
                <w:spacing w:val="-33"/>
              </w:rPr>
              <w:t xml:space="preserve"> </w:t>
            </w:r>
            <w:r>
              <w:rPr>
                <w:spacing w:val="-9"/>
              </w:rPr>
              <w:t>10 日至</w:t>
            </w:r>
            <w:r>
              <w:rPr>
                <w:spacing w:val="-33"/>
              </w:rPr>
              <w:t xml:space="preserve"> </w:t>
            </w:r>
            <w:r>
              <w:rPr>
                <w:spacing w:val="-9"/>
              </w:rPr>
              <w:t>12 日，每平米</w:t>
            </w:r>
            <w:r>
              <w:rPr>
                <w:spacing w:val="-46"/>
              </w:rPr>
              <w:t xml:space="preserve"> </w:t>
            </w:r>
            <w:r>
              <w:rPr>
                <w:spacing w:val="-9"/>
              </w:rPr>
              <w:t>30</w:t>
            </w:r>
            <w:r>
              <w:rPr>
                <w:spacing w:val="-49"/>
              </w:rPr>
              <w:t xml:space="preserve"> </w:t>
            </w:r>
            <w:r>
              <w:rPr>
                <w:spacing w:val="-9"/>
              </w:rPr>
              <w:t>元/小时</w:t>
            </w:r>
            <w:r>
              <w:rPr>
                <w:spacing w:val="-10"/>
              </w:rPr>
              <w:t>/展位</w:t>
            </w:r>
          </w:p>
        </w:tc>
      </w:tr>
    </w:tbl>
    <w:p>
      <w:pPr>
        <w:ind w:left="1408"/>
        <w:spacing w:before="119" w:line="219" w:lineRule="auto"/>
        <w:rPr>
          <w:rFonts w:ascii="SimSun" w:hAnsi="SimSun" w:eastAsia="SimSun" w:cs="SimSun"/>
          <w:sz w:val="24"/>
          <w:szCs w:val="24"/>
        </w:rPr>
      </w:pPr>
      <w:r>
        <w:rPr>
          <w:rFonts w:ascii="SimSun" w:hAnsi="SimSun" w:eastAsia="SimSun" w:cs="SimSun"/>
          <w:sz w:val="24"/>
          <w:szCs w:val="24"/>
          <w:b/>
          <w:bCs/>
        </w:rPr>
        <w:t>注：</w:t>
      </w:r>
      <w:r>
        <w:rPr>
          <w:rFonts w:ascii="SimSun" w:hAnsi="SimSun" w:eastAsia="SimSun" w:cs="SimSun"/>
          <w:sz w:val="24"/>
          <w:szCs w:val="24"/>
        </w:rPr>
        <w:t>请搭建公司根据展位情况参照以上数据，核算该展</w:t>
      </w:r>
      <w:r>
        <w:rPr>
          <w:rFonts w:ascii="SimSun" w:hAnsi="SimSun" w:eastAsia="SimSun" w:cs="SimSun"/>
          <w:sz w:val="24"/>
          <w:szCs w:val="24"/>
          <w:spacing w:val="-1"/>
        </w:rPr>
        <w:t>位需缴纳的相关费用及押金；</w:t>
      </w:r>
    </w:p>
    <w:p>
      <w:pPr>
        <w:spacing w:line="219" w:lineRule="auto"/>
        <w:sectPr>
          <w:footerReference w:type="default" r:id="rId28"/>
          <w:pgSz w:w="11907" w:h="16840"/>
          <w:pgMar w:top="791" w:right="0" w:bottom="923" w:left="0" w:header="359" w:footer="734" w:gutter="0"/>
        </w:sectPr>
        <w:rPr>
          <w:rFonts w:ascii="SimSun" w:hAnsi="SimSun" w:eastAsia="SimSun" w:cs="SimSun"/>
          <w:sz w:val="24"/>
          <w:szCs w:val="24"/>
        </w:rPr>
      </w:pPr>
    </w:p>
    <w:p>
      <w:pPr>
        <w:pStyle w:val="BodyText"/>
        <w:spacing w:line="245" w:lineRule="auto"/>
        <w:rPr/>
      </w:pPr>
      <w:r/>
    </w:p>
    <w:p>
      <w:pPr>
        <w:pStyle w:val="BodyText"/>
        <w:spacing w:line="245" w:lineRule="auto"/>
        <w:rPr/>
      </w:pPr>
      <w:r/>
    </w:p>
    <w:p>
      <w:pPr>
        <w:pStyle w:val="BodyText"/>
        <w:spacing w:line="245" w:lineRule="auto"/>
        <w:rPr/>
      </w:pPr>
      <w:r/>
    </w:p>
    <w:p>
      <w:pPr>
        <w:ind w:left="4704"/>
        <w:spacing w:before="101" w:line="226" w:lineRule="auto"/>
        <w:outlineLvl w:val="0"/>
        <w:rPr>
          <w:rFonts w:ascii="SimSun" w:hAnsi="SimSun" w:eastAsia="SimSun" w:cs="SimSun"/>
          <w:sz w:val="31"/>
          <w:szCs w:val="31"/>
        </w:rPr>
      </w:pPr>
      <w:bookmarkStart w:name="bookmark15" w:id="20"/>
      <w:bookmarkEnd w:id="20"/>
      <w:bookmarkStart w:name="bookmark16" w:id="21"/>
      <w:bookmarkEnd w:id="21"/>
      <w:bookmarkStart w:name="bookmark22" w:id="22"/>
      <w:bookmarkEnd w:id="22"/>
      <w:r>
        <w:rPr>
          <w:rFonts w:ascii="SimSun" w:hAnsi="SimSun" w:eastAsia="SimSun" w:cs="SimSun"/>
          <w:sz w:val="31"/>
          <w:szCs w:val="31"/>
          <w:b/>
          <w:bCs/>
          <w:spacing w:val="5"/>
        </w:rPr>
        <w:t>五、展品物流指南</w:t>
      </w:r>
    </w:p>
    <w:p>
      <w:pPr>
        <w:pStyle w:val="BodyText"/>
        <w:spacing w:line="368" w:lineRule="auto"/>
        <w:rPr/>
      </w:pPr>
      <w:r/>
    </w:p>
    <w:p>
      <w:pPr>
        <w:ind w:left="1410"/>
        <w:spacing w:before="78" w:line="220" w:lineRule="auto"/>
        <w:outlineLvl w:val="0"/>
        <w:rPr>
          <w:rFonts w:ascii="SimSun" w:hAnsi="SimSun" w:eastAsia="SimSun" w:cs="SimSun"/>
          <w:sz w:val="24"/>
          <w:szCs w:val="24"/>
        </w:rPr>
      </w:pPr>
      <w:r>
        <w:rPr>
          <w:rFonts w:ascii="SimSun" w:hAnsi="SimSun" w:eastAsia="SimSun" w:cs="SimSun"/>
          <w:sz w:val="24"/>
          <w:szCs w:val="24"/>
          <w:spacing w:val="-2"/>
        </w:rPr>
        <w:t>尊敬的各位参展商：</w:t>
      </w:r>
    </w:p>
    <w:p>
      <w:pPr>
        <w:ind w:left="1410" w:right="1361" w:firstLine="478"/>
        <w:spacing w:before="171" w:line="308" w:lineRule="auto"/>
        <w:jc w:val="both"/>
        <w:rPr>
          <w:rFonts w:ascii="SimSun" w:hAnsi="SimSun" w:eastAsia="SimSun" w:cs="SimSun"/>
          <w:sz w:val="24"/>
          <w:szCs w:val="24"/>
        </w:rPr>
      </w:pPr>
      <w:r>
        <w:rPr>
          <w:rFonts w:ascii="SimSun" w:hAnsi="SimSun" w:eastAsia="SimSun" w:cs="SimSun"/>
          <w:sz w:val="24"/>
          <w:szCs w:val="24"/>
        </w:rPr>
        <w:t>欢迎您参加《交通科技与产业创新发展大会》，成都纵连展会物流有限公司是本届</w:t>
      </w:r>
      <w:r>
        <w:rPr>
          <w:rFonts w:ascii="SimSun" w:hAnsi="SimSun" w:eastAsia="SimSun" w:cs="SimSun"/>
          <w:sz w:val="24"/>
          <w:szCs w:val="24"/>
          <w:spacing w:val="15"/>
        </w:rPr>
        <w:t xml:space="preserve"> </w:t>
      </w:r>
      <w:r>
        <w:rPr>
          <w:rFonts w:ascii="SimSun" w:hAnsi="SimSun" w:eastAsia="SimSun" w:cs="SimSun"/>
          <w:sz w:val="24"/>
          <w:szCs w:val="24"/>
        </w:rPr>
        <w:t>展会驻场的物流服务商。为展会提供布撤展车辆交通管控、仓储、装卸、展品境内和境</w:t>
      </w:r>
      <w:r>
        <w:rPr>
          <w:rFonts w:ascii="SimSun" w:hAnsi="SimSun" w:eastAsia="SimSun" w:cs="SimSun"/>
          <w:sz w:val="24"/>
          <w:szCs w:val="24"/>
          <w:spacing w:val="14"/>
        </w:rPr>
        <w:t xml:space="preserve"> </w:t>
      </w:r>
      <w:r>
        <w:rPr>
          <w:rFonts w:ascii="SimSun" w:hAnsi="SimSun" w:eastAsia="SimSun" w:cs="SimSun"/>
          <w:sz w:val="24"/>
          <w:szCs w:val="24"/>
          <w:spacing w:val="-2"/>
        </w:rPr>
        <w:t>外运输等服务。</w:t>
      </w:r>
    </w:p>
    <w:p>
      <w:pPr>
        <w:ind w:left="1410" w:right="1299" w:firstLine="480"/>
        <w:spacing w:before="2" w:line="307" w:lineRule="auto"/>
        <w:jc w:val="both"/>
        <w:rPr>
          <w:rFonts w:ascii="SimSun" w:hAnsi="SimSun" w:eastAsia="SimSun" w:cs="SimSun"/>
          <w:sz w:val="24"/>
          <w:szCs w:val="24"/>
        </w:rPr>
      </w:pPr>
      <w:r>
        <w:rPr>
          <w:rFonts w:ascii="SimSun" w:hAnsi="SimSun" w:eastAsia="SimSun" w:cs="SimSun"/>
          <w:sz w:val="24"/>
          <w:szCs w:val="24"/>
          <w:spacing w:val="-5"/>
        </w:rPr>
        <w:t>为使您轻松参展，成都纵连展会物流有限公司隆重推出</w:t>
      </w:r>
      <w:r>
        <w:rPr>
          <w:rFonts w:ascii="SimSun" w:hAnsi="SimSun" w:eastAsia="SimSun" w:cs="SimSun"/>
          <w:sz w:val="24"/>
          <w:szCs w:val="24"/>
          <w:spacing w:val="-6"/>
        </w:rPr>
        <w:t>了“展品一站式物流服务</w:t>
      </w:r>
      <w:r>
        <w:rPr>
          <w:rFonts w:ascii="SimSun" w:hAnsi="SimSun" w:eastAsia="SimSun" w:cs="SimSun"/>
          <w:sz w:val="24"/>
          <w:szCs w:val="24"/>
          <w:spacing w:val="-88"/>
        </w:rPr>
        <w:t xml:space="preserve"> </w:t>
      </w:r>
      <w:r>
        <w:rPr>
          <w:rFonts w:ascii="SimSun" w:hAnsi="SimSun" w:eastAsia="SimSun" w:cs="SimSun"/>
          <w:sz w:val="24"/>
          <w:szCs w:val="24"/>
          <w:spacing w:val="-6"/>
        </w:rPr>
        <w:t>”，</w:t>
      </w:r>
      <w:r>
        <w:rPr>
          <w:rFonts w:ascii="SimSun" w:hAnsi="SimSun" w:eastAsia="SimSun" w:cs="SimSun"/>
          <w:sz w:val="24"/>
          <w:szCs w:val="24"/>
        </w:rPr>
        <w:t xml:space="preserve"> </w:t>
      </w:r>
      <w:r>
        <w:rPr>
          <w:rFonts w:ascii="SimSun" w:hAnsi="SimSun" w:eastAsia="SimSun" w:cs="SimSun"/>
          <w:sz w:val="24"/>
          <w:szCs w:val="24"/>
        </w:rPr>
        <w:t>即将您的展品从出发地运输至参展展位，以及在撤展后将展品从展位返回的全程物流服</w:t>
      </w:r>
      <w:r>
        <w:rPr>
          <w:rFonts w:ascii="SimSun" w:hAnsi="SimSun" w:eastAsia="SimSun" w:cs="SimSun"/>
          <w:sz w:val="24"/>
          <w:szCs w:val="24"/>
          <w:spacing w:val="14"/>
        </w:rPr>
        <w:t xml:space="preserve"> </w:t>
      </w:r>
      <w:r>
        <w:rPr>
          <w:rFonts w:ascii="SimSun" w:hAnsi="SimSun" w:eastAsia="SimSun" w:cs="SimSun"/>
          <w:sz w:val="24"/>
          <w:szCs w:val="24"/>
          <w:spacing w:val="-6"/>
        </w:rPr>
        <w:t>务。</w:t>
      </w:r>
    </w:p>
    <w:p>
      <w:pPr>
        <w:ind w:left="1890"/>
        <w:spacing w:line="218" w:lineRule="auto"/>
        <w:rPr>
          <w:rFonts w:ascii="SimSun" w:hAnsi="SimSun" w:eastAsia="SimSun" w:cs="SimSun"/>
          <w:sz w:val="24"/>
          <w:szCs w:val="24"/>
        </w:rPr>
      </w:pPr>
      <w:r>
        <w:rPr>
          <w:rFonts w:ascii="SimSun" w:hAnsi="SimSun" w:eastAsia="SimSun" w:cs="SimSun"/>
          <w:sz w:val="24"/>
          <w:szCs w:val="24"/>
          <w:spacing w:val="-1"/>
        </w:rPr>
        <w:t>展前：上门提货运输至展位、打包、包装箱制作、开箱等服务</w:t>
      </w:r>
    </w:p>
    <w:p>
      <w:pPr>
        <w:ind w:left="1890"/>
        <w:spacing w:before="117" w:line="219" w:lineRule="auto"/>
        <w:rPr>
          <w:rFonts w:ascii="SimSun" w:hAnsi="SimSun" w:eastAsia="SimSun" w:cs="SimSun"/>
          <w:sz w:val="24"/>
          <w:szCs w:val="24"/>
        </w:rPr>
      </w:pPr>
      <w:r>
        <w:rPr>
          <w:rFonts w:ascii="SimSun" w:hAnsi="SimSun" w:eastAsia="SimSun" w:cs="SimSun"/>
          <w:sz w:val="24"/>
          <w:szCs w:val="24"/>
          <w:spacing w:val="-1"/>
        </w:rPr>
        <w:t>展中：空箱储存、空箱转运至展位</w:t>
      </w:r>
    </w:p>
    <w:p>
      <w:pPr>
        <w:ind w:left="1887"/>
        <w:spacing w:before="115" w:line="219" w:lineRule="auto"/>
        <w:rPr>
          <w:rFonts w:ascii="SimSun" w:hAnsi="SimSun" w:eastAsia="SimSun" w:cs="SimSun"/>
          <w:sz w:val="24"/>
          <w:szCs w:val="24"/>
        </w:rPr>
      </w:pPr>
      <w:r>
        <w:rPr>
          <w:rFonts w:ascii="SimSun" w:hAnsi="SimSun" w:eastAsia="SimSun" w:cs="SimSun"/>
          <w:sz w:val="24"/>
          <w:szCs w:val="24"/>
          <w:spacing w:val="-1"/>
        </w:rPr>
        <w:t>撤展：装箱服务、展位提货运回目的地等服务</w:t>
      </w:r>
    </w:p>
    <w:p>
      <w:pPr>
        <w:ind w:left="1409" w:right="1361" w:firstLine="483"/>
        <w:spacing w:before="116" w:line="302" w:lineRule="auto"/>
        <w:rPr>
          <w:rFonts w:ascii="SimSun" w:hAnsi="SimSun" w:eastAsia="SimSun" w:cs="SimSun"/>
          <w:sz w:val="24"/>
          <w:szCs w:val="24"/>
        </w:rPr>
      </w:pPr>
      <w:r>
        <w:rPr>
          <w:rFonts w:ascii="SimSun" w:hAnsi="SimSun" w:eastAsia="SimSun" w:cs="SimSun"/>
          <w:sz w:val="24"/>
          <w:szCs w:val="24"/>
        </w:rPr>
        <w:t>凡是选择一站式合作的客户，您可尊享提前将展品送到展位，撤展时将展品打包好</w:t>
      </w:r>
      <w:r>
        <w:rPr>
          <w:rFonts w:ascii="SimSun" w:hAnsi="SimSun" w:eastAsia="SimSun" w:cs="SimSun"/>
          <w:sz w:val="24"/>
          <w:szCs w:val="24"/>
          <w:spacing w:val="11"/>
        </w:rPr>
        <w:t xml:space="preserve"> </w:t>
      </w:r>
      <w:r>
        <w:rPr>
          <w:rFonts w:ascii="SimSun" w:hAnsi="SimSun" w:eastAsia="SimSun" w:cs="SimSun"/>
          <w:sz w:val="24"/>
          <w:szCs w:val="24"/>
        </w:rPr>
        <w:t>留在展位上即可轻松离开，以及专人服务的多项</w:t>
      </w:r>
      <w:r>
        <w:rPr>
          <w:rFonts w:ascii="SimSun" w:hAnsi="SimSun" w:eastAsia="SimSun" w:cs="SimSun"/>
          <w:sz w:val="24"/>
          <w:szCs w:val="24"/>
          <w:spacing w:val="-54"/>
        </w:rPr>
        <w:t xml:space="preserve"> </w:t>
      </w:r>
      <w:r>
        <w:rPr>
          <w:rFonts w:ascii="SimSun" w:hAnsi="SimSun" w:eastAsia="SimSun" w:cs="SimSun"/>
          <w:sz w:val="24"/>
          <w:szCs w:val="24"/>
        </w:rPr>
        <w:t>VIP</w:t>
      </w:r>
      <w:r>
        <w:rPr>
          <w:rFonts w:ascii="SimSun" w:hAnsi="SimSun" w:eastAsia="SimSun" w:cs="SimSun"/>
          <w:sz w:val="24"/>
          <w:szCs w:val="24"/>
          <w:spacing w:val="-48"/>
        </w:rPr>
        <w:t xml:space="preserve"> </w:t>
      </w:r>
      <w:r>
        <w:rPr>
          <w:rFonts w:ascii="SimSun" w:hAnsi="SimSun" w:eastAsia="SimSun" w:cs="SimSun"/>
          <w:sz w:val="24"/>
          <w:szCs w:val="24"/>
        </w:rPr>
        <w:t>待遇。欢迎来电咨询合作，</w:t>
      </w:r>
      <w:r>
        <w:rPr>
          <w:rFonts w:ascii="SimSun" w:hAnsi="SimSun" w:eastAsia="SimSun" w:cs="SimSun"/>
          <w:sz w:val="24"/>
          <w:szCs w:val="24"/>
          <w:spacing w:val="-1"/>
        </w:rPr>
        <w:t>也可通</w:t>
      </w:r>
      <w:r>
        <w:rPr>
          <w:rFonts w:ascii="SimSun" w:hAnsi="SimSun" w:eastAsia="SimSun" w:cs="SimSun"/>
          <w:sz w:val="24"/>
          <w:szCs w:val="24"/>
        </w:rPr>
        <w:t xml:space="preserve"> </w:t>
      </w:r>
      <w:r>
        <w:rPr>
          <w:rFonts w:ascii="SimSun" w:hAnsi="SimSun" w:eastAsia="SimSun" w:cs="SimSun"/>
          <w:sz w:val="24"/>
          <w:szCs w:val="24"/>
          <w:spacing w:val="-1"/>
        </w:rPr>
        <w:t>过微信小程序线上自助下单。</w:t>
      </w:r>
    </w:p>
    <w:p>
      <w:pPr>
        <w:ind w:firstLine="6535"/>
        <w:spacing w:line="2009" w:lineRule="exact"/>
        <w:rPr/>
      </w:pPr>
      <w:r>
        <w:drawing>
          <wp:anchor distT="0" distB="0" distL="0" distR="0" simplePos="0" relativeHeight="251658240" behindDoc="0" locked="0" layoutInCell="1" allowOverlap="1">
            <wp:simplePos x="0" y="0"/>
            <wp:positionH relativeFrom="column">
              <wp:posOffset>1808860</wp:posOffset>
            </wp:positionH>
            <wp:positionV relativeFrom="paragraph">
              <wp:posOffset>18288</wp:posOffset>
            </wp:positionV>
            <wp:extent cx="1357883" cy="1255776"/>
            <wp:effectExtent l="0" t="0" r="0" b="0"/>
            <wp:wrapNone/>
            <wp:docPr id="16" name="IM 16"/>
            <wp:cNvGraphicFramePr/>
            <a:graphic>
              <a:graphicData uri="http://schemas.openxmlformats.org/drawingml/2006/picture">
                <pic:pic>
                  <pic:nvPicPr>
                    <pic:cNvPr id="16" name="IM 16"/>
                    <pic:cNvPicPr/>
                  </pic:nvPicPr>
                  <pic:blipFill>
                    <a:blip r:embed="rId30"/>
                    <a:stretch>
                      <a:fillRect/>
                    </a:stretch>
                  </pic:blipFill>
                  <pic:spPr>
                    <a:xfrm rot="0">
                      <a:off x="0" y="0"/>
                      <a:ext cx="1357883" cy="1255776"/>
                    </a:xfrm>
                    <a:prstGeom prst="rect">
                      <a:avLst/>
                    </a:prstGeom>
                  </pic:spPr>
                </pic:pic>
              </a:graphicData>
            </a:graphic>
          </wp:anchor>
        </w:drawing>
      </w:r>
      <w:r>
        <w:rPr>
          <w:position w:val="-40"/>
        </w:rPr>
        <w:drawing>
          <wp:inline distT="0" distB="0" distL="0" distR="0">
            <wp:extent cx="1360932" cy="1275588"/>
            <wp:effectExtent l="0" t="0" r="0" b="0"/>
            <wp:docPr id="18" name="IM 18"/>
            <wp:cNvGraphicFramePr/>
            <a:graphic>
              <a:graphicData uri="http://schemas.openxmlformats.org/drawingml/2006/picture">
                <pic:pic>
                  <pic:nvPicPr>
                    <pic:cNvPr id="18" name="IM 18"/>
                    <pic:cNvPicPr/>
                  </pic:nvPicPr>
                  <pic:blipFill>
                    <a:blip r:embed="rId31"/>
                    <a:stretch>
                      <a:fillRect/>
                    </a:stretch>
                  </pic:blipFill>
                  <pic:spPr>
                    <a:xfrm rot="0">
                      <a:off x="0" y="0"/>
                      <a:ext cx="1360932" cy="1275588"/>
                    </a:xfrm>
                    <a:prstGeom prst="rect">
                      <a:avLst/>
                    </a:prstGeom>
                  </pic:spPr>
                </pic:pic>
              </a:graphicData>
            </a:graphic>
          </wp:inline>
        </w:drawing>
      </w:r>
    </w:p>
    <w:p>
      <w:pPr>
        <w:ind w:left="3471"/>
        <w:spacing w:before="193" w:line="228" w:lineRule="auto"/>
        <w:rPr>
          <w:rFonts w:ascii="SimSun" w:hAnsi="SimSun" w:eastAsia="SimSun" w:cs="SimSun"/>
          <w:sz w:val="20"/>
          <w:szCs w:val="20"/>
        </w:rPr>
      </w:pPr>
      <w:r>
        <w:rPr>
          <w:rFonts w:ascii="SimSun" w:hAnsi="SimSun" w:eastAsia="SimSun" w:cs="SimSun"/>
          <w:sz w:val="20"/>
          <w:szCs w:val="20"/>
          <w:spacing w:val="7"/>
        </w:rPr>
        <w:t>扫我下单</w:t>
      </w:r>
      <w:r>
        <w:rPr>
          <w:rFonts w:ascii="SimSun" w:hAnsi="SimSun" w:eastAsia="SimSun" w:cs="SimSun"/>
          <w:sz w:val="20"/>
          <w:szCs w:val="20"/>
          <w:spacing w:val="1"/>
        </w:rPr>
        <w:t xml:space="preserve">                            </w:t>
      </w:r>
      <w:r>
        <w:rPr>
          <w:rFonts w:ascii="SimSun" w:hAnsi="SimSun" w:eastAsia="SimSun" w:cs="SimSun"/>
          <w:sz w:val="20"/>
          <w:szCs w:val="20"/>
          <w:spacing w:val="7"/>
        </w:rPr>
        <w:t>微信关注</w:t>
      </w:r>
    </w:p>
    <w:p>
      <w:pPr>
        <w:ind w:left="1428"/>
        <w:spacing w:before="216" w:line="226" w:lineRule="auto"/>
        <w:outlineLvl w:val="0"/>
        <w:rPr>
          <w:rFonts w:ascii="Microsoft YaHei" w:hAnsi="Microsoft YaHei" w:eastAsia="Microsoft YaHei" w:cs="Microsoft YaHei"/>
          <w:sz w:val="28"/>
          <w:szCs w:val="28"/>
        </w:rPr>
      </w:pPr>
      <w:bookmarkStart w:name="bookmark30" w:id="23"/>
      <w:bookmarkEnd w:id="23"/>
      <w:r>
        <w:rPr>
          <w:rFonts w:ascii="Microsoft YaHei" w:hAnsi="Microsoft YaHei" w:eastAsia="Microsoft YaHei" w:cs="Microsoft YaHei"/>
          <w:sz w:val="28"/>
          <w:szCs w:val="28"/>
          <w:spacing w:val="-3"/>
        </w:rPr>
        <w:t>1.物流服</w:t>
      </w:r>
      <w:r>
        <w:rPr>
          <w:rFonts w:ascii="Microsoft YaHei" w:hAnsi="Microsoft YaHei" w:eastAsia="Microsoft YaHei" w:cs="Microsoft YaHei"/>
          <w:sz w:val="28"/>
          <w:szCs w:val="28"/>
          <w:spacing w:val="1"/>
        </w:rPr>
        <w:t xml:space="preserve">                    </w:t>
      </w:r>
      <w:r>
        <w:rPr>
          <w:rFonts w:ascii="Microsoft YaHei" w:hAnsi="Microsoft YaHei" w:eastAsia="Microsoft YaHei" w:cs="Microsoft YaHei"/>
          <w:sz w:val="28"/>
          <w:szCs w:val="28"/>
        </w:rPr>
        <w:t xml:space="preserve">            </w:t>
      </w:r>
      <w:r>
        <w:rPr>
          <w:rFonts w:ascii="Microsoft YaHei" w:hAnsi="Microsoft YaHei" w:eastAsia="Microsoft YaHei" w:cs="Microsoft YaHei"/>
          <w:sz w:val="28"/>
          <w:szCs w:val="28"/>
          <w:spacing w:val="-3"/>
        </w:rPr>
        <w:t>务联</w:t>
      </w:r>
      <w:r>
        <w:rPr>
          <w:rFonts w:ascii="Microsoft YaHei" w:hAnsi="Microsoft YaHei" w:eastAsia="Microsoft YaHei" w:cs="Microsoft YaHei"/>
          <w:sz w:val="28"/>
          <w:szCs w:val="28"/>
          <w:spacing w:val="1"/>
        </w:rPr>
        <w:t xml:space="preserve">                                 </w:t>
      </w:r>
      <w:r>
        <w:rPr>
          <w:rFonts w:ascii="Microsoft YaHei" w:hAnsi="Microsoft YaHei" w:eastAsia="Microsoft YaHei" w:cs="Microsoft YaHei"/>
          <w:sz w:val="28"/>
          <w:szCs w:val="28"/>
        </w:rPr>
        <w:t xml:space="preserve">    </w:t>
      </w:r>
      <w:r>
        <w:rPr>
          <w:rFonts w:ascii="Microsoft YaHei" w:hAnsi="Microsoft YaHei" w:eastAsia="Microsoft YaHei" w:cs="Microsoft YaHei"/>
          <w:sz w:val="28"/>
          <w:szCs w:val="28"/>
          <w:spacing w:val="-3"/>
        </w:rPr>
        <w:t>系方式</w:t>
      </w:r>
    </w:p>
    <w:p>
      <w:pPr>
        <w:spacing w:line="42" w:lineRule="exact"/>
        <w:rPr/>
      </w:pPr>
      <w:r/>
    </w:p>
    <w:tbl>
      <w:tblPr>
        <w:tblStyle w:val="TableNormal"/>
        <w:tblW w:w="9291" w:type="dxa"/>
        <w:tblInd w:w="13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66"/>
        <w:gridCol w:w="1160"/>
        <w:gridCol w:w="2022"/>
        <w:gridCol w:w="1791"/>
        <w:gridCol w:w="2852"/>
      </w:tblGrid>
      <w:tr>
        <w:trPr>
          <w:trHeight w:val="461" w:hRule="atLeast"/>
        </w:trPr>
        <w:tc>
          <w:tcPr>
            <w:tcW w:w="1466" w:type="dxa"/>
            <w:vAlign w:val="top"/>
          </w:tcPr>
          <w:p>
            <w:pPr>
              <w:pStyle w:val="TableText"/>
              <w:ind w:left="503"/>
              <w:spacing w:before="144" w:line="222" w:lineRule="auto"/>
              <w:rPr/>
            </w:pPr>
            <w:r>
              <w:rPr>
                <w:b/>
                <w:bCs/>
                <w:spacing w:val="-10"/>
              </w:rPr>
              <w:t>纵连</w:t>
            </w:r>
          </w:p>
        </w:tc>
        <w:tc>
          <w:tcPr>
            <w:tcW w:w="1160" w:type="dxa"/>
            <w:vAlign w:val="top"/>
          </w:tcPr>
          <w:p>
            <w:pPr>
              <w:pStyle w:val="TableText"/>
              <w:ind w:left="224"/>
              <w:spacing w:before="145" w:line="221" w:lineRule="auto"/>
              <w:rPr/>
            </w:pPr>
            <w:r>
              <w:rPr>
                <w:b/>
                <w:bCs/>
                <w:spacing w:val="-6"/>
              </w:rPr>
              <w:t>联系人</w:t>
            </w:r>
          </w:p>
        </w:tc>
        <w:tc>
          <w:tcPr>
            <w:tcW w:w="2022" w:type="dxa"/>
            <w:vAlign w:val="top"/>
          </w:tcPr>
          <w:p>
            <w:pPr>
              <w:pStyle w:val="TableText"/>
              <w:ind w:left="535"/>
              <w:spacing w:before="145" w:line="221" w:lineRule="auto"/>
              <w:rPr/>
            </w:pPr>
            <w:r>
              <w:rPr>
                <w:b/>
                <w:bCs/>
                <w:spacing w:val="-5"/>
              </w:rPr>
              <w:t>联系电话</w:t>
            </w:r>
          </w:p>
        </w:tc>
        <w:tc>
          <w:tcPr>
            <w:tcW w:w="1791" w:type="dxa"/>
            <w:vAlign w:val="top"/>
          </w:tcPr>
          <w:p>
            <w:pPr>
              <w:pStyle w:val="TableText"/>
              <w:ind w:left="360"/>
              <w:spacing w:before="144" w:line="219" w:lineRule="auto"/>
              <w:rPr/>
            </w:pPr>
            <w:r>
              <w:rPr>
                <w:b/>
                <w:bCs/>
                <w:spacing w:val="-5"/>
              </w:rPr>
              <w:t>手机/座机</w:t>
            </w:r>
          </w:p>
        </w:tc>
        <w:tc>
          <w:tcPr>
            <w:tcW w:w="2852" w:type="dxa"/>
            <w:vAlign w:val="top"/>
          </w:tcPr>
          <w:p>
            <w:pPr>
              <w:pStyle w:val="TableText"/>
              <w:ind w:left="968"/>
              <w:spacing w:before="144" w:line="220" w:lineRule="auto"/>
              <w:rPr/>
            </w:pPr>
            <w:r>
              <w:rPr>
                <w:b/>
                <w:bCs/>
                <w:spacing w:val="-9"/>
              </w:rPr>
              <w:t>邮箱地址</w:t>
            </w:r>
          </w:p>
        </w:tc>
      </w:tr>
      <w:tr>
        <w:trPr>
          <w:trHeight w:val="505" w:hRule="atLeast"/>
        </w:trPr>
        <w:tc>
          <w:tcPr>
            <w:tcW w:w="1466" w:type="dxa"/>
            <w:vAlign w:val="top"/>
          </w:tcPr>
          <w:p>
            <w:pPr>
              <w:pStyle w:val="TableText"/>
              <w:ind w:left="127"/>
              <w:spacing w:before="166" w:line="219" w:lineRule="auto"/>
              <w:rPr/>
            </w:pPr>
            <w:r>
              <w:rPr>
                <w:spacing w:val="-7"/>
              </w:rPr>
              <w:t>负责人</w:t>
            </w:r>
          </w:p>
        </w:tc>
        <w:tc>
          <w:tcPr>
            <w:tcW w:w="1160" w:type="dxa"/>
            <w:vAlign w:val="top"/>
          </w:tcPr>
          <w:p>
            <w:pPr>
              <w:pStyle w:val="TableText"/>
              <w:ind w:left="142"/>
              <w:spacing w:before="165" w:line="229" w:lineRule="auto"/>
              <w:rPr/>
            </w:pPr>
            <w:r>
              <w:rPr>
                <w:spacing w:val="-13"/>
              </w:rPr>
              <w:t>田志云</w:t>
            </w:r>
          </w:p>
        </w:tc>
        <w:tc>
          <w:tcPr>
            <w:tcW w:w="2022" w:type="dxa"/>
            <w:vAlign w:val="top"/>
          </w:tcPr>
          <w:p>
            <w:pPr>
              <w:pStyle w:val="TableText"/>
              <w:ind w:left="132"/>
              <w:spacing w:before="165"/>
              <w:rPr/>
            </w:pPr>
            <w:r>
              <w:rPr>
                <w:spacing w:val="-3"/>
              </w:rPr>
              <w:t>18117885579</w:t>
            </w:r>
          </w:p>
        </w:tc>
        <w:tc>
          <w:tcPr>
            <w:tcW w:w="1791" w:type="dxa"/>
            <w:vAlign w:val="top"/>
          </w:tcPr>
          <w:p>
            <w:pPr>
              <w:pStyle w:val="TableText"/>
              <w:ind w:left="133"/>
              <w:spacing w:before="165"/>
              <w:rPr/>
            </w:pPr>
            <w:r>
              <w:rPr>
                <w:spacing w:val="-3"/>
              </w:rPr>
              <w:t>15856045673</w:t>
            </w:r>
          </w:p>
        </w:tc>
        <w:tc>
          <w:tcPr>
            <w:tcW w:w="2852" w:type="dxa"/>
            <w:vAlign w:val="top"/>
          </w:tcPr>
          <w:p>
            <w:pPr>
              <w:pStyle w:val="TableText"/>
              <w:ind w:left="121"/>
              <w:spacing w:before="165" w:line="215" w:lineRule="auto"/>
              <w:rPr/>
            </w:pPr>
            <w:r>
              <w:rPr>
                <w:spacing w:val="-1"/>
              </w:rPr>
              <w:t>tianzy@ues-scm.com</w:t>
            </w:r>
          </w:p>
        </w:tc>
      </w:tr>
      <w:tr>
        <w:trPr>
          <w:trHeight w:val="505" w:hRule="atLeast"/>
        </w:trPr>
        <w:tc>
          <w:tcPr>
            <w:tcW w:w="1466" w:type="dxa"/>
            <w:vAlign w:val="top"/>
          </w:tcPr>
          <w:p>
            <w:pPr>
              <w:pStyle w:val="TableText"/>
              <w:ind w:left="141"/>
              <w:spacing w:before="167" w:line="219" w:lineRule="auto"/>
              <w:rPr/>
            </w:pPr>
            <w:r>
              <w:rPr>
                <w:spacing w:val="-9"/>
              </w:rPr>
              <w:t>国际运输</w:t>
            </w:r>
          </w:p>
        </w:tc>
        <w:tc>
          <w:tcPr>
            <w:tcW w:w="1160" w:type="dxa"/>
            <w:vAlign w:val="top"/>
          </w:tcPr>
          <w:p>
            <w:pPr>
              <w:pStyle w:val="TableText"/>
              <w:ind w:left="115"/>
              <w:spacing w:before="167" w:line="219" w:lineRule="auto"/>
              <w:rPr/>
            </w:pPr>
            <w:r>
              <w:rPr>
                <w:spacing w:val="-4"/>
              </w:rPr>
              <w:t>李枚娟</w:t>
            </w:r>
          </w:p>
        </w:tc>
        <w:tc>
          <w:tcPr>
            <w:tcW w:w="2022" w:type="dxa"/>
            <w:vAlign w:val="top"/>
          </w:tcPr>
          <w:p>
            <w:pPr>
              <w:pStyle w:val="TableText"/>
              <w:ind w:left="132"/>
              <w:spacing w:before="166"/>
              <w:rPr/>
            </w:pPr>
            <w:r>
              <w:rPr>
                <w:spacing w:val="-3"/>
              </w:rPr>
              <w:t>18117885580</w:t>
            </w:r>
          </w:p>
        </w:tc>
        <w:tc>
          <w:tcPr>
            <w:tcW w:w="1791" w:type="dxa"/>
            <w:vAlign w:val="top"/>
          </w:tcPr>
          <w:p>
            <w:pPr>
              <w:pStyle w:val="TableText"/>
              <w:ind w:left="118"/>
              <w:spacing w:before="166"/>
              <w:rPr/>
            </w:pPr>
            <w:r>
              <w:rPr>
                <w:spacing w:val="-1"/>
              </w:rPr>
              <w:t>028-65189991</w:t>
            </w:r>
          </w:p>
        </w:tc>
        <w:tc>
          <w:tcPr>
            <w:tcW w:w="2852" w:type="dxa"/>
            <w:vAlign w:val="top"/>
          </w:tcPr>
          <w:p>
            <w:pPr>
              <w:pStyle w:val="TableText"/>
              <w:ind w:left="129"/>
              <w:spacing w:before="166" w:line="214" w:lineRule="auto"/>
              <w:rPr/>
            </w:pPr>
            <w:r>
              <w:rPr>
                <w:spacing w:val="-2"/>
              </w:rPr>
              <w:t>logistics@ues-scm.com</w:t>
            </w:r>
          </w:p>
        </w:tc>
      </w:tr>
      <w:tr>
        <w:trPr>
          <w:trHeight w:val="505" w:hRule="atLeast"/>
        </w:trPr>
        <w:tc>
          <w:tcPr>
            <w:tcW w:w="1466" w:type="dxa"/>
            <w:vAlign w:val="top"/>
          </w:tcPr>
          <w:p>
            <w:pPr>
              <w:pStyle w:val="TableText"/>
              <w:ind w:left="121"/>
              <w:spacing w:before="168" w:line="219" w:lineRule="auto"/>
              <w:rPr/>
            </w:pPr>
            <w:r>
              <w:rPr>
                <w:spacing w:val="-3"/>
              </w:rPr>
              <w:t>一站式运输</w:t>
            </w:r>
          </w:p>
        </w:tc>
        <w:tc>
          <w:tcPr>
            <w:tcW w:w="1160" w:type="dxa"/>
            <w:vAlign w:val="top"/>
          </w:tcPr>
          <w:p>
            <w:pPr>
              <w:pStyle w:val="TableText"/>
              <w:ind w:left="113"/>
              <w:spacing w:before="167" w:line="219" w:lineRule="auto"/>
              <w:rPr/>
            </w:pPr>
            <w:r>
              <w:rPr>
                <w:spacing w:val="-5"/>
              </w:rPr>
              <w:t>青</w:t>
            </w:r>
            <w:r>
              <w:rPr>
                <w:spacing w:val="13"/>
              </w:rPr>
              <w:t xml:space="preserve">  </w:t>
            </w:r>
            <w:r>
              <w:rPr>
                <w:spacing w:val="-5"/>
              </w:rPr>
              <w:t>阳</w:t>
            </w:r>
          </w:p>
        </w:tc>
        <w:tc>
          <w:tcPr>
            <w:tcW w:w="2022" w:type="dxa"/>
            <w:vAlign w:val="top"/>
          </w:tcPr>
          <w:p>
            <w:pPr>
              <w:pStyle w:val="TableText"/>
              <w:ind w:left="132"/>
              <w:spacing w:before="167"/>
              <w:rPr/>
            </w:pPr>
            <w:r>
              <w:rPr>
                <w:spacing w:val="-3"/>
              </w:rPr>
              <w:t>18884391429</w:t>
            </w:r>
          </w:p>
        </w:tc>
        <w:tc>
          <w:tcPr>
            <w:tcW w:w="1791" w:type="dxa"/>
            <w:vAlign w:val="top"/>
          </w:tcPr>
          <w:p>
            <w:pPr>
              <w:pStyle w:val="TableText"/>
              <w:ind w:left="114"/>
              <w:spacing w:before="281" w:line="163" w:lineRule="exact"/>
              <w:rPr/>
            </w:pPr>
            <w:r>
              <w:rPr>
                <w:position w:val="-4"/>
              </w:rPr>
              <w:t>--</w:t>
            </w:r>
          </w:p>
        </w:tc>
        <w:tc>
          <w:tcPr>
            <w:tcW w:w="2852" w:type="dxa"/>
            <w:vAlign w:val="top"/>
          </w:tcPr>
          <w:p>
            <w:pPr>
              <w:pStyle w:val="TableText"/>
              <w:ind w:left="118"/>
              <w:spacing w:before="167" w:line="214" w:lineRule="auto"/>
              <w:rPr/>
            </w:pPr>
            <w:r>
              <w:rPr>
                <w:spacing w:val="-1"/>
              </w:rPr>
              <w:t>qingy@ues-scm.com</w:t>
            </w:r>
          </w:p>
        </w:tc>
      </w:tr>
      <w:tr>
        <w:trPr>
          <w:trHeight w:val="405" w:hRule="atLeast"/>
        </w:trPr>
        <w:tc>
          <w:tcPr>
            <w:tcW w:w="1466" w:type="dxa"/>
            <w:vAlign w:val="top"/>
          </w:tcPr>
          <w:p>
            <w:pPr>
              <w:pStyle w:val="TableText"/>
              <w:ind w:left="116"/>
              <w:spacing w:before="119" w:line="212" w:lineRule="auto"/>
              <w:rPr/>
            </w:pPr>
            <w:r>
              <w:rPr>
                <w:spacing w:val="-5"/>
              </w:rPr>
              <w:t>仓</w:t>
            </w:r>
            <w:r>
              <w:rPr>
                <w:spacing w:val="8"/>
              </w:rPr>
              <w:t xml:space="preserve"> </w:t>
            </w:r>
            <w:r>
              <w:rPr>
                <w:spacing w:val="-5"/>
              </w:rPr>
              <w:t>储</w:t>
            </w:r>
          </w:p>
        </w:tc>
        <w:tc>
          <w:tcPr>
            <w:tcW w:w="1160" w:type="dxa"/>
            <w:vAlign w:val="top"/>
          </w:tcPr>
          <w:p>
            <w:pPr>
              <w:pStyle w:val="TableText"/>
              <w:ind w:left="115"/>
              <w:spacing w:before="119" w:line="212" w:lineRule="auto"/>
              <w:rPr/>
            </w:pPr>
            <w:r>
              <w:rPr>
                <w:spacing w:val="-4"/>
              </w:rPr>
              <w:t>李洪建</w:t>
            </w:r>
          </w:p>
        </w:tc>
        <w:tc>
          <w:tcPr>
            <w:tcW w:w="2022" w:type="dxa"/>
            <w:vAlign w:val="top"/>
          </w:tcPr>
          <w:p>
            <w:pPr>
              <w:pStyle w:val="TableText"/>
              <w:ind w:left="132"/>
              <w:spacing w:before="119" w:line="212" w:lineRule="auto"/>
              <w:rPr/>
            </w:pPr>
            <w:r>
              <w:rPr>
                <w:spacing w:val="-3"/>
              </w:rPr>
              <w:t>18982052021</w:t>
            </w:r>
          </w:p>
        </w:tc>
        <w:tc>
          <w:tcPr>
            <w:tcW w:w="1791" w:type="dxa"/>
            <w:vAlign w:val="top"/>
          </w:tcPr>
          <w:p>
            <w:pPr>
              <w:pStyle w:val="TableText"/>
              <w:ind w:left="114"/>
              <w:spacing w:before="232" w:line="162" w:lineRule="exact"/>
              <w:rPr/>
            </w:pPr>
            <w:r>
              <w:rPr>
                <w:position w:val="-4"/>
              </w:rPr>
              <w:t>--</w:t>
            </w:r>
          </w:p>
        </w:tc>
        <w:tc>
          <w:tcPr>
            <w:tcW w:w="2852" w:type="dxa"/>
            <w:vAlign w:val="top"/>
          </w:tcPr>
          <w:p>
            <w:pPr>
              <w:pStyle w:val="TableText"/>
              <w:ind w:left="129"/>
              <w:spacing w:before="119" w:line="212" w:lineRule="auto"/>
              <w:rPr/>
            </w:pPr>
            <w:hyperlink w:history="true" r:id="rId32">
              <w:r>
                <w:rPr>
                  <w:spacing w:val="-2"/>
                </w:rPr>
                <w:t>lihj@ues-scm.com</w:t>
              </w:r>
            </w:hyperlink>
          </w:p>
        </w:tc>
      </w:tr>
      <w:tr>
        <w:trPr>
          <w:trHeight w:val="425" w:hRule="atLeast"/>
        </w:trPr>
        <w:tc>
          <w:tcPr>
            <w:tcW w:w="1466" w:type="dxa"/>
            <w:vAlign w:val="top"/>
          </w:tcPr>
          <w:p>
            <w:pPr>
              <w:pStyle w:val="TableText"/>
              <w:ind w:left="119"/>
              <w:spacing w:before="129" w:line="220" w:lineRule="auto"/>
              <w:rPr/>
            </w:pPr>
            <w:r>
              <w:rPr>
                <w:spacing w:val="-6"/>
              </w:rPr>
              <w:t>客</w:t>
            </w:r>
            <w:r>
              <w:rPr>
                <w:spacing w:val="9"/>
              </w:rPr>
              <w:t xml:space="preserve"> </w:t>
            </w:r>
            <w:r>
              <w:rPr>
                <w:spacing w:val="-6"/>
              </w:rPr>
              <w:t>服</w:t>
            </w:r>
          </w:p>
        </w:tc>
        <w:tc>
          <w:tcPr>
            <w:tcW w:w="1160" w:type="dxa"/>
            <w:vAlign w:val="top"/>
          </w:tcPr>
          <w:p>
            <w:pPr>
              <w:pStyle w:val="TableText"/>
              <w:ind w:left="126"/>
              <w:spacing w:before="128" w:line="219" w:lineRule="auto"/>
              <w:rPr/>
            </w:pPr>
            <w:r>
              <w:rPr>
                <w:spacing w:val="-8"/>
              </w:rPr>
              <w:t>陈维龚</w:t>
            </w:r>
          </w:p>
        </w:tc>
        <w:tc>
          <w:tcPr>
            <w:tcW w:w="2022" w:type="dxa"/>
            <w:vAlign w:val="top"/>
          </w:tcPr>
          <w:p>
            <w:pPr>
              <w:pStyle w:val="TableText"/>
              <w:ind w:left="132"/>
              <w:spacing w:before="129" w:line="220" w:lineRule="auto"/>
              <w:rPr/>
            </w:pPr>
            <w:r>
              <w:rPr>
                <w:spacing w:val="-3"/>
              </w:rPr>
              <w:t>13402651198</w:t>
            </w:r>
          </w:p>
        </w:tc>
        <w:tc>
          <w:tcPr>
            <w:tcW w:w="1791" w:type="dxa"/>
            <w:vAlign w:val="top"/>
          </w:tcPr>
          <w:p>
            <w:pPr>
              <w:pStyle w:val="TableText"/>
              <w:ind w:left="133"/>
              <w:spacing w:before="129" w:line="220" w:lineRule="auto"/>
              <w:rPr/>
            </w:pPr>
            <w:r>
              <w:rPr>
                <w:spacing w:val="-3"/>
              </w:rPr>
              <w:t>18556376913</w:t>
            </w:r>
          </w:p>
        </w:tc>
        <w:tc>
          <w:tcPr>
            <w:tcW w:w="2852" w:type="dxa"/>
            <w:vAlign w:val="top"/>
          </w:tcPr>
          <w:p>
            <w:pPr>
              <w:pStyle w:val="TableText"/>
              <w:ind w:left="120"/>
              <w:spacing w:before="128" w:line="214" w:lineRule="auto"/>
              <w:rPr/>
            </w:pPr>
            <w:hyperlink w:history="true" r:id="rId32">
              <w:r>
                <w:rPr>
                  <w:spacing w:val="-1"/>
                </w:rPr>
                <w:t>chenwg@ues-scm.com</w:t>
              </w:r>
            </w:hyperlink>
          </w:p>
        </w:tc>
      </w:tr>
      <w:tr>
        <w:trPr>
          <w:trHeight w:val="424" w:hRule="atLeast"/>
        </w:trPr>
        <w:tc>
          <w:tcPr>
            <w:tcW w:w="2626" w:type="dxa"/>
            <w:vAlign w:val="top"/>
            <w:gridSpan w:val="2"/>
          </w:tcPr>
          <w:p>
            <w:pPr>
              <w:pStyle w:val="TableText"/>
              <w:ind w:left="117"/>
              <w:spacing w:before="126" w:line="219" w:lineRule="auto"/>
              <w:rPr/>
            </w:pPr>
            <w:r>
              <w:rPr>
                <w:spacing w:val="-2"/>
              </w:rPr>
              <w:t>服务投诉电话</w:t>
            </w:r>
          </w:p>
        </w:tc>
        <w:tc>
          <w:tcPr>
            <w:tcW w:w="2022" w:type="dxa"/>
            <w:vAlign w:val="top"/>
          </w:tcPr>
          <w:p>
            <w:pPr>
              <w:pStyle w:val="TableText"/>
              <w:ind w:left="132"/>
              <w:spacing w:before="126" w:line="221" w:lineRule="auto"/>
              <w:rPr/>
            </w:pPr>
            <w:r>
              <w:rPr>
                <w:spacing w:val="-3"/>
              </w:rPr>
              <w:t>18180810110</w:t>
            </w:r>
          </w:p>
        </w:tc>
        <w:tc>
          <w:tcPr>
            <w:tcW w:w="1791" w:type="dxa"/>
            <w:vAlign w:val="top"/>
          </w:tcPr>
          <w:p>
            <w:pPr>
              <w:pStyle w:val="TableText"/>
              <w:ind w:left="118"/>
              <w:spacing w:before="126" w:line="221" w:lineRule="auto"/>
              <w:rPr/>
            </w:pPr>
            <w:r>
              <w:rPr>
                <w:spacing w:val="-1"/>
              </w:rPr>
              <w:t>028-65186699</w:t>
            </w:r>
          </w:p>
        </w:tc>
        <w:tc>
          <w:tcPr>
            <w:tcW w:w="2852" w:type="dxa"/>
            <w:vAlign w:val="top"/>
          </w:tcPr>
          <w:p>
            <w:pPr>
              <w:rPr>
                <w:rFonts w:ascii="Arial"/>
                <w:sz w:val="21"/>
              </w:rPr>
            </w:pPr>
            <w:r/>
          </w:p>
        </w:tc>
      </w:tr>
    </w:tbl>
    <w:p>
      <w:pPr>
        <w:ind w:left="1408"/>
        <w:spacing w:before="206" w:line="184"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color w:val="FF0000"/>
          <w:spacing w:val="-2"/>
        </w:rPr>
        <w:t>*运输注意事项</w:t>
      </w:r>
    </w:p>
    <w:p>
      <w:pPr>
        <w:ind w:left="1408" w:right="1361" w:firstLine="482"/>
        <w:spacing w:before="191" w:line="273" w:lineRule="auto"/>
        <w:jc w:val="both"/>
        <w:rPr>
          <w:rFonts w:ascii="SimSun" w:hAnsi="SimSun" w:eastAsia="SimSun" w:cs="SimSun"/>
          <w:sz w:val="24"/>
          <w:szCs w:val="24"/>
        </w:rPr>
      </w:pPr>
      <w:r>
        <w:rPr>
          <w:rFonts w:ascii="SimSun" w:hAnsi="SimSun" w:eastAsia="SimSun" w:cs="SimSun"/>
          <w:sz w:val="24"/>
          <w:szCs w:val="24"/>
        </w:rPr>
        <w:t>建议参展商将货物包装成箱，以便回运时使用。为保证货物在多次运输装卸中不被</w:t>
      </w:r>
      <w:r>
        <w:rPr>
          <w:rFonts w:ascii="SimSun" w:hAnsi="SimSun" w:eastAsia="SimSun" w:cs="SimSun"/>
          <w:sz w:val="24"/>
          <w:szCs w:val="24"/>
          <w:spacing w:val="13"/>
        </w:rPr>
        <w:t xml:space="preserve"> </w:t>
      </w:r>
      <w:r>
        <w:rPr>
          <w:rFonts w:ascii="SimSun" w:hAnsi="SimSun" w:eastAsia="SimSun" w:cs="SimSun"/>
          <w:sz w:val="24"/>
          <w:szCs w:val="24"/>
        </w:rPr>
        <w:t>损坏，请将包装箱内填满、加固并有支撑，必须标明重心、吊装线、是否易碎等特殊情</w:t>
      </w:r>
      <w:r>
        <w:rPr>
          <w:rFonts w:ascii="SimSun" w:hAnsi="SimSun" w:eastAsia="SimSun" w:cs="SimSun"/>
          <w:sz w:val="24"/>
          <w:szCs w:val="24"/>
          <w:spacing w:val="15"/>
        </w:rPr>
        <w:t xml:space="preserve"> </w:t>
      </w:r>
      <w:r>
        <w:rPr>
          <w:rFonts w:ascii="SimSun" w:hAnsi="SimSun" w:eastAsia="SimSun" w:cs="SimSun"/>
          <w:sz w:val="24"/>
          <w:szCs w:val="24"/>
          <w:spacing w:val="-1"/>
        </w:rPr>
        <w:t>况告示。纵连公司不接受任何因包装箱不适合而造成损坏的索赔。</w:t>
      </w:r>
    </w:p>
    <w:p>
      <w:pPr>
        <w:spacing w:line="273" w:lineRule="auto"/>
        <w:sectPr>
          <w:footerReference w:type="default" r:id="rId29"/>
          <w:pgSz w:w="11907" w:h="16840"/>
          <w:pgMar w:top="791" w:right="0" w:bottom="923" w:left="0" w:header="359" w:footer="734" w:gutter="0"/>
        </w:sectPr>
        <w:rPr>
          <w:rFonts w:ascii="SimSun" w:hAnsi="SimSun" w:eastAsia="SimSun" w:cs="SimSun"/>
          <w:sz w:val="24"/>
          <w:szCs w:val="24"/>
        </w:rPr>
      </w:pPr>
    </w:p>
    <w:p>
      <w:pPr>
        <w:pStyle w:val="BodyText"/>
        <w:spacing w:line="349" w:lineRule="auto"/>
        <w:rPr/>
      </w:pPr>
      <w:r/>
    </w:p>
    <w:p>
      <w:pPr>
        <w:pStyle w:val="BodyText"/>
        <w:spacing w:line="349" w:lineRule="auto"/>
        <w:rPr/>
      </w:pPr>
      <w:r/>
    </w:p>
    <w:p>
      <w:pPr>
        <w:ind w:left="1888"/>
        <w:spacing w:before="78" w:line="219" w:lineRule="auto"/>
        <w:rPr>
          <w:rFonts w:ascii="SimSun" w:hAnsi="SimSun" w:eastAsia="SimSun" w:cs="SimSun"/>
          <w:sz w:val="24"/>
          <w:szCs w:val="24"/>
        </w:rPr>
      </w:pPr>
      <w:r>
        <w:rPr>
          <w:rFonts w:ascii="SimSun" w:hAnsi="SimSun" w:eastAsia="SimSun" w:cs="SimSun"/>
          <w:sz w:val="24"/>
          <w:szCs w:val="24"/>
          <w:spacing w:val="-1"/>
        </w:rPr>
        <w:t>所有参展物品需在布展前三天运到苏州主城区。</w:t>
      </w:r>
    </w:p>
    <w:p>
      <w:pPr>
        <w:ind w:left="1410" w:right="1347" w:firstLine="480"/>
        <w:spacing w:before="94" w:line="293" w:lineRule="auto"/>
        <w:rPr>
          <w:rFonts w:ascii="SimSun" w:hAnsi="SimSun" w:eastAsia="SimSun" w:cs="SimSun"/>
          <w:sz w:val="24"/>
          <w:szCs w:val="24"/>
        </w:rPr>
      </w:pPr>
      <w:r>
        <w:rPr>
          <w:rFonts w:ascii="SimSun" w:hAnsi="SimSun" w:eastAsia="SimSun" w:cs="SimSun"/>
          <w:sz w:val="24"/>
          <w:szCs w:val="24"/>
          <w:spacing w:val="-12"/>
        </w:rPr>
        <w:t>参展商自行发货到纵连公司仓库的，展品发运后，请及时将发货凭证（含运单号）、件</w:t>
      </w:r>
      <w:r>
        <w:rPr>
          <w:rFonts w:ascii="SimSun" w:hAnsi="SimSun" w:eastAsia="SimSun" w:cs="SimSun"/>
          <w:sz w:val="24"/>
          <w:szCs w:val="24"/>
          <w:spacing w:val="4"/>
        </w:rPr>
        <w:t xml:space="preserve"> </w:t>
      </w:r>
      <w:r>
        <w:rPr>
          <w:rFonts w:ascii="SimSun" w:hAnsi="SimSun" w:eastAsia="SimSun" w:cs="SimSun"/>
          <w:sz w:val="24"/>
          <w:szCs w:val="24"/>
          <w:spacing w:val="-14"/>
        </w:rPr>
        <w:t>数、重量、体积等信息以邮件或微信方式发送给公司仓</w:t>
      </w:r>
      <w:r>
        <w:rPr>
          <w:rFonts w:ascii="SimSun" w:hAnsi="SimSun" w:eastAsia="SimSun" w:cs="SimSun"/>
          <w:sz w:val="24"/>
          <w:szCs w:val="24"/>
          <w:spacing w:val="-15"/>
        </w:rPr>
        <w:t>储负责人。</w:t>
      </w:r>
    </w:p>
    <w:p>
      <w:pPr>
        <w:ind w:left="1890"/>
        <w:spacing w:line="219" w:lineRule="auto"/>
        <w:rPr>
          <w:rFonts w:ascii="SimSun" w:hAnsi="SimSun" w:eastAsia="SimSun" w:cs="SimSun"/>
          <w:sz w:val="24"/>
          <w:szCs w:val="24"/>
        </w:rPr>
      </w:pPr>
      <w:r>
        <w:rPr>
          <w:rFonts w:ascii="SimSun" w:hAnsi="SimSun" w:eastAsia="SimSun" w:cs="SimSun"/>
          <w:sz w:val="24"/>
          <w:szCs w:val="24"/>
          <w:spacing w:val="-1"/>
        </w:rPr>
        <w:t>参展商应自行投保展品的往返运输及在展览仓储期间的保险。</w:t>
      </w:r>
    </w:p>
    <w:p>
      <w:pPr>
        <w:ind w:left="1414"/>
        <w:spacing w:before="94" w:line="212" w:lineRule="auto"/>
        <w:rPr>
          <w:rFonts w:ascii="Calibri" w:hAnsi="Calibri" w:eastAsia="Calibri" w:cs="Calibri"/>
          <w:sz w:val="24"/>
          <w:szCs w:val="24"/>
        </w:rPr>
      </w:pPr>
      <w:r>
        <w:rPr>
          <w:rFonts w:ascii="Calibri" w:hAnsi="Calibri" w:eastAsia="Calibri" w:cs="Calibri"/>
          <w:sz w:val="24"/>
          <w:szCs w:val="24"/>
          <w:b/>
          <w:bCs/>
          <w:color w:val="FF0000"/>
          <w:spacing w:val="-3"/>
        </w:rPr>
        <w:t>*</w:t>
      </w:r>
      <w:r>
        <w:rPr>
          <w:rFonts w:ascii="SimSun" w:hAnsi="SimSun" w:eastAsia="SimSun" w:cs="SimSun"/>
          <w:sz w:val="24"/>
          <w:szCs w:val="24"/>
          <w:b/>
          <w:bCs/>
          <w:color w:val="FF0000"/>
          <w:spacing w:val="-3"/>
        </w:rPr>
        <w:t>服务收费标准</w:t>
      </w:r>
      <w:r>
        <w:rPr>
          <w:rFonts w:ascii="Calibri" w:hAnsi="Calibri" w:eastAsia="Calibri" w:cs="Calibri"/>
          <w:sz w:val="24"/>
          <w:szCs w:val="24"/>
          <w:b/>
          <w:bCs/>
          <w:spacing w:val="-3"/>
        </w:rPr>
        <w:t>(</w:t>
      </w:r>
      <w:r>
        <w:rPr>
          <w:rFonts w:ascii="SimSun" w:hAnsi="SimSun" w:eastAsia="SimSun" w:cs="SimSun"/>
          <w:sz w:val="24"/>
          <w:szCs w:val="24"/>
          <w:b/>
          <w:bCs/>
          <w:spacing w:val="-3"/>
        </w:rPr>
        <w:t>以下价格为不含税价，税金</w:t>
      </w:r>
      <w:r>
        <w:rPr>
          <w:rFonts w:ascii="SimSun" w:hAnsi="SimSun" w:eastAsia="SimSun" w:cs="SimSun"/>
          <w:sz w:val="24"/>
          <w:szCs w:val="24"/>
          <w:spacing w:val="-31"/>
        </w:rPr>
        <w:t xml:space="preserve"> </w:t>
      </w:r>
      <w:r>
        <w:rPr>
          <w:rFonts w:ascii="Calibri" w:hAnsi="Calibri" w:eastAsia="Calibri" w:cs="Calibri"/>
          <w:sz w:val="24"/>
          <w:szCs w:val="24"/>
          <w:b/>
          <w:bCs/>
          <w:spacing w:val="-3"/>
        </w:rPr>
        <w:t>6%</w:t>
      </w:r>
      <w:r>
        <w:rPr>
          <w:rFonts w:ascii="SimSun" w:hAnsi="SimSun" w:eastAsia="SimSun" w:cs="SimSun"/>
          <w:sz w:val="24"/>
          <w:szCs w:val="24"/>
          <w:b/>
          <w:bCs/>
          <w:spacing w:val="-3"/>
        </w:rPr>
        <w:t>另外收取</w:t>
      </w:r>
      <w:r>
        <w:rPr>
          <w:rFonts w:ascii="Calibri" w:hAnsi="Calibri" w:eastAsia="Calibri" w:cs="Calibri"/>
          <w:sz w:val="24"/>
          <w:szCs w:val="24"/>
          <w:b/>
          <w:bCs/>
          <w:spacing w:val="-3"/>
        </w:rPr>
        <w:t>)</w:t>
      </w:r>
    </w:p>
    <w:p>
      <w:pPr>
        <w:spacing w:line="62" w:lineRule="auto"/>
        <w:rPr>
          <w:rFonts w:ascii="Arial"/>
          <w:sz w:val="2"/>
        </w:rPr>
      </w:pPr>
      <w:r>
        <w:rPr>
          <w:rFonts w:ascii="Arial"/>
          <w:sz w:val="2"/>
        </w:rPr>
      </w:r>
    </w:p>
    <w:tbl>
      <w:tblPr>
        <w:tblStyle w:val="TableNormal"/>
        <w:tblW w:w="9709" w:type="dxa"/>
        <w:tblInd w:w="132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1"/>
        <w:gridCol w:w="1518"/>
        <w:gridCol w:w="2013"/>
        <w:gridCol w:w="1014"/>
        <w:gridCol w:w="1015"/>
        <w:gridCol w:w="3418"/>
      </w:tblGrid>
      <w:tr>
        <w:trPr>
          <w:trHeight w:val="473" w:hRule="atLeast"/>
        </w:trPr>
        <w:tc>
          <w:tcPr>
            <w:tcW w:w="731" w:type="dxa"/>
            <w:vAlign w:val="top"/>
          </w:tcPr>
          <w:p>
            <w:pPr>
              <w:pStyle w:val="TableText"/>
              <w:ind w:left="129"/>
              <w:spacing w:before="116" w:line="221" w:lineRule="auto"/>
              <w:rPr/>
            </w:pPr>
            <w:r>
              <w:rPr>
                <w:b/>
                <w:bCs/>
                <w:spacing w:val="-7"/>
              </w:rPr>
              <w:t>序号</w:t>
            </w:r>
          </w:p>
        </w:tc>
        <w:tc>
          <w:tcPr>
            <w:tcW w:w="1518" w:type="dxa"/>
            <w:vAlign w:val="top"/>
          </w:tcPr>
          <w:p>
            <w:pPr>
              <w:pStyle w:val="TableText"/>
              <w:ind w:left="282"/>
              <w:spacing w:before="117" w:line="219" w:lineRule="auto"/>
              <w:rPr/>
            </w:pPr>
            <w:r>
              <w:rPr>
                <w:b/>
                <w:bCs/>
                <w:spacing w:val="-5"/>
              </w:rPr>
              <w:t>服务项目</w:t>
            </w:r>
          </w:p>
        </w:tc>
        <w:tc>
          <w:tcPr>
            <w:tcW w:w="4042" w:type="dxa"/>
            <w:vAlign w:val="top"/>
            <w:gridSpan w:val="3"/>
          </w:tcPr>
          <w:p>
            <w:pPr>
              <w:pStyle w:val="TableText"/>
              <w:ind w:left="1546"/>
              <w:spacing w:before="116" w:line="218" w:lineRule="auto"/>
              <w:rPr/>
            </w:pPr>
            <w:r>
              <w:rPr>
                <w:b/>
                <w:bCs/>
                <w:spacing w:val="-5"/>
              </w:rPr>
              <w:t>服务价格</w:t>
            </w:r>
          </w:p>
        </w:tc>
        <w:tc>
          <w:tcPr>
            <w:tcW w:w="3418" w:type="dxa"/>
            <w:vAlign w:val="top"/>
          </w:tcPr>
          <w:p>
            <w:pPr>
              <w:pStyle w:val="TableText"/>
              <w:ind w:left="1476"/>
              <w:spacing w:before="116" w:line="221" w:lineRule="auto"/>
              <w:rPr/>
            </w:pPr>
            <w:r>
              <w:rPr>
                <w:b/>
                <w:bCs/>
                <w:spacing w:val="-9"/>
              </w:rPr>
              <w:t>备注</w:t>
            </w:r>
          </w:p>
        </w:tc>
      </w:tr>
      <w:tr>
        <w:trPr>
          <w:trHeight w:val="321" w:hRule="atLeast"/>
        </w:trPr>
        <w:tc>
          <w:tcPr>
            <w:tcW w:w="731" w:type="dxa"/>
            <w:vAlign w:val="top"/>
            <w:vMerge w:val="restart"/>
            <w:tcBorders>
              <w:bottom w:val="nil"/>
            </w:tcBorders>
          </w:tcPr>
          <w:p>
            <w:pPr>
              <w:ind w:left="321"/>
              <w:spacing w:before="248" w:line="180" w:lineRule="auto"/>
              <w:rPr>
                <w:rFonts w:ascii="Calibri" w:hAnsi="Calibri" w:eastAsia="Calibri" w:cs="Calibri"/>
                <w:sz w:val="24"/>
                <w:szCs w:val="24"/>
              </w:rPr>
            </w:pPr>
            <w:r>
              <w:rPr>
                <w:rFonts w:ascii="Calibri" w:hAnsi="Calibri" w:eastAsia="Calibri" w:cs="Calibri"/>
                <w:sz w:val="24"/>
                <w:szCs w:val="24"/>
              </w:rPr>
              <w:t>1</w:t>
            </w:r>
          </w:p>
        </w:tc>
        <w:tc>
          <w:tcPr>
            <w:tcW w:w="1518" w:type="dxa"/>
            <w:vAlign w:val="top"/>
            <w:vMerge w:val="restart"/>
            <w:tcBorders>
              <w:bottom w:val="nil"/>
            </w:tcBorders>
          </w:tcPr>
          <w:p>
            <w:pPr>
              <w:pStyle w:val="TableText"/>
              <w:ind w:left="113"/>
              <w:spacing w:before="202" w:line="219" w:lineRule="auto"/>
              <w:rPr/>
            </w:pPr>
            <w:r>
              <w:rPr>
                <w:spacing w:val="-3"/>
              </w:rPr>
              <w:t>重货和抛货</w:t>
            </w:r>
          </w:p>
        </w:tc>
        <w:tc>
          <w:tcPr>
            <w:tcW w:w="4042" w:type="dxa"/>
            <w:vAlign w:val="top"/>
            <w:gridSpan w:val="3"/>
          </w:tcPr>
          <w:p>
            <w:pPr>
              <w:pStyle w:val="TableText"/>
              <w:ind w:left="114"/>
              <w:spacing w:before="39" w:line="209" w:lineRule="auto"/>
              <w:rPr/>
            </w:pPr>
            <w:r>
              <w:rPr>
                <w:spacing w:val="-2"/>
              </w:rPr>
              <w:t>重货按重量计费</w:t>
            </w:r>
          </w:p>
        </w:tc>
        <w:tc>
          <w:tcPr>
            <w:tcW w:w="3418" w:type="dxa"/>
            <w:vAlign w:val="top"/>
          </w:tcPr>
          <w:p>
            <w:pPr>
              <w:pStyle w:val="TableText"/>
              <w:ind w:left="116"/>
              <w:spacing w:before="39" w:line="209" w:lineRule="auto"/>
              <w:rPr/>
            </w:pPr>
            <w:r>
              <w:rPr>
                <w:spacing w:val="-2"/>
              </w:rPr>
              <w:t>重量大于体积为重货</w:t>
            </w:r>
          </w:p>
        </w:tc>
      </w:tr>
      <w:tr>
        <w:trPr>
          <w:trHeight w:val="321" w:hRule="atLeast"/>
        </w:trPr>
        <w:tc>
          <w:tcPr>
            <w:tcW w:w="731" w:type="dxa"/>
            <w:vAlign w:val="top"/>
            <w:vMerge w:val="continue"/>
            <w:tcBorders>
              <w:top w:val="nil"/>
            </w:tcBorders>
          </w:tcPr>
          <w:p>
            <w:pPr>
              <w:rPr>
                <w:rFonts w:ascii="Arial"/>
                <w:sz w:val="21"/>
              </w:rPr>
            </w:pPr>
            <w:r/>
          </w:p>
        </w:tc>
        <w:tc>
          <w:tcPr>
            <w:tcW w:w="1518" w:type="dxa"/>
            <w:vAlign w:val="top"/>
            <w:vMerge w:val="continue"/>
            <w:tcBorders>
              <w:top w:val="nil"/>
            </w:tcBorders>
          </w:tcPr>
          <w:p>
            <w:pPr>
              <w:rPr>
                <w:rFonts w:ascii="Arial"/>
                <w:sz w:val="21"/>
              </w:rPr>
            </w:pPr>
            <w:r/>
          </w:p>
        </w:tc>
        <w:tc>
          <w:tcPr>
            <w:tcW w:w="4042" w:type="dxa"/>
            <w:vAlign w:val="top"/>
            <w:gridSpan w:val="3"/>
          </w:tcPr>
          <w:p>
            <w:pPr>
              <w:pStyle w:val="TableText"/>
              <w:ind w:left="113"/>
              <w:spacing w:before="39" w:line="209" w:lineRule="auto"/>
              <w:rPr/>
            </w:pPr>
            <w:r>
              <w:rPr>
                <w:spacing w:val="-2"/>
              </w:rPr>
              <w:t>抛货按体积计费</w:t>
            </w:r>
          </w:p>
        </w:tc>
        <w:tc>
          <w:tcPr>
            <w:tcW w:w="3418" w:type="dxa"/>
            <w:vAlign w:val="top"/>
          </w:tcPr>
          <w:p>
            <w:pPr>
              <w:pStyle w:val="TableText"/>
              <w:ind w:left="115"/>
              <w:spacing w:before="39" w:line="209" w:lineRule="auto"/>
              <w:rPr/>
            </w:pPr>
            <w:r>
              <w:rPr>
                <w:spacing w:val="-2"/>
              </w:rPr>
              <w:t>体积大于重量为抛货</w:t>
            </w:r>
          </w:p>
        </w:tc>
      </w:tr>
      <w:tr>
        <w:trPr>
          <w:trHeight w:val="321" w:hRule="atLeast"/>
        </w:trPr>
        <w:tc>
          <w:tcPr>
            <w:tcW w:w="9709" w:type="dxa"/>
            <w:vAlign w:val="top"/>
            <w:gridSpan w:val="6"/>
          </w:tcPr>
          <w:p>
            <w:pPr>
              <w:rPr>
                <w:rFonts w:ascii="Arial"/>
                <w:sz w:val="21"/>
              </w:rPr>
            </w:pPr>
            <w:r/>
          </w:p>
        </w:tc>
      </w:tr>
      <w:tr>
        <w:trPr>
          <w:trHeight w:val="636" w:hRule="atLeast"/>
        </w:trPr>
        <w:tc>
          <w:tcPr>
            <w:tcW w:w="731" w:type="dxa"/>
            <w:vAlign w:val="top"/>
            <w:vMerge w:val="restart"/>
            <w:tcBorders>
              <w:bottom w:val="nil"/>
            </w:tcBorders>
          </w:tcPr>
          <w:p>
            <w:pPr>
              <w:spacing w:line="328" w:lineRule="auto"/>
              <w:rPr>
                <w:rFonts w:ascii="Arial"/>
                <w:sz w:val="21"/>
              </w:rPr>
            </w:pPr>
            <w:r/>
          </w:p>
          <w:p>
            <w:pPr>
              <w:spacing w:line="328" w:lineRule="auto"/>
              <w:rPr>
                <w:rFonts w:ascii="Arial"/>
                <w:sz w:val="21"/>
              </w:rPr>
            </w:pPr>
            <w:r/>
          </w:p>
          <w:p>
            <w:pPr>
              <w:ind w:left="314"/>
              <w:spacing w:before="73" w:line="181" w:lineRule="auto"/>
              <w:rPr>
                <w:rFonts w:ascii="Calibri" w:hAnsi="Calibri" w:eastAsia="Calibri" w:cs="Calibri"/>
                <w:sz w:val="24"/>
                <w:szCs w:val="24"/>
              </w:rPr>
            </w:pPr>
            <w:r>
              <w:rPr>
                <w:rFonts w:ascii="Calibri" w:hAnsi="Calibri" w:eastAsia="Calibri" w:cs="Calibri"/>
                <w:sz w:val="24"/>
                <w:szCs w:val="24"/>
              </w:rPr>
              <w:t>2</w:t>
            </w:r>
          </w:p>
        </w:tc>
        <w:tc>
          <w:tcPr>
            <w:tcW w:w="1518" w:type="dxa"/>
            <w:vAlign w:val="top"/>
            <w:vMerge w:val="restart"/>
            <w:tcBorders>
              <w:bottom w:val="nil"/>
            </w:tcBorders>
          </w:tcPr>
          <w:p>
            <w:pPr>
              <w:spacing w:line="280" w:lineRule="auto"/>
              <w:rPr>
                <w:rFonts w:ascii="Arial"/>
                <w:sz w:val="21"/>
              </w:rPr>
            </w:pPr>
            <w:r/>
          </w:p>
          <w:p>
            <w:pPr>
              <w:pStyle w:val="TableText"/>
              <w:ind w:left="114"/>
              <w:spacing w:before="78" w:line="219" w:lineRule="auto"/>
              <w:rPr/>
            </w:pPr>
            <w:r>
              <w:rPr>
                <w:spacing w:val="-3"/>
              </w:rPr>
              <w:t>叉车服务</w:t>
            </w:r>
          </w:p>
        </w:tc>
        <w:tc>
          <w:tcPr>
            <w:tcW w:w="2013" w:type="dxa"/>
            <w:vAlign w:val="top"/>
          </w:tcPr>
          <w:p>
            <w:pPr>
              <w:pStyle w:val="TableText"/>
              <w:ind w:left="115"/>
              <w:spacing w:before="156" w:line="321" w:lineRule="exact"/>
              <w:rPr/>
            </w:pPr>
            <w:r>
              <w:rPr>
                <w:spacing w:val="-3"/>
                <w:position w:val="1"/>
              </w:rPr>
              <w:t>展品规格</w:t>
            </w:r>
            <w:r>
              <w:rPr>
                <w:spacing w:val="-59"/>
                <w:position w:val="1"/>
              </w:rPr>
              <w:t xml:space="preserve"> </w:t>
            </w:r>
            <w:r>
              <w:rPr>
                <w:rFonts w:ascii="Calibri" w:hAnsi="Calibri" w:eastAsia="Calibri" w:cs="Calibri"/>
                <w:spacing w:val="-3"/>
                <w:position w:val="1"/>
              </w:rPr>
              <w:t>T/m</w:t>
            </w:r>
            <w:r>
              <w:rPr>
                <w:spacing w:val="-3"/>
                <w:position w:val="1"/>
              </w:rPr>
              <w:t>³</w:t>
            </w:r>
          </w:p>
        </w:tc>
        <w:tc>
          <w:tcPr>
            <w:tcW w:w="1014" w:type="dxa"/>
            <w:vAlign w:val="top"/>
          </w:tcPr>
          <w:p>
            <w:pPr>
              <w:pStyle w:val="TableText"/>
              <w:ind w:left="114" w:right="105" w:hanging="2"/>
              <w:spacing w:before="40" w:line="225" w:lineRule="auto"/>
              <w:rPr/>
            </w:pPr>
            <w:r>
              <w:rPr>
                <w:spacing w:val="23"/>
              </w:rPr>
              <w:t>进馆单</w:t>
            </w:r>
            <w:r>
              <w:rPr>
                <w:spacing w:val="1"/>
              </w:rPr>
              <w:t xml:space="preserve"> </w:t>
            </w:r>
            <w:r>
              <w:rPr/>
              <w:t>价</w:t>
            </w:r>
          </w:p>
        </w:tc>
        <w:tc>
          <w:tcPr>
            <w:tcW w:w="1015" w:type="dxa"/>
            <w:vAlign w:val="top"/>
          </w:tcPr>
          <w:p>
            <w:pPr>
              <w:pStyle w:val="TableText"/>
              <w:ind w:left="116" w:right="105" w:firstLine="19"/>
              <w:spacing w:before="40" w:line="225" w:lineRule="auto"/>
              <w:rPr/>
            </w:pPr>
            <w:r>
              <w:rPr>
                <w:spacing w:val="16"/>
              </w:rPr>
              <w:t>出馆单</w:t>
            </w:r>
            <w:r>
              <w:rPr/>
              <w:t xml:space="preserve"> </w:t>
            </w:r>
            <w:r>
              <w:rPr/>
              <w:t>价</w:t>
            </w:r>
          </w:p>
        </w:tc>
        <w:tc>
          <w:tcPr>
            <w:tcW w:w="3418" w:type="dxa"/>
            <w:vAlign w:val="top"/>
          </w:tcPr>
          <w:p>
            <w:pPr>
              <w:rPr>
                <w:rFonts w:ascii="Arial"/>
                <w:sz w:val="21"/>
              </w:rPr>
            </w:pPr>
            <w:r/>
          </w:p>
        </w:tc>
      </w:tr>
      <w:tr>
        <w:trPr>
          <w:trHeight w:val="321" w:hRule="atLeast"/>
        </w:trPr>
        <w:tc>
          <w:tcPr>
            <w:tcW w:w="731" w:type="dxa"/>
            <w:vAlign w:val="top"/>
            <w:vMerge w:val="continue"/>
            <w:tcBorders>
              <w:top w:val="nil"/>
              <w:bottom w:val="nil"/>
            </w:tcBorders>
          </w:tcPr>
          <w:p>
            <w:pPr>
              <w:rPr>
                <w:rFonts w:ascii="Arial"/>
                <w:sz w:val="21"/>
              </w:rPr>
            </w:pPr>
            <w:r/>
          </w:p>
        </w:tc>
        <w:tc>
          <w:tcPr>
            <w:tcW w:w="1518" w:type="dxa"/>
            <w:vAlign w:val="top"/>
            <w:vMerge w:val="continue"/>
            <w:tcBorders>
              <w:top w:val="nil"/>
            </w:tcBorders>
          </w:tcPr>
          <w:p>
            <w:pPr>
              <w:rPr>
                <w:rFonts w:ascii="Arial"/>
                <w:sz w:val="21"/>
              </w:rPr>
            </w:pPr>
            <w:r/>
          </w:p>
        </w:tc>
        <w:tc>
          <w:tcPr>
            <w:tcW w:w="2013" w:type="dxa"/>
            <w:vAlign w:val="top"/>
          </w:tcPr>
          <w:p>
            <w:pPr>
              <w:pStyle w:val="TableText"/>
              <w:ind w:left="115"/>
              <w:spacing w:before="40" w:line="208" w:lineRule="auto"/>
              <w:rPr/>
            </w:pPr>
            <w:r>
              <w:rPr>
                <w:spacing w:val="-3"/>
              </w:rPr>
              <w:t>叉车装卸</w:t>
            </w:r>
          </w:p>
        </w:tc>
        <w:tc>
          <w:tcPr>
            <w:tcW w:w="1014" w:type="dxa"/>
            <w:vAlign w:val="top"/>
          </w:tcPr>
          <w:p>
            <w:pPr>
              <w:pStyle w:val="TableText"/>
              <w:ind w:left="114"/>
              <w:spacing w:before="40" w:line="208" w:lineRule="auto"/>
              <w:rPr/>
            </w:pPr>
            <w:r>
              <w:rPr>
                <w:rFonts w:ascii="Calibri" w:hAnsi="Calibri" w:eastAsia="Calibri" w:cs="Calibri"/>
                <w:spacing w:val="-4"/>
              </w:rPr>
              <w:t>80</w:t>
            </w:r>
            <w:r>
              <w:rPr>
                <w:rFonts w:ascii="Calibri" w:hAnsi="Calibri" w:eastAsia="Calibri" w:cs="Calibri"/>
                <w:spacing w:val="19"/>
                <w:w w:val="101"/>
              </w:rPr>
              <w:t xml:space="preserve"> </w:t>
            </w:r>
            <w:r>
              <w:rPr>
                <w:spacing w:val="-4"/>
              </w:rPr>
              <w:t>元</w:t>
            </w:r>
          </w:p>
        </w:tc>
        <w:tc>
          <w:tcPr>
            <w:tcW w:w="1015" w:type="dxa"/>
            <w:vAlign w:val="top"/>
          </w:tcPr>
          <w:p>
            <w:pPr>
              <w:pStyle w:val="TableText"/>
              <w:ind w:left="115"/>
              <w:spacing w:before="40" w:line="208" w:lineRule="auto"/>
              <w:rPr/>
            </w:pPr>
            <w:r>
              <w:rPr>
                <w:rFonts w:ascii="Calibri" w:hAnsi="Calibri" w:eastAsia="Calibri" w:cs="Calibri"/>
                <w:spacing w:val="-4"/>
              </w:rPr>
              <w:t>80</w:t>
            </w:r>
            <w:r>
              <w:rPr>
                <w:rFonts w:ascii="Calibri" w:hAnsi="Calibri" w:eastAsia="Calibri" w:cs="Calibri"/>
                <w:spacing w:val="19"/>
                <w:w w:val="101"/>
              </w:rPr>
              <w:t xml:space="preserve"> </w:t>
            </w:r>
            <w:r>
              <w:rPr>
                <w:spacing w:val="-4"/>
              </w:rPr>
              <w:t>元</w:t>
            </w:r>
          </w:p>
        </w:tc>
        <w:tc>
          <w:tcPr>
            <w:tcW w:w="3418" w:type="dxa"/>
            <w:vAlign w:val="top"/>
            <w:vMerge w:val="restart"/>
            <w:tcBorders>
              <w:bottom w:val="nil"/>
            </w:tcBorders>
          </w:tcPr>
          <w:p>
            <w:pPr>
              <w:rPr>
                <w:rFonts w:ascii="Arial"/>
                <w:sz w:val="21"/>
              </w:rPr>
            </w:pPr>
            <w:r/>
          </w:p>
        </w:tc>
      </w:tr>
      <w:tr>
        <w:trPr>
          <w:trHeight w:val="321" w:hRule="atLeast"/>
        </w:trPr>
        <w:tc>
          <w:tcPr>
            <w:tcW w:w="731" w:type="dxa"/>
            <w:vAlign w:val="top"/>
            <w:vMerge w:val="continue"/>
            <w:tcBorders>
              <w:top w:val="nil"/>
              <w:bottom w:val="nil"/>
            </w:tcBorders>
          </w:tcPr>
          <w:p>
            <w:pPr>
              <w:rPr>
                <w:rFonts w:ascii="Arial"/>
                <w:sz w:val="21"/>
              </w:rPr>
            </w:pPr>
            <w:r/>
          </w:p>
        </w:tc>
        <w:tc>
          <w:tcPr>
            <w:tcW w:w="1518" w:type="dxa"/>
            <w:vAlign w:val="top"/>
            <w:vMerge w:val="restart"/>
            <w:tcBorders>
              <w:bottom w:val="nil"/>
            </w:tcBorders>
          </w:tcPr>
          <w:p>
            <w:pPr>
              <w:pStyle w:val="TableText"/>
              <w:ind w:left="141"/>
              <w:spacing w:before="204" w:line="219" w:lineRule="auto"/>
              <w:rPr/>
            </w:pPr>
            <w:r>
              <w:rPr>
                <w:spacing w:val="-10"/>
              </w:rPr>
              <w:t>吊车服务</w:t>
            </w:r>
          </w:p>
        </w:tc>
        <w:tc>
          <w:tcPr>
            <w:tcW w:w="2013" w:type="dxa"/>
            <w:vAlign w:val="top"/>
          </w:tcPr>
          <w:p>
            <w:pPr>
              <w:ind w:left="112"/>
              <w:spacing w:before="85" w:line="181" w:lineRule="auto"/>
              <w:rPr>
                <w:rFonts w:ascii="Calibri" w:hAnsi="Calibri" w:eastAsia="Calibri" w:cs="Calibri"/>
                <w:sz w:val="24"/>
                <w:szCs w:val="24"/>
              </w:rPr>
            </w:pPr>
            <w:r>
              <w:rPr>
                <w:rFonts w:ascii="Calibri" w:hAnsi="Calibri" w:eastAsia="Calibri" w:cs="Calibri"/>
                <w:sz w:val="24"/>
                <w:szCs w:val="24"/>
                <w:spacing w:val="-3"/>
              </w:rPr>
              <w:t>&lt;20</w:t>
            </w:r>
          </w:p>
        </w:tc>
        <w:tc>
          <w:tcPr>
            <w:tcW w:w="1014" w:type="dxa"/>
            <w:vAlign w:val="top"/>
          </w:tcPr>
          <w:p>
            <w:pPr>
              <w:pStyle w:val="TableText"/>
              <w:ind w:left="125"/>
              <w:spacing w:before="40" w:line="208" w:lineRule="auto"/>
              <w:rPr/>
            </w:pPr>
            <w:r>
              <w:rPr>
                <w:rFonts w:ascii="Calibri" w:hAnsi="Calibri" w:eastAsia="Calibri" w:cs="Calibri"/>
                <w:spacing w:val="-5"/>
              </w:rPr>
              <w:t>150</w:t>
            </w:r>
            <w:r>
              <w:rPr>
                <w:rFonts w:ascii="Calibri" w:hAnsi="Calibri" w:eastAsia="Calibri" w:cs="Calibri"/>
                <w:spacing w:val="15"/>
                <w:w w:val="101"/>
              </w:rPr>
              <w:t xml:space="preserve"> </w:t>
            </w:r>
            <w:r>
              <w:rPr>
                <w:spacing w:val="-5"/>
              </w:rPr>
              <w:t>元</w:t>
            </w:r>
          </w:p>
        </w:tc>
        <w:tc>
          <w:tcPr>
            <w:tcW w:w="1015" w:type="dxa"/>
            <w:vAlign w:val="top"/>
          </w:tcPr>
          <w:p>
            <w:pPr>
              <w:pStyle w:val="TableText"/>
              <w:ind w:left="126"/>
              <w:spacing w:before="40" w:line="208" w:lineRule="auto"/>
              <w:rPr/>
            </w:pPr>
            <w:r>
              <w:rPr>
                <w:rFonts w:ascii="Calibri" w:hAnsi="Calibri" w:eastAsia="Calibri" w:cs="Calibri"/>
                <w:spacing w:val="-5"/>
              </w:rPr>
              <w:t>150</w:t>
            </w:r>
            <w:r>
              <w:rPr>
                <w:rFonts w:ascii="Calibri" w:hAnsi="Calibri" w:eastAsia="Calibri" w:cs="Calibri"/>
                <w:spacing w:val="15"/>
                <w:w w:val="101"/>
              </w:rPr>
              <w:t xml:space="preserve"> </w:t>
            </w:r>
            <w:r>
              <w:rPr>
                <w:spacing w:val="-5"/>
              </w:rPr>
              <w:t>元</w:t>
            </w:r>
          </w:p>
        </w:tc>
        <w:tc>
          <w:tcPr>
            <w:tcW w:w="3418" w:type="dxa"/>
            <w:vAlign w:val="top"/>
            <w:vMerge w:val="continue"/>
            <w:tcBorders>
              <w:top w:val="nil"/>
              <w:bottom w:val="nil"/>
            </w:tcBorders>
          </w:tcPr>
          <w:p>
            <w:pPr>
              <w:rPr>
                <w:rFonts w:ascii="Arial"/>
                <w:sz w:val="21"/>
              </w:rPr>
            </w:pPr>
            <w:r/>
          </w:p>
        </w:tc>
      </w:tr>
      <w:tr>
        <w:trPr>
          <w:trHeight w:val="321" w:hRule="atLeast"/>
        </w:trPr>
        <w:tc>
          <w:tcPr>
            <w:tcW w:w="731" w:type="dxa"/>
            <w:vAlign w:val="top"/>
            <w:vMerge w:val="continue"/>
            <w:tcBorders>
              <w:top w:val="nil"/>
            </w:tcBorders>
          </w:tcPr>
          <w:p>
            <w:pPr>
              <w:rPr>
                <w:rFonts w:ascii="Arial"/>
                <w:sz w:val="21"/>
              </w:rPr>
            </w:pPr>
            <w:r/>
          </w:p>
        </w:tc>
        <w:tc>
          <w:tcPr>
            <w:tcW w:w="1518" w:type="dxa"/>
            <w:vAlign w:val="top"/>
            <w:vMerge w:val="continue"/>
            <w:tcBorders>
              <w:top w:val="nil"/>
            </w:tcBorders>
          </w:tcPr>
          <w:p>
            <w:pPr>
              <w:rPr>
                <w:rFonts w:ascii="Arial"/>
                <w:sz w:val="21"/>
              </w:rPr>
            </w:pPr>
            <w:r/>
          </w:p>
        </w:tc>
        <w:tc>
          <w:tcPr>
            <w:tcW w:w="2013" w:type="dxa"/>
            <w:vAlign w:val="top"/>
          </w:tcPr>
          <w:p>
            <w:pPr>
              <w:pStyle w:val="TableText"/>
              <w:ind w:left="136"/>
              <w:spacing w:before="40" w:line="208" w:lineRule="auto"/>
              <w:rPr>
                <w:rFonts w:ascii="Calibri" w:hAnsi="Calibri" w:eastAsia="Calibri" w:cs="Calibri"/>
              </w:rPr>
            </w:pPr>
            <w:r>
              <w:rPr>
                <w:spacing w:val="-11"/>
              </w:rPr>
              <w:t>≥</w:t>
            </w:r>
            <w:r>
              <w:rPr>
                <w:rFonts w:ascii="Calibri" w:hAnsi="Calibri" w:eastAsia="Calibri" w:cs="Calibri"/>
                <w:spacing w:val="-11"/>
              </w:rPr>
              <w:t>20</w:t>
            </w:r>
          </w:p>
        </w:tc>
        <w:tc>
          <w:tcPr>
            <w:tcW w:w="1014" w:type="dxa"/>
            <w:vAlign w:val="top"/>
          </w:tcPr>
          <w:p>
            <w:pPr>
              <w:pStyle w:val="TableText"/>
              <w:ind w:left="118"/>
              <w:spacing w:before="40" w:line="208" w:lineRule="auto"/>
              <w:rPr/>
            </w:pPr>
            <w:r>
              <w:rPr>
                <w:rFonts w:ascii="Calibri" w:hAnsi="Calibri" w:eastAsia="Calibri" w:cs="Calibri"/>
                <w:spacing w:val="-4"/>
              </w:rPr>
              <w:t>200</w:t>
            </w:r>
            <w:r>
              <w:rPr>
                <w:rFonts w:ascii="Calibri" w:hAnsi="Calibri" w:eastAsia="Calibri" w:cs="Calibri"/>
                <w:spacing w:val="18"/>
              </w:rPr>
              <w:t xml:space="preserve"> </w:t>
            </w:r>
            <w:r>
              <w:rPr>
                <w:spacing w:val="-4"/>
              </w:rPr>
              <w:t>元</w:t>
            </w:r>
          </w:p>
        </w:tc>
        <w:tc>
          <w:tcPr>
            <w:tcW w:w="1015" w:type="dxa"/>
            <w:vAlign w:val="top"/>
          </w:tcPr>
          <w:p>
            <w:pPr>
              <w:pStyle w:val="TableText"/>
              <w:ind w:left="119"/>
              <w:spacing w:before="40" w:line="208" w:lineRule="auto"/>
              <w:rPr/>
            </w:pPr>
            <w:r>
              <w:rPr>
                <w:rFonts w:ascii="Calibri" w:hAnsi="Calibri" w:eastAsia="Calibri" w:cs="Calibri"/>
                <w:spacing w:val="-4"/>
              </w:rPr>
              <w:t>200</w:t>
            </w:r>
            <w:r>
              <w:rPr>
                <w:rFonts w:ascii="Calibri" w:hAnsi="Calibri" w:eastAsia="Calibri" w:cs="Calibri"/>
                <w:spacing w:val="18"/>
              </w:rPr>
              <w:t xml:space="preserve"> </w:t>
            </w:r>
            <w:r>
              <w:rPr>
                <w:spacing w:val="-4"/>
              </w:rPr>
              <w:t>元</w:t>
            </w:r>
          </w:p>
        </w:tc>
        <w:tc>
          <w:tcPr>
            <w:tcW w:w="3418" w:type="dxa"/>
            <w:vAlign w:val="top"/>
            <w:vMerge w:val="continue"/>
            <w:tcBorders>
              <w:top w:val="nil"/>
            </w:tcBorders>
          </w:tcPr>
          <w:p>
            <w:pPr>
              <w:rPr>
                <w:rFonts w:ascii="Arial"/>
                <w:sz w:val="21"/>
              </w:rPr>
            </w:pPr>
            <w:r/>
          </w:p>
        </w:tc>
      </w:tr>
      <w:tr>
        <w:trPr>
          <w:trHeight w:val="321" w:hRule="atLeast"/>
        </w:trPr>
        <w:tc>
          <w:tcPr>
            <w:tcW w:w="9709" w:type="dxa"/>
            <w:vAlign w:val="top"/>
            <w:gridSpan w:val="6"/>
          </w:tcPr>
          <w:p>
            <w:pPr>
              <w:rPr>
                <w:rFonts w:ascii="Arial"/>
                <w:sz w:val="21"/>
              </w:rPr>
            </w:pPr>
            <w:r/>
          </w:p>
        </w:tc>
      </w:tr>
      <w:tr>
        <w:trPr>
          <w:trHeight w:val="636" w:hRule="atLeast"/>
        </w:trPr>
        <w:tc>
          <w:tcPr>
            <w:tcW w:w="731" w:type="dxa"/>
            <w:vAlign w:val="top"/>
            <w:vMerge w:val="restart"/>
            <w:tcBorders>
              <w:bottom w:val="nil"/>
            </w:tcBorders>
          </w:tcPr>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ind w:left="312"/>
              <w:spacing w:before="73" w:line="181" w:lineRule="auto"/>
              <w:rPr>
                <w:rFonts w:ascii="Calibri" w:hAnsi="Calibri" w:eastAsia="Calibri" w:cs="Calibri"/>
                <w:sz w:val="24"/>
                <w:szCs w:val="24"/>
              </w:rPr>
            </w:pPr>
            <w:r>
              <w:rPr>
                <w:rFonts w:ascii="Calibri" w:hAnsi="Calibri" w:eastAsia="Calibri" w:cs="Calibri"/>
                <w:sz w:val="24"/>
                <w:szCs w:val="24"/>
              </w:rPr>
              <w:t>3</w:t>
            </w:r>
          </w:p>
        </w:tc>
        <w:tc>
          <w:tcPr>
            <w:tcW w:w="1518" w:type="dxa"/>
            <w:vAlign w:val="top"/>
            <w:vMerge w:val="restart"/>
            <w:tcBorders>
              <w:bottom w:val="nil"/>
            </w:tcBorders>
          </w:tcPr>
          <w:p>
            <w:pPr>
              <w:spacing w:line="290" w:lineRule="auto"/>
              <w:rPr>
                <w:rFonts w:ascii="Arial"/>
                <w:sz w:val="21"/>
              </w:rPr>
            </w:pPr>
            <w:r/>
          </w:p>
          <w:p>
            <w:pPr>
              <w:pStyle w:val="TableText"/>
              <w:ind w:left="111"/>
              <w:spacing w:before="78" w:line="219" w:lineRule="auto"/>
              <w:rPr/>
            </w:pPr>
            <w:r>
              <w:rPr>
                <w:spacing w:val="18"/>
              </w:rPr>
              <w:t>仓库到货服</w:t>
            </w:r>
          </w:p>
          <w:p>
            <w:pPr>
              <w:pStyle w:val="TableText"/>
              <w:ind w:left="111" w:right="107" w:firstLine="2"/>
              <w:spacing w:before="32" w:line="243" w:lineRule="auto"/>
              <w:jc w:val="both"/>
              <w:rPr/>
            </w:pPr>
            <w:r>
              <w:rPr>
                <w:spacing w:val="18"/>
              </w:rPr>
              <w:t>务（含叉车</w:t>
            </w:r>
            <w:r>
              <w:rPr/>
              <w:t xml:space="preserve"> </w:t>
            </w:r>
            <w:r>
              <w:rPr>
                <w:spacing w:val="-12"/>
              </w:rPr>
              <w:t>及</w:t>
            </w:r>
            <w:r>
              <w:rPr>
                <w:spacing w:val="6"/>
              </w:rPr>
              <w:t xml:space="preserve"> </w:t>
            </w:r>
            <w:r>
              <w:rPr>
                <w:spacing w:val="-12"/>
              </w:rPr>
              <w:t>人</w:t>
            </w:r>
            <w:r>
              <w:rPr>
                <w:spacing w:val="6"/>
              </w:rPr>
              <w:t xml:space="preserve"> </w:t>
            </w:r>
            <w:r>
              <w:rPr>
                <w:spacing w:val="-12"/>
              </w:rPr>
              <w:t>力</w:t>
            </w:r>
            <w:r>
              <w:rPr>
                <w:spacing w:val="9"/>
              </w:rPr>
              <w:t xml:space="preserve"> </w:t>
            </w:r>
            <w:r>
              <w:rPr>
                <w:spacing w:val="-12"/>
              </w:rPr>
              <w:t>卸</w:t>
            </w:r>
            <w:r>
              <w:rPr/>
              <w:t xml:space="preserve"> </w:t>
            </w:r>
            <w:r>
              <w:rPr>
                <w:spacing w:val="8"/>
              </w:rPr>
              <w:t>货</w:t>
            </w:r>
            <w:r>
              <w:rPr>
                <w:spacing w:val="-67"/>
              </w:rPr>
              <w:t xml:space="preserve"> </w:t>
            </w:r>
            <w:r>
              <w:rPr>
                <w:spacing w:val="8"/>
              </w:rPr>
              <w:t>、仓储、</w:t>
            </w:r>
          </w:p>
          <w:p>
            <w:pPr>
              <w:pStyle w:val="TableText"/>
              <w:ind w:left="113" w:right="107" w:hanging="2"/>
              <w:spacing w:before="1" w:line="246" w:lineRule="auto"/>
              <w:rPr/>
            </w:pPr>
            <w:r>
              <w:rPr>
                <w:spacing w:val="18"/>
              </w:rPr>
              <w:t>仓库转运至</w:t>
            </w:r>
            <w:r>
              <w:rPr>
                <w:spacing w:val="3"/>
              </w:rPr>
              <w:t xml:space="preserve"> </w:t>
            </w:r>
            <w:r>
              <w:rPr>
                <w:spacing w:val="-4"/>
              </w:rPr>
              <w:t>展位）</w:t>
            </w:r>
          </w:p>
        </w:tc>
        <w:tc>
          <w:tcPr>
            <w:tcW w:w="2013" w:type="dxa"/>
            <w:vAlign w:val="top"/>
          </w:tcPr>
          <w:p>
            <w:pPr>
              <w:pStyle w:val="TableText"/>
              <w:ind w:left="119" w:right="106" w:firstLine="4"/>
              <w:spacing w:before="38" w:line="226" w:lineRule="auto"/>
              <w:rPr/>
            </w:pPr>
            <w:r>
              <w:rPr>
                <w:spacing w:val="13"/>
              </w:rPr>
              <w:t>资料类（人力卸</w:t>
            </w:r>
            <w:r>
              <w:rPr>
                <w:spacing w:val="5"/>
              </w:rPr>
              <w:t xml:space="preserve"> </w:t>
            </w:r>
            <w:r>
              <w:rPr>
                <w:spacing w:val="-8"/>
              </w:rPr>
              <w:t>货）</w:t>
            </w:r>
          </w:p>
        </w:tc>
        <w:tc>
          <w:tcPr>
            <w:tcW w:w="2029" w:type="dxa"/>
            <w:vAlign w:val="top"/>
            <w:gridSpan w:val="2"/>
          </w:tcPr>
          <w:p>
            <w:pPr>
              <w:pStyle w:val="TableText"/>
              <w:ind w:left="118"/>
              <w:spacing w:before="157" w:line="322" w:lineRule="exact"/>
              <w:rPr/>
            </w:pPr>
            <w:r>
              <w:rPr>
                <w:rFonts w:ascii="Calibri" w:hAnsi="Calibri" w:eastAsia="Calibri" w:cs="Calibri"/>
                <w:spacing w:val="-3"/>
                <w:position w:val="1"/>
              </w:rPr>
              <w:t>220</w:t>
            </w:r>
            <w:r>
              <w:rPr>
                <w:rFonts w:ascii="Calibri" w:hAnsi="Calibri" w:eastAsia="Calibri" w:cs="Calibri"/>
                <w:spacing w:val="16"/>
                <w:position w:val="1"/>
              </w:rPr>
              <w:t xml:space="preserve"> </w:t>
            </w:r>
            <w:r>
              <w:rPr>
                <w:spacing w:val="-3"/>
                <w:position w:val="1"/>
              </w:rPr>
              <w:t>元</w:t>
            </w:r>
            <w:r>
              <w:rPr>
                <w:rFonts w:ascii="Calibri" w:hAnsi="Calibri" w:eastAsia="Calibri" w:cs="Calibri"/>
                <w:spacing w:val="-3"/>
                <w:position w:val="1"/>
              </w:rPr>
              <w:t>/</w:t>
            </w:r>
            <w:r>
              <w:rPr>
                <w:spacing w:val="-3"/>
                <w:position w:val="1"/>
              </w:rPr>
              <w:t>立方米</w:t>
            </w:r>
          </w:p>
        </w:tc>
        <w:tc>
          <w:tcPr>
            <w:tcW w:w="3418" w:type="dxa"/>
            <w:vAlign w:val="top"/>
            <w:vMerge w:val="restart"/>
            <w:tcBorders>
              <w:bottom w:val="nil"/>
            </w:tcBorders>
          </w:tcPr>
          <w:p>
            <w:pPr>
              <w:spacing w:line="301" w:lineRule="auto"/>
              <w:rPr>
                <w:rFonts w:ascii="Arial"/>
                <w:sz w:val="21"/>
              </w:rPr>
            </w:pPr>
            <w:r/>
          </w:p>
          <w:p>
            <w:pPr>
              <w:spacing w:line="302" w:lineRule="auto"/>
              <w:rPr>
                <w:rFonts w:ascii="Arial"/>
                <w:sz w:val="21"/>
              </w:rPr>
            </w:pPr>
            <w:r/>
          </w:p>
          <w:p>
            <w:pPr>
              <w:pStyle w:val="TableText"/>
              <w:ind w:left="105" w:right="107" w:firstLine="7"/>
              <w:spacing w:before="78" w:line="246" w:lineRule="auto"/>
              <w:jc w:val="both"/>
              <w:rPr/>
            </w:pPr>
            <w:r>
              <w:rPr>
                <w:spacing w:val="2"/>
              </w:rPr>
              <w:t>仅限当次展会前</w:t>
            </w:r>
            <w:r>
              <w:rPr>
                <w:spacing w:val="-37"/>
              </w:rPr>
              <w:t xml:space="preserve"> </w:t>
            </w:r>
            <w:r>
              <w:rPr>
                <w:rFonts w:ascii="Calibri" w:hAnsi="Calibri" w:eastAsia="Calibri" w:cs="Calibri"/>
                <w:spacing w:val="2"/>
              </w:rPr>
              <w:t>3</w:t>
            </w:r>
            <w:r>
              <w:rPr>
                <w:rFonts w:ascii="Calibri" w:hAnsi="Calibri" w:eastAsia="Calibri" w:cs="Calibri"/>
                <w:spacing w:val="25"/>
                <w:w w:val="101"/>
              </w:rPr>
              <w:t xml:space="preserve"> </w:t>
            </w:r>
            <w:r>
              <w:rPr>
                <w:spacing w:val="2"/>
              </w:rPr>
              <w:t>天至布展结</w:t>
            </w:r>
            <w:r>
              <w:rPr/>
              <w:t xml:space="preserve"> </w:t>
            </w:r>
            <w:r>
              <w:rPr>
                <w:spacing w:val="-1"/>
              </w:rPr>
              <w:t>束，不足</w:t>
            </w:r>
            <w:r>
              <w:rPr>
                <w:spacing w:val="-30"/>
              </w:rPr>
              <w:t xml:space="preserve"> </w:t>
            </w:r>
            <w:r>
              <w:rPr>
                <w:rFonts w:ascii="Calibri" w:hAnsi="Calibri" w:eastAsia="Calibri" w:cs="Calibri"/>
                <w:spacing w:val="-1"/>
              </w:rPr>
              <w:t>1</w:t>
            </w:r>
            <w:r>
              <w:rPr>
                <w:rFonts w:ascii="Calibri" w:hAnsi="Calibri" w:eastAsia="Calibri" w:cs="Calibri"/>
                <w:spacing w:val="20"/>
                <w:w w:val="101"/>
              </w:rPr>
              <w:t xml:space="preserve"> </w:t>
            </w:r>
            <w:r>
              <w:rPr>
                <w:spacing w:val="-1"/>
              </w:rPr>
              <w:t>立方米按</w:t>
            </w:r>
            <w:r>
              <w:rPr>
                <w:spacing w:val="-35"/>
              </w:rPr>
              <w:t xml:space="preserve"> </w:t>
            </w:r>
            <w:r>
              <w:rPr>
                <w:rFonts w:ascii="Calibri" w:hAnsi="Calibri" w:eastAsia="Calibri" w:cs="Calibri"/>
                <w:spacing w:val="-1"/>
              </w:rPr>
              <w:t>1</w:t>
            </w:r>
            <w:r>
              <w:rPr>
                <w:rFonts w:ascii="Calibri" w:hAnsi="Calibri" w:eastAsia="Calibri" w:cs="Calibri"/>
                <w:spacing w:val="23"/>
                <w:w w:val="101"/>
              </w:rPr>
              <w:t xml:space="preserve"> </w:t>
            </w:r>
            <w:r>
              <w:rPr>
                <w:spacing w:val="-1"/>
              </w:rPr>
              <w:t>立方米</w:t>
            </w:r>
            <w:r>
              <w:rPr/>
              <w:t xml:space="preserve"> </w:t>
            </w:r>
            <w:r>
              <w:rPr>
                <w:spacing w:val="-6"/>
              </w:rPr>
              <w:t>计算，超过布展期则加收</w:t>
            </w:r>
            <w:r>
              <w:rPr>
                <w:spacing w:val="-31"/>
              </w:rPr>
              <w:t xml:space="preserve"> </w:t>
            </w:r>
            <w:r>
              <w:rPr>
                <w:rFonts w:ascii="Calibri" w:hAnsi="Calibri" w:eastAsia="Calibri" w:cs="Calibri"/>
                <w:spacing w:val="-6"/>
              </w:rPr>
              <w:t>15</w:t>
            </w:r>
            <w:r>
              <w:rPr>
                <w:rFonts w:ascii="Calibri" w:hAnsi="Calibri" w:eastAsia="Calibri" w:cs="Calibri"/>
                <w:spacing w:val="15"/>
                <w:w w:val="101"/>
              </w:rPr>
              <w:t xml:space="preserve"> </w:t>
            </w:r>
            <w:r>
              <w:rPr>
                <w:spacing w:val="-6"/>
              </w:rPr>
              <w:t>元</w:t>
            </w:r>
            <w:r>
              <w:rPr/>
              <w:t xml:space="preserve"> </w:t>
            </w:r>
            <w:r>
              <w:rPr>
                <w:rFonts w:ascii="Calibri" w:hAnsi="Calibri" w:eastAsia="Calibri" w:cs="Calibri"/>
                <w:spacing w:val="-1"/>
              </w:rPr>
              <w:t>/</w:t>
            </w:r>
            <w:r>
              <w:rPr>
                <w:spacing w:val="-1"/>
              </w:rPr>
              <w:t>立方米</w:t>
            </w:r>
            <w:r>
              <w:rPr>
                <w:rFonts w:ascii="Calibri" w:hAnsi="Calibri" w:eastAsia="Calibri" w:cs="Calibri"/>
                <w:spacing w:val="-1"/>
              </w:rPr>
              <w:t>/</w:t>
            </w:r>
            <w:r>
              <w:rPr>
                <w:spacing w:val="-1"/>
              </w:rPr>
              <w:t>天。</w:t>
            </w:r>
          </w:p>
        </w:tc>
      </w:tr>
      <w:tr>
        <w:trPr>
          <w:trHeight w:val="636" w:hRule="atLeast"/>
        </w:trPr>
        <w:tc>
          <w:tcPr>
            <w:tcW w:w="731" w:type="dxa"/>
            <w:vAlign w:val="top"/>
            <w:vMerge w:val="continue"/>
            <w:tcBorders>
              <w:top w:val="nil"/>
              <w:bottom w:val="nil"/>
            </w:tcBorders>
          </w:tcPr>
          <w:p>
            <w:pPr>
              <w:rPr>
                <w:rFonts w:ascii="Arial"/>
                <w:sz w:val="21"/>
              </w:rPr>
            </w:pPr>
            <w:r/>
          </w:p>
        </w:tc>
        <w:tc>
          <w:tcPr>
            <w:tcW w:w="1518" w:type="dxa"/>
            <w:vAlign w:val="top"/>
            <w:vMerge w:val="continue"/>
            <w:tcBorders>
              <w:top w:val="nil"/>
              <w:bottom w:val="nil"/>
            </w:tcBorders>
          </w:tcPr>
          <w:p>
            <w:pPr>
              <w:rPr>
                <w:rFonts w:ascii="Arial"/>
                <w:sz w:val="21"/>
              </w:rPr>
            </w:pPr>
            <w:r/>
          </w:p>
        </w:tc>
        <w:tc>
          <w:tcPr>
            <w:tcW w:w="2013" w:type="dxa"/>
            <w:vAlign w:val="top"/>
          </w:tcPr>
          <w:p>
            <w:pPr>
              <w:pStyle w:val="TableText"/>
              <w:ind w:left="119" w:right="106" w:firstLine="4"/>
              <w:spacing w:before="40" w:line="225" w:lineRule="auto"/>
              <w:rPr/>
            </w:pPr>
            <w:r>
              <w:rPr>
                <w:spacing w:val="13"/>
              </w:rPr>
              <w:t>资料类（机力卸</w:t>
            </w:r>
            <w:r>
              <w:rPr>
                <w:spacing w:val="5"/>
              </w:rPr>
              <w:t xml:space="preserve"> </w:t>
            </w:r>
            <w:r>
              <w:rPr>
                <w:spacing w:val="-8"/>
              </w:rPr>
              <w:t>货）</w:t>
            </w:r>
          </w:p>
        </w:tc>
        <w:tc>
          <w:tcPr>
            <w:tcW w:w="2029" w:type="dxa"/>
            <w:vAlign w:val="top"/>
            <w:gridSpan w:val="2"/>
          </w:tcPr>
          <w:p>
            <w:pPr>
              <w:pStyle w:val="TableText"/>
              <w:ind w:left="125"/>
              <w:spacing w:before="160" w:line="321" w:lineRule="exact"/>
              <w:rPr/>
            </w:pPr>
            <w:r>
              <w:rPr>
                <w:rFonts w:ascii="Calibri" w:hAnsi="Calibri" w:eastAsia="Calibri" w:cs="Calibri"/>
                <w:spacing w:val="-4"/>
                <w:position w:val="1"/>
              </w:rPr>
              <w:t>180</w:t>
            </w:r>
            <w:r>
              <w:rPr>
                <w:rFonts w:ascii="Calibri" w:hAnsi="Calibri" w:eastAsia="Calibri" w:cs="Calibri"/>
                <w:spacing w:val="17"/>
                <w:position w:val="1"/>
              </w:rPr>
              <w:t xml:space="preserve"> </w:t>
            </w:r>
            <w:r>
              <w:rPr>
                <w:spacing w:val="-4"/>
                <w:position w:val="1"/>
              </w:rPr>
              <w:t>元</w:t>
            </w:r>
            <w:r>
              <w:rPr>
                <w:rFonts w:ascii="Calibri" w:hAnsi="Calibri" w:eastAsia="Calibri" w:cs="Calibri"/>
                <w:spacing w:val="-4"/>
                <w:position w:val="1"/>
              </w:rPr>
              <w:t>/</w:t>
            </w:r>
            <w:r>
              <w:rPr>
                <w:spacing w:val="-4"/>
                <w:position w:val="1"/>
              </w:rPr>
              <w:t>立方米</w:t>
            </w:r>
          </w:p>
        </w:tc>
        <w:tc>
          <w:tcPr>
            <w:tcW w:w="3418" w:type="dxa"/>
            <w:vAlign w:val="top"/>
            <w:vMerge w:val="continue"/>
            <w:tcBorders>
              <w:top w:val="nil"/>
              <w:bottom w:val="nil"/>
            </w:tcBorders>
          </w:tcPr>
          <w:p>
            <w:pPr>
              <w:rPr>
                <w:rFonts w:ascii="Arial"/>
                <w:sz w:val="21"/>
              </w:rPr>
            </w:pPr>
            <w:r/>
          </w:p>
        </w:tc>
      </w:tr>
      <w:tr>
        <w:trPr>
          <w:trHeight w:val="636" w:hRule="atLeast"/>
        </w:trPr>
        <w:tc>
          <w:tcPr>
            <w:tcW w:w="731" w:type="dxa"/>
            <w:vAlign w:val="top"/>
            <w:vMerge w:val="continue"/>
            <w:tcBorders>
              <w:top w:val="nil"/>
              <w:bottom w:val="nil"/>
            </w:tcBorders>
          </w:tcPr>
          <w:p>
            <w:pPr>
              <w:rPr>
                <w:rFonts w:ascii="Arial"/>
                <w:sz w:val="21"/>
              </w:rPr>
            </w:pPr>
            <w:r/>
          </w:p>
        </w:tc>
        <w:tc>
          <w:tcPr>
            <w:tcW w:w="1518" w:type="dxa"/>
            <w:vAlign w:val="top"/>
            <w:vMerge w:val="continue"/>
            <w:tcBorders>
              <w:top w:val="nil"/>
              <w:bottom w:val="nil"/>
            </w:tcBorders>
          </w:tcPr>
          <w:p>
            <w:pPr>
              <w:rPr>
                <w:rFonts w:ascii="Arial"/>
                <w:sz w:val="21"/>
              </w:rPr>
            </w:pPr>
            <w:r/>
          </w:p>
        </w:tc>
        <w:tc>
          <w:tcPr>
            <w:tcW w:w="2013" w:type="dxa"/>
            <w:vAlign w:val="top"/>
          </w:tcPr>
          <w:p>
            <w:pPr>
              <w:pStyle w:val="TableText"/>
              <w:ind w:left="118" w:right="106" w:hanging="1"/>
              <w:spacing w:before="40" w:line="225" w:lineRule="auto"/>
              <w:rPr/>
            </w:pPr>
            <w:r>
              <w:rPr>
                <w:spacing w:val="14"/>
              </w:rPr>
              <w:t>设备类（叉车卸</w:t>
            </w:r>
            <w:r>
              <w:rPr>
                <w:spacing w:val="5"/>
              </w:rPr>
              <w:t xml:space="preserve"> </w:t>
            </w:r>
            <w:r>
              <w:rPr>
                <w:spacing w:val="-8"/>
              </w:rPr>
              <w:t>货）</w:t>
            </w:r>
          </w:p>
        </w:tc>
        <w:tc>
          <w:tcPr>
            <w:tcW w:w="2029" w:type="dxa"/>
            <w:vAlign w:val="top"/>
            <w:gridSpan w:val="2"/>
          </w:tcPr>
          <w:p>
            <w:pPr>
              <w:pStyle w:val="TableText"/>
              <w:ind w:left="116"/>
              <w:spacing w:before="159" w:line="322" w:lineRule="exact"/>
              <w:rPr/>
            </w:pPr>
            <w:r>
              <w:rPr>
                <w:rFonts w:ascii="Calibri" w:hAnsi="Calibri" w:eastAsia="Calibri" w:cs="Calibri"/>
                <w:spacing w:val="-3"/>
                <w:position w:val="1"/>
              </w:rPr>
              <w:t>300</w:t>
            </w:r>
            <w:r>
              <w:rPr>
                <w:rFonts w:ascii="Calibri" w:hAnsi="Calibri" w:eastAsia="Calibri" w:cs="Calibri"/>
                <w:spacing w:val="17"/>
                <w:position w:val="1"/>
              </w:rPr>
              <w:t xml:space="preserve"> </w:t>
            </w:r>
            <w:r>
              <w:rPr>
                <w:spacing w:val="-3"/>
                <w:position w:val="1"/>
              </w:rPr>
              <w:t>元</w:t>
            </w:r>
            <w:r>
              <w:rPr>
                <w:rFonts w:ascii="Calibri" w:hAnsi="Calibri" w:eastAsia="Calibri" w:cs="Calibri"/>
                <w:spacing w:val="-3"/>
                <w:position w:val="1"/>
              </w:rPr>
              <w:t>/</w:t>
            </w:r>
            <w:r>
              <w:rPr>
                <w:spacing w:val="-3"/>
                <w:position w:val="1"/>
              </w:rPr>
              <w:t>立方米</w:t>
            </w:r>
          </w:p>
        </w:tc>
        <w:tc>
          <w:tcPr>
            <w:tcW w:w="3418" w:type="dxa"/>
            <w:vAlign w:val="top"/>
            <w:vMerge w:val="continue"/>
            <w:tcBorders>
              <w:top w:val="nil"/>
              <w:bottom w:val="nil"/>
            </w:tcBorders>
          </w:tcPr>
          <w:p>
            <w:pPr>
              <w:rPr>
                <w:rFonts w:ascii="Arial"/>
                <w:sz w:val="21"/>
              </w:rPr>
            </w:pPr>
            <w:r/>
          </w:p>
        </w:tc>
      </w:tr>
      <w:tr>
        <w:trPr>
          <w:trHeight w:val="637" w:hRule="atLeast"/>
        </w:trPr>
        <w:tc>
          <w:tcPr>
            <w:tcW w:w="731" w:type="dxa"/>
            <w:vAlign w:val="top"/>
            <w:vMerge w:val="continue"/>
            <w:tcBorders>
              <w:top w:val="nil"/>
            </w:tcBorders>
          </w:tcPr>
          <w:p>
            <w:pPr>
              <w:rPr>
                <w:rFonts w:ascii="Arial"/>
                <w:sz w:val="21"/>
              </w:rPr>
            </w:pPr>
            <w:r/>
          </w:p>
        </w:tc>
        <w:tc>
          <w:tcPr>
            <w:tcW w:w="1518" w:type="dxa"/>
            <w:vAlign w:val="top"/>
            <w:vMerge w:val="continue"/>
            <w:tcBorders>
              <w:top w:val="nil"/>
            </w:tcBorders>
          </w:tcPr>
          <w:p>
            <w:pPr>
              <w:rPr>
                <w:rFonts w:ascii="Arial"/>
                <w:sz w:val="21"/>
              </w:rPr>
            </w:pPr>
            <w:r/>
          </w:p>
        </w:tc>
        <w:tc>
          <w:tcPr>
            <w:tcW w:w="2013" w:type="dxa"/>
            <w:vAlign w:val="top"/>
          </w:tcPr>
          <w:p>
            <w:pPr>
              <w:pStyle w:val="TableText"/>
              <w:ind w:left="118" w:right="106" w:hanging="1"/>
              <w:spacing w:before="44" w:line="224" w:lineRule="auto"/>
              <w:rPr/>
            </w:pPr>
            <w:r>
              <w:rPr>
                <w:spacing w:val="1"/>
              </w:rPr>
              <w:t>设备类（</w:t>
            </w:r>
            <w:r>
              <w:rPr>
                <w:spacing w:val="-24"/>
              </w:rPr>
              <w:t xml:space="preserve"> </w:t>
            </w:r>
            <w:r>
              <w:rPr>
                <w:spacing w:val="1"/>
              </w:rPr>
              <w:t>吊车卸</w:t>
            </w:r>
            <w:r>
              <w:rPr/>
              <w:t xml:space="preserve"> </w:t>
            </w:r>
            <w:r>
              <w:rPr>
                <w:spacing w:val="-8"/>
              </w:rPr>
              <w:t>货）</w:t>
            </w:r>
          </w:p>
        </w:tc>
        <w:tc>
          <w:tcPr>
            <w:tcW w:w="2029" w:type="dxa"/>
            <w:vAlign w:val="top"/>
            <w:gridSpan w:val="2"/>
          </w:tcPr>
          <w:p>
            <w:pPr>
              <w:pStyle w:val="TableText"/>
              <w:ind w:left="110"/>
              <w:spacing w:before="162" w:line="321" w:lineRule="exact"/>
              <w:rPr/>
            </w:pPr>
            <w:r>
              <w:rPr>
                <w:rFonts w:ascii="Calibri" w:hAnsi="Calibri" w:eastAsia="Calibri" w:cs="Calibri"/>
                <w:spacing w:val="-2"/>
                <w:position w:val="1"/>
              </w:rPr>
              <w:t>400</w:t>
            </w:r>
            <w:r>
              <w:rPr>
                <w:rFonts w:ascii="Calibri" w:hAnsi="Calibri" w:eastAsia="Calibri" w:cs="Calibri"/>
                <w:spacing w:val="15"/>
                <w:w w:val="101"/>
                <w:position w:val="1"/>
              </w:rPr>
              <w:t xml:space="preserve"> </w:t>
            </w:r>
            <w:r>
              <w:rPr>
                <w:spacing w:val="-2"/>
                <w:position w:val="1"/>
              </w:rPr>
              <w:t>元</w:t>
            </w:r>
            <w:r>
              <w:rPr>
                <w:rFonts w:ascii="Calibri" w:hAnsi="Calibri" w:eastAsia="Calibri" w:cs="Calibri"/>
                <w:spacing w:val="-2"/>
                <w:position w:val="1"/>
              </w:rPr>
              <w:t>/</w:t>
            </w:r>
            <w:r>
              <w:rPr>
                <w:spacing w:val="-2"/>
                <w:position w:val="1"/>
              </w:rPr>
              <w:t>立方米</w:t>
            </w:r>
          </w:p>
        </w:tc>
        <w:tc>
          <w:tcPr>
            <w:tcW w:w="3418" w:type="dxa"/>
            <w:vAlign w:val="top"/>
            <w:vMerge w:val="continue"/>
            <w:tcBorders>
              <w:top w:val="nil"/>
            </w:tcBorders>
          </w:tcPr>
          <w:p>
            <w:pPr>
              <w:rPr>
                <w:rFonts w:ascii="Arial"/>
                <w:sz w:val="21"/>
              </w:rPr>
            </w:pPr>
            <w:r/>
          </w:p>
        </w:tc>
      </w:tr>
      <w:tr>
        <w:trPr>
          <w:trHeight w:val="321" w:hRule="atLeast"/>
        </w:trPr>
        <w:tc>
          <w:tcPr>
            <w:tcW w:w="9709" w:type="dxa"/>
            <w:vAlign w:val="top"/>
            <w:gridSpan w:val="6"/>
          </w:tcPr>
          <w:p>
            <w:pPr>
              <w:rPr>
                <w:rFonts w:ascii="Arial"/>
                <w:sz w:val="21"/>
              </w:rPr>
            </w:pPr>
            <w:r/>
          </w:p>
        </w:tc>
      </w:tr>
      <w:tr>
        <w:trPr>
          <w:trHeight w:val="321" w:hRule="atLeast"/>
        </w:trPr>
        <w:tc>
          <w:tcPr>
            <w:tcW w:w="731" w:type="dxa"/>
            <w:vAlign w:val="top"/>
            <w:vMerge w:val="restart"/>
            <w:tcBorders>
              <w:bottom w:val="nil"/>
            </w:tcBorders>
          </w:tcPr>
          <w:p>
            <w:pPr>
              <w:spacing w:line="341" w:lineRule="auto"/>
              <w:rPr>
                <w:rFonts w:ascii="Arial"/>
                <w:sz w:val="21"/>
              </w:rPr>
            </w:pPr>
            <w:r/>
          </w:p>
          <w:p>
            <w:pPr>
              <w:ind w:left="306"/>
              <w:spacing w:before="73" w:line="179" w:lineRule="auto"/>
              <w:rPr>
                <w:rFonts w:ascii="Calibri" w:hAnsi="Calibri" w:eastAsia="Calibri" w:cs="Calibri"/>
                <w:sz w:val="24"/>
                <w:szCs w:val="24"/>
              </w:rPr>
            </w:pPr>
            <w:r>
              <w:rPr>
                <w:rFonts w:ascii="Calibri" w:hAnsi="Calibri" w:eastAsia="Calibri" w:cs="Calibri"/>
                <w:sz w:val="24"/>
                <w:szCs w:val="24"/>
              </w:rPr>
              <w:t>4</w:t>
            </w:r>
          </w:p>
        </w:tc>
        <w:tc>
          <w:tcPr>
            <w:tcW w:w="1518" w:type="dxa"/>
            <w:vAlign w:val="top"/>
            <w:vMerge w:val="restart"/>
            <w:tcBorders>
              <w:bottom w:val="nil"/>
            </w:tcBorders>
          </w:tcPr>
          <w:p>
            <w:pPr>
              <w:spacing w:line="290" w:lineRule="auto"/>
              <w:rPr>
                <w:rFonts w:ascii="Arial"/>
                <w:sz w:val="21"/>
              </w:rPr>
            </w:pPr>
            <w:r/>
          </w:p>
          <w:p>
            <w:pPr>
              <w:pStyle w:val="TableText"/>
              <w:ind w:left="112"/>
              <w:spacing w:before="78" w:line="219" w:lineRule="auto"/>
              <w:rPr/>
            </w:pPr>
            <w:r>
              <w:rPr>
                <w:spacing w:val="-2"/>
              </w:rPr>
              <w:t>包装箱服务</w:t>
            </w:r>
          </w:p>
        </w:tc>
        <w:tc>
          <w:tcPr>
            <w:tcW w:w="2013" w:type="dxa"/>
            <w:vAlign w:val="top"/>
          </w:tcPr>
          <w:p>
            <w:pPr>
              <w:pStyle w:val="TableText"/>
              <w:ind w:left="114"/>
              <w:spacing w:before="43" w:line="206" w:lineRule="auto"/>
              <w:rPr/>
            </w:pPr>
            <w:r>
              <w:rPr>
                <w:spacing w:val="-3"/>
              </w:rPr>
              <w:t>开箱服务</w:t>
            </w:r>
          </w:p>
        </w:tc>
        <w:tc>
          <w:tcPr>
            <w:tcW w:w="2029" w:type="dxa"/>
            <w:vAlign w:val="top"/>
            <w:gridSpan w:val="2"/>
          </w:tcPr>
          <w:p>
            <w:pPr>
              <w:pStyle w:val="TableText"/>
              <w:ind w:left="110"/>
              <w:spacing w:before="2" w:line="237" w:lineRule="auto"/>
              <w:rPr/>
            </w:pPr>
            <w:r>
              <w:rPr>
                <w:rFonts w:ascii="Calibri" w:hAnsi="Calibri" w:eastAsia="Calibri" w:cs="Calibri"/>
                <w:spacing w:val="-3"/>
              </w:rPr>
              <w:t>40</w:t>
            </w:r>
            <w:r>
              <w:rPr>
                <w:rFonts w:ascii="Calibri" w:hAnsi="Calibri" w:eastAsia="Calibri" w:cs="Calibri"/>
                <w:spacing w:val="20"/>
              </w:rPr>
              <w:t xml:space="preserve"> </w:t>
            </w:r>
            <w:r>
              <w:rPr>
                <w:spacing w:val="-3"/>
              </w:rPr>
              <w:t>元</w:t>
            </w:r>
            <w:r>
              <w:rPr>
                <w:rFonts w:ascii="Calibri" w:hAnsi="Calibri" w:eastAsia="Calibri" w:cs="Calibri"/>
                <w:spacing w:val="-3"/>
              </w:rPr>
              <w:t>/</w:t>
            </w:r>
            <w:r>
              <w:rPr>
                <w:spacing w:val="-3"/>
              </w:rPr>
              <w:t>立方米</w:t>
            </w:r>
          </w:p>
        </w:tc>
        <w:tc>
          <w:tcPr>
            <w:tcW w:w="3418" w:type="dxa"/>
            <w:vAlign w:val="top"/>
            <w:vMerge w:val="restart"/>
            <w:tcBorders>
              <w:bottom w:val="nil"/>
            </w:tcBorders>
          </w:tcPr>
          <w:p>
            <w:pPr>
              <w:spacing w:line="290" w:lineRule="auto"/>
              <w:rPr>
                <w:rFonts w:ascii="Arial"/>
                <w:sz w:val="21"/>
              </w:rPr>
            </w:pPr>
            <w:r/>
          </w:p>
          <w:p>
            <w:pPr>
              <w:pStyle w:val="TableText"/>
              <w:spacing w:before="78" w:line="219" w:lineRule="auto"/>
              <w:jc w:val="right"/>
              <w:rPr/>
            </w:pPr>
            <w:r>
              <w:rPr>
                <w:spacing w:val="-7"/>
              </w:rPr>
              <w:t>不足</w:t>
            </w:r>
            <w:r>
              <w:rPr>
                <w:spacing w:val="-43"/>
              </w:rPr>
              <w:t xml:space="preserve"> </w:t>
            </w:r>
            <w:r>
              <w:rPr>
                <w:rFonts w:ascii="Calibri" w:hAnsi="Calibri" w:eastAsia="Calibri" w:cs="Calibri"/>
                <w:spacing w:val="-7"/>
              </w:rPr>
              <w:t>1 </w:t>
            </w:r>
            <w:r>
              <w:rPr>
                <w:spacing w:val="-7"/>
              </w:rPr>
              <w:t>立方米按</w:t>
            </w:r>
            <w:r>
              <w:rPr>
                <w:spacing w:val="-52"/>
              </w:rPr>
              <w:t xml:space="preserve"> </w:t>
            </w:r>
            <w:r>
              <w:rPr>
                <w:rFonts w:ascii="Calibri" w:hAnsi="Calibri" w:eastAsia="Calibri" w:cs="Calibri"/>
                <w:spacing w:val="-7"/>
              </w:rPr>
              <w:t>1 </w:t>
            </w:r>
            <w:r>
              <w:rPr>
                <w:spacing w:val="-7"/>
              </w:rPr>
              <w:t>立方米计算。</w:t>
            </w:r>
          </w:p>
        </w:tc>
      </w:tr>
      <w:tr>
        <w:trPr>
          <w:trHeight w:val="321" w:hRule="atLeast"/>
        </w:trPr>
        <w:tc>
          <w:tcPr>
            <w:tcW w:w="731" w:type="dxa"/>
            <w:vAlign w:val="top"/>
            <w:vMerge w:val="continue"/>
            <w:tcBorders>
              <w:top w:val="nil"/>
              <w:bottom w:val="nil"/>
            </w:tcBorders>
          </w:tcPr>
          <w:p>
            <w:pPr>
              <w:rPr>
                <w:rFonts w:ascii="Arial"/>
                <w:sz w:val="21"/>
              </w:rPr>
            </w:pPr>
            <w:r/>
          </w:p>
        </w:tc>
        <w:tc>
          <w:tcPr>
            <w:tcW w:w="1518" w:type="dxa"/>
            <w:vAlign w:val="top"/>
            <w:vMerge w:val="continue"/>
            <w:tcBorders>
              <w:top w:val="nil"/>
              <w:bottom w:val="nil"/>
            </w:tcBorders>
          </w:tcPr>
          <w:p>
            <w:pPr>
              <w:rPr>
                <w:rFonts w:ascii="Arial"/>
                <w:sz w:val="21"/>
              </w:rPr>
            </w:pPr>
            <w:r/>
          </w:p>
        </w:tc>
        <w:tc>
          <w:tcPr>
            <w:tcW w:w="2013" w:type="dxa"/>
            <w:vAlign w:val="top"/>
          </w:tcPr>
          <w:p>
            <w:pPr>
              <w:pStyle w:val="TableText"/>
              <w:ind w:left="113"/>
              <w:spacing w:before="43" w:line="206" w:lineRule="auto"/>
              <w:rPr/>
            </w:pPr>
            <w:r>
              <w:rPr>
                <w:spacing w:val="-3"/>
              </w:rPr>
              <w:t>装箱服务</w:t>
            </w:r>
          </w:p>
        </w:tc>
        <w:tc>
          <w:tcPr>
            <w:tcW w:w="2029" w:type="dxa"/>
            <w:vAlign w:val="top"/>
            <w:gridSpan w:val="2"/>
          </w:tcPr>
          <w:p>
            <w:pPr>
              <w:pStyle w:val="TableText"/>
              <w:ind w:left="110"/>
              <w:spacing w:before="2" w:line="237" w:lineRule="auto"/>
              <w:rPr/>
            </w:pPr>
            <w:r>
              <w:rPr>
                <w:rFonts w:ascii="Calibri" w:hAnsi="Calibri" w:eastAsia="Calibri" w:cs="Calibri"/>
                <w:spacing w:val="-3"/>
              </w:rPr>
              <w:t>40</w:t>
            </w:r>
            <w:r>
              <w:rPr>
                <w:rFonts w:ascii="Calibri" w:hAnsi="Calibri" w:eastAsia="Calibri" w:cs="Calibri"/>
                <w:spacing w:val="20"/>
              </w:rPr>
              <w:t xml:space="preserve"> </w:t>
            </w:r>
            <w:r>
              <w:rPr>
                <w:spacing w:val="-3"/>
              </w:rPr>
              <w:t>元</w:t>
            </w:r>
            <w:r>
              <w:rPr>
                <w:rFonts w:ascii="Calibri" w:hAnsi="Calibri" w:eastAsia="Calibri" w:cs="Calibri"/>
                <w:spacing w:val="-3"/>
              </w:rPr>
              <w:t>/</w:t>
            </w:r>
            <w:r>
              <w:rPr>
                <w:spacing w:val="-3"/>
              </w:rPr>
              <w:t>立方米</w:t>
            </w:r>
          </w:p>
        </w:tc>
        <w:tc>
          <w:tcPr>
            <w:tcW w:w="3418" w:type="dxa"/>
            <w:vAlign w:val="top"/>
            <w:vMerge w:val="continue"/>
            <w:tcBorders>
              <w:top w:val="nil"/>
              <w:bottom w:val="nil"/>
            </w:tcBorders>
          </w:tcPr>
          <w:p>
            <w:pPr>
              <w:rPr>
                <w:rFonts w:ascii="Arial"/>
                <w:sz w:val="21"/>
              </w:rPr>
            </w:pPr>
            <w:r/>
          </w:p>
        </w:tc>
      </w:tr>
      <w:tr>
        <w:trPr>
          <w:trHeight w:val="321" w:hRule="atLeast"/>
        </w:trPr>
        <w:tc>
          <w:tcPr>
            <w:tcW w:w="731" w:type="dxa"/>
            <w:vAlign w:val="top"/>
            <w:vMerge w:val="continue"/>
            <w:tcBorders>
              <w:top w:val="nil"/>
            </w:tcBorders>
          </w:tcPr>
          <w:p>
            <w:pPr>
              <w:rPr>
                <w:rFonts w:ascii="Arial"/>
                <w:sz w:val="21"/>
              </w:rPr>
            </w:pPr>
            <w:r/>
          </w:p>
        </w:tc>
        <w:tc>
          <w:tcPr>
            <w:tcW w:w="1518" w:type="dxa"/>
            <w:vAlign w:val="top"/>
            <w:vMerge w:val="continue"/>
            <w:tcBorders>
              <w:top w:val="nil"/>
            </w:tcBorders>
          </w:tcPr>
          <w:p>
            <w:pPr>
              <w:rPr>
                <w:rFonts w:ascii="Arial"/>
                <w:sz w:val="21"/>
              </w:rPr>
            </w:pPr>
            <w:r/>
          </w:p>
        </w:tc>
        <w:tc>
          <w:tcPr>
            <w:tcW w:w="2013" w:type="dxa"/>
            <w:vAlign w:val="top"/>
          </w:tcPr>
          <w:p>
            <w:pPr>
              <w:pStyle w:val="TableText"/>
              <w:ind w:left="113"/>
              <w:spacing w:before="43" w:line="206" w:lineRule="auto"/>
              <w:rPr/>
            </w:pPr>
            <w:r>
              <w:rPr>
                <w:spacing w:val="-2"/>
              </w:rPr>
              <w:t>包装箱储存</w:t>
            </w:r>
          </w:p>
        </w:tc>
        <w:tc>
          <w:tcPr>
            <w:tcW w:w="2029" w:type="dxa"/>
            <w:vAlign w:val="top"/>
            <w:gridSpan w:val="2"/>
          </w:tcPr>
          <w:p>
            <w:pPr>
              <w:pStyle w:val="TableText"/>
              <w:ind w:left="110"/>
              <w:spacing w:before="4" w:line="236" w:lineRule="auto"/>
              <w:rPr/>
            </w:pPr>
            <w:r>
              <w:rPr>
                <w:rFonts w:ascii="Calibri" w:hAnsi="Calibri" w:eastAsia="Calibri" w:cs="Calibri"/>
                <w:spacing w:val="-3"/>
              </w:rPr>
              <w:t>40</w:t>
            </w:r>
            <w:r>
              <w:rPr>
                <w:rFonts w:ascii="Calibri" w:hAnsi="Calibri" w:eastAsia="Calibri" w:cs="Calibri"/>
                <w:spacing w:val="20"/>
              </w:rPr>
              <w:t xml:space="preserve"> </w:t>
            </w:r>
            <w:r>
              <w:rPr>
                <w:spacing w:val="-3"/>
              </w:rPr>
              <w:t>元</w:t>
            </w:r>
            <w:r>
              <w:rPr>
                <w:rFonts w:ascii="Calibri" w:hAnsi="Calibri" w:eastAsia="Calibri" w:cs="Calibri"/>
                <w:spacing w:val="-3"/>
              </w:rPr>
              <w:t>/</w:t>
            </w:r>
            <w:r>
              <w:rPr>
                <w:spacing w:val="-3"/>
              </w:rPr>
              <w:t>立方米</w:t>
            </w:r>
          </w:p>
        </w:tc>
        <w:tc>
          <w:tcPr>
            <w:tcW w:w="3418" w:type="dxa"/>
            <w:vAlign w:val="top"/>
            <w:vMerge w:val="continue"/>
            <w:tcBorders>
              <w:top w:val="nil"/>
            </w:tcBorders>
          </w:tcPr>
          <w:p>
            <w:pPr>
              <w:rPr>
                <w:rFonts w:ascii="Arial"/>
                <w:sz w:val="21"/>
              </w:rPr>
            </w:pPr>
            <w:r/>
          </w:p>
        </w:tc>
      </w:tr>
      <w:tr>
        <w:trPr>
          <w:trHeight w:val="321" w:hRule="atLeast"/>
        </w:trPr>
        <w:tc>
          <w:tcPr>
            <w:tcW w:w="9709" w:type="dxa"/>
            <w:vAlign w:val="top"/>
            <w:gridSpan w:val="6"/>
          </w:tcPr>
          <w:p>
            <w:pPr>
              <w:rPr>
                <w:rFonts w:ascii="Arial"/>
                <w:sz w:val="21"/>
              </w:rPr>
            </w:pPr>
            <w:r/>
          </w:p>
        </w:tc>
      </w:tr>
      <w:tr>
        <w:trPr>
          <w:trHeight w:val="326" w:hRule="atLeast"/>
        </w:trPr>
        <w:tc>
          <w:tcPr>
            <w:tcW w:w="731" w:type="dxa"/>
            <w:vAlign w:val="top"/>
            <w:vMerge w:val="restart"/>
            <w:tcBorders>
              <w:bottom w:val="nil"/>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12"/>
              <w:spacing w:before="73" w:line="179" w:lineRule="auto"/>
              <w:rPr>
                <w:rFonts w:ascii="Calibri" w:hAnsi="Calibri" w:eastAsia="Calibri" w:cs="Calibri"/>
                <w:sz w:val="24"/>
                <w:szCs w:val="24"/>
              </w:rPr>
            </w:pPr>
            <w:r>
              <w:rPr>
                <w:rFonts w:ascii="Calibri" w:hAnsi="Calibri" w:eastAsia="Calibri" w:cs="Calibri"/>
                <w:sz w:val="24"/>
                <w:szCs w:val="24"/>
              </w:rPr>
              <w:t>5</w:t>
            </w:r>
          </w:p>
        </w:tc>
        <w:tc>
          <w:tcPr>
            <w:tcW w:w="1518" w:type="dxa"/>
            <w:vAlign w:val="top"/>
            <w:vMerge w:val="restart"/>
            <w:tcBorders>
              <w:bottom w:val="nil"/>
            </w:tcBorders>
          </w:tcPr>
          <w:p>
            <w:pPr>
              <w:pStyle w:val="TableText"/>
              <w:ind w:left="112" w:right="107" w:hanging="1"/>
              <w:spacing w:before="75" w:line="243" w:lineRule="auto"/>
              <w:rPr/>
            </w:pPr>
            <w:r>
              <w:rPr>
                <w:spacing w:val="-9"/>
              </w:rPr>
              <w:t>机</w:t>
            </w:r>
            <w:r>
              <w:rPr>
                <w:spacing w:val="12"/>
              </w:rPr>
              <w:t xml:space="preserve"> </w:t>
            </w:r>
            <w:r>
              <w:rPr>
                <w:spacing w:val="-9"/>
              </w:rPr>
              <w:t>力 使</w:t>
            </w:r>
            <w:r>
              <w:rPr>
                <w:spacing w:val="6"/>
              </w:rPr>
              <w:t xml:space="preserve"> </w:t>
            </w:r>
            <w:r>
              <w:rPr>
                <w:spacing w:val="-9"/>
              </w:rPr>
              <w:t>用</w:t>
            </w:r>
            <w:r>
              <w:rPr/>
              <w:t xml:space="preserve"> </w:t>
            </w:r>
            <w:r>
              <w:rPr>
                <w:spacing w:val="18"/>
              </w:rPr>
              <w:t>搭建或设备</w:t>
            </w:r>
          </w:p>
          <w:p>
            <w:pPr>
              <w:pStyle w:val="TableText"/>
              <w:ind w:left="116"/>
              <w:spacing w:line="220" w:lineRule="auto"/>
              <w:rPr/>
            </w:pPr>
            <w:r>
              <w:rPr>
                <w:spacing w:val="-8"/>
              </w:rPr>
              <w:t>安</w:t>
            </w:r>
            <w:r>
              <w:rPr>
                <w:spacing w:val="18"/>
              </w:rPr>
              <w:t xml:space="preserve">      </w:t>
            </w:r>
            <w:r>
              <w:rPr>
                <w:spacing w:val="-8"/>
              </w:rPr>
              <w:t>装</w:t>
            </w:r>
          </w:p>
          <w:p>
            <w:pPr>
              <w:pStyle w:val="TableText"/>
              <w:ind w:left="112" w:right="107" w:firstLine="11"/>
              <w:spacing w:before="31" w:line="243" w:lineRule="auto"/>
              <w:jc w:val="both"/>
              <w:rPr/>
            </w:pPr>
            <w:r>
              <w:rPr>
                <w:spacing w:val="16"/>
              </w:rPr>
              <w:t>（此费用仅</w:t>
            </w:r>
            <w:r>
              <w:rPr>
                <w:spacing w:val="1"/>
              </w:rPr>
              <w:t xml:space="preserve"> </w:t>
            </w:r>
            <w:r>
              <w:rPr>
                <w:spacing w:val="-13"/>
              </w:rPr>
              <w:t>限</w:t>
            </w:r>
            <w:r>
              <w:rPr>
                <w:spacing w:val="10"/>
              </w:rPr>
              <w:t xml:space="preserve"> </w:t>
            </w:r>
            <w:r>
              <w:rPr>
                <w:spacing w:val="-13"/>
              </w:rPr>
              <w:t>二</w:t>
            </w:r>
            <w:r>
              <w:rPr>
                <w:spacing w:val="9"/>
              </w:rPr>
              <w:t xml:space="preserve"> </w:t>
            </w:r>
            <w:r>
              <w:rPr>
                <w:spacing w:val="-13"/>
              </w:rPr>
              <w:t>次</w:t>
            </w:r>
            <w:r>
              <w:rPr>
                <w:spacing w:val="5"/>
              </w:rPr>
              <w:t xml:space="preserve"> </w:t>
            </w:r>
            <w:r>
              <w:rPr>
                <w:spacing w:val="-13"/>
              </w:rPr>
              <w:t>移</w:t>
            </w:r>
            <w:r>
              <w:rPr/>
              <w:t xml:space="preserve"> </w:t>
            </w:r>
            <w:r>
              <w:rPr>
                <w:spacing w:val="7"/>
              </w:rPr>
              <w:t>位</w:t>
            </w:r>
            <w:r>
              <w:rPr>
                <w:spacing w:val="-63"/>
              </w:rPr>
              <w:t xml:space="preserve"> </w:t>
            </w:r>
            <w:r>
              <w:rPr>
                <w:spacing w:val="7"/>
              </w:rPr>
              <w:t>，组装，</w:t>
            </w:r>
          </w:p>
          <w:p>
            <w:pPr>
              <w:pStyle w:val="TableText"/>
              <w:ind w:left="116"/>
              <w:spacing w:line="219" w:lineRule="auto"/>
              <w:rPr/>
            </w:pPr>
            <w:r>
              <w:rPr>
                <w:spacing w:val="-3"/>
              </w:rPr>
              <w:t>不含装卸）</w:t>
            </w:r>
          </w:p>
        </w:tc>
        <w:tc>
          <w:tcPr>
            <w:tcW w:w="2013" w:type="dxa"/>
            <w:vAlign w:val="top"/>
          </w:tcPr>
          <w:p>
            <w:pPr>
              <w:pStyle w:val="TableText"/>
              <w:ind w:left="115"/>
              <w:spacing w:before="44" w:line="209" w:lineRule="auto"/>
              <w:rPr/>
            </w:pPr>
            <w:r>
              <w:rPr>
                <w:rFonts w:ascii="Calibri" w:hAnsi="Calibri" w:eastAsia="Calibri" w:cs="Calibri"/>
                <w:spacing w:val="-6"/>
              </w:rPr>
              <w:t>3T</w:t>
            </w:r>
            <w:r>
              <w:rPr>
                <w:rFonts w:ascii="Calibri" w:hAnsi="Calibri" w:eastAsia="Calibri" w:cs="Calibri"/>
                <w:spacing w:val="15"/>
                <w:w w:val="101"/>
              </w:rPr>
              <w:t xml:space="preserve"> </w:t>
            </w:r>
            <w:r>
              <w:rPr>
                <w:spacing w:val="-6"/>
              </w:rPr>
              <w:t>叉车</w:t>
            </w:r>
          </w:p>
        </w:tc>
        <w:tc>
          <w:tcPr>
            <w:tcW w:w="2029" w:type="dxa"/>
            <w:vAlign w:val="top"/>
            <w:gridSpan w:val="2"/>
          </w:tcPr>
          <w:p>
            <w:pPr>
              <w:pStyle w:val="TableText"/>
              <w:ind w:left="125"/>
              <w:spacing w:before="3"/>
              <w:rPr/>
            </w:pPr>
            <w:r>
              <w:rPr>
                <w:rFonts w:ascii="Calibri" w:hAnsi="Calibri" w:eastAsia="Calibri" w:cs="Calibri"/>
                <w:spacing w:val="-5"/>
              </w:rPr>
              <w:t>150</w:t>
            </w:r>
            <w:r>
              <w:rPr>
                <w:rFonts w:ascii="Calibri" w:hAnsi="Calibri" w:eastAsia="Calibri" w:cs="Calibri"/>
                <w:spacing w:val="20"/>
              </w:rPr>
              <w:t xml:space="preserve"> </w:t>
            </w:r>
            <w:r>
              <w:rPr>
                <w:spacing w:val="-5"/>
              </w:rPr>
              <w:t>元</w:t>
            </w:r>
            <w:r>
              <w:rPr>
                <w:rFonts w:ascii="Calibri" w:hAnsi="Calibri" w:eastAsia="Calibri" w:cs="Calibri"/>
                <w:spacing w:val="-5"/>
              </w:rPr>
              <w:t>/</w:t>
            </w:r>
            <w:r>
              <w:rPr>
                <w:spacing w:val="-5"/>
              </w:rPr>
              <w:t>小时</w:t>
            </w:r>
          </w:p>
        </w:tc>
        <w:tc>
          <w:tcPr>
            <w:tcW w:w="3418" w:type="dxa"/>
            <w:vAlign w:val="top"/>
            <w:vMerge w:val="restart"/>
            <w:tcBorders>
              <w:bottom w:val="nil"/>
            </w:tcBorders>
          </w:tcPr>
          <w:p>
            <w:pPr>
              <w:spacing w:line="313" w:lineRule="auto"/>
              <w:rPr>
                <w:rFonts w:ascii="Arial"/>
                <w:sz w:val="21"/>
              </w:rPr>
            </w:pPr>
            <w:r/>
          </w:p>
          <w:p>
            <w:pPr>
              <w:spacing w:line="313" w:lineRule="auto"/>
              <w:rPr>
                <w:rFonts w:ascii="Arial"/>
                <w:sz w:val="21"/>
              </w:rPr>
            </w:pPr>
            <w:r/>
          </w:p>
          <w:p>
            <w:pPr>
              <w:spacing w:line="314" w:lineRule="auto"/>
              <w:rPr>
                <w:rFonts w:ascii="Arial"/>
                <w:sz w:val="21"/>
              </w:rPr>
            </w:pPr>
            <w:r/>
          </w:p>
          <w:p>
            <w:pPr>
              <w:pStyle w:val="TableText"/>
              <w:ind w:left="119"/>
              <w:spacing w:before="78" w:line="219" w:lineRule="auto"/>
              <w:rPr/>
            </w:pPr>
            <w:r>
              <w:rPr>
                <w:spacing w:val="-8"/>
              </w:rPr>
              <w:t>不足</w:t>
            </w:r>
            <w:r>
              <w:rPr>
                <w:spacing w:val="-31"/>
              </w:rPr>
              <w:t xml:space="preserve"> </w:t>
            </w:r>
            <w:r>
              <w:rPr>
                <w:rFonts w:ascii="Calibri" w:hAnsi="Calibri" w:eastAsia="Calibri" w:cs="Calibri"/>
                <w:spacing w:val="-8"/>
              </w:rPr>
              <w:t>1</w:t>
            </w:r>
            <w:r>
              <w:rPr>
                <w:rFonts w:ascii="Calibri" w:hAnsi="Calibri" w:eastAsia="Calibri" w:cs="Calibri"/>
                <w:spacing w:val="22"/>
                <w:w w:val="101"/>
              </w:rPr>
              <w:t xml:space="preserve"> </w:t>
            </w:r>
            <w:r>
              <w:rPr>
                <w:spacing w:val="-8"/>
              </w:rPr>
              <w:t>小时按</w:t>
            </w:r>
            <w:r>
              <w:rPr>
                <w:spacing w:val="-40"/>
              </w:rPr>
              <w:t xml:space="preserve"> </w:t>
            </w:r>
            <w:r>
              <w:rPr>
                <w:rFonts w:ascii="Calibri" w:hAnsi="Calibri" w:eastAsia="Calibri" w:cs="Calibri"/>
                <w:spacing w:val="-8"/>
              </w:rPr>
              <w:t>1</w:t>
            </w:r>
            <w:r>
              <w:rPr>
                <w:rFonts w:ascii="Calibri" w:hAnsi="Calibri" w:eastAsia="Calibri" w:cs="Calibri"/>
                <w:spacing w:val="23"/>
              </w:rPr>
              <w:t xml:space="preserve"> </w:t>
            </w:r>
            <w:r>
              <w:rPr>
                <w:spacing w:val="-8"/>
              </w:rPr>
              <w:t>小时计算。</w:t>
            </w:r>
          </w:p>
        </w:tc>
      </w:tr>
      <w:tr>
        <w:trPr>
          <w:trHeight w:val="321" w:hRule="atLeast"/>
        </w:trPr>
        <w:tc>
          <w:tcPr>
            <w:tcW w:w="731" w:type="dxa"/>
            <w:vAlign w:val="top"/>
            <w:vMerge w:val="continue"/>
            <w:tcBorders>
              <w:top w:val="nil"/>
              <w:bottom w:val="nil"/>
            </w:tcBorders>
          </w:tcPr>
          <w:p>
            <w:pPr>
              <w:rPr>
                <w:rFonts w:ascii="Arial"/>
                <w:sz w:val="21"/>
              </w:rPr>
            </w:pPr>
            <w:r/>
          </w:p>
        </w:tc>
        <w:tc>
          <w:tcPr>
            <w:tcW w:w="1518" w:type="dxa"/>
            <w:vAlign w:val="top"/>
            <w:vMerge w:val="continue"/>
            <w:tcBorders>
              <w:top w:val="nil"/>
              <w:bottom w:val="nil"/>
            </w:tcBorders>
          </w:tcPr>
          <w:p>
            <w:pPr>
              <w:rPr>
                <w:rFonts w:ascii="Arial"/>
                <w:sz w:val="21"/>
              </w:rPr>
            </w:pPr>
            <w:r/>
          </w:p>
        </w:tc>
        <w:tc>
          <w:tcPr>
            <w:tcW w:w="2013" w:type="dxa"/>
            <w:vAlign w:val="top"/>
          </w:tcPr>
          <w:p>
            <w:pPr>
              <w:pStyle w:val="TableText"/>
              <w:ind w:left="115"/>
              <w:spacing w:before="44" w:line="205" w:lineRule="auto"/>
              <w:rPr/>
            </w:pPr>
            <w:r>
              <w:rPr>
                <w:rFonts w:ascii="Calibri" w:hAnsi="Calibri" w:eastAsia="Calibri" w:cs="Calibri"/>
                <w:spacing w:val="-6"/>
              </w:rPr>
              <w:t>5T</w:t>
            </w:r>
            <w:r>
              <w:rPr>
                <w:rFonts w:ascii="Calibri" w:hAnsi="Calibri" w:eastAsia="Calibri" w:cs="Calibri"/>
                <w:spacing w:val="16"/>
              </w:rPr>
              <w:t xml:space="preserve"> </w:t>
            </w:r>
            <w:r>
              <w:rPr>
                <w:spacing w:val="-6"/>
              </w:rPr>
              <w:t>叉车</w:t>
            </w:r>
          </w:p>
        </w:tc>
        <w:tc>
          <w:tcPr>
            <w:tcW w:w="2029" w:type="dxa"/>
            <w:vAlign w:val="top"/>
            <w:gridSpan w:val="2"/>
          </w:tcPr>
          <w:p>
            <w:pPr>
              <w:pStyle w:val="TableText"/>
              <w:ind w:left="118"/>
              <w:spacing w:before="4" w:line="236" w:lineRule="auto"/>
              <w:rPr/>
            </w:pPr>
            <w:r>
              <w:rPr>
                <w:rFonts w:ascii="Calibri" w:hAnsi="Calibri" w:eastAsia="Calibri" w:cs="Calibri"/>
                <w:spacing w:val="-4"/>
              </w:rPr>
              <w:t>200</w:t>
            </w:r>
            <w:r>
              <w:rPr>
                <w:rFonts w:ascii="Calibri" w:hAnsi="Calibri" w:eastAsia="Calibri" w:cs="Calibri"/>
                <w:spacing w:val="20"/>
              </w:rPr>
              <w:t xml:space="preserve"> </w:t>
            </w:r>
            <w:r>
              <w:rPr>
                <w:spacing w:val="-4"/>
              </w:rPr>
              <w:t>元</w:t>
            </w:r>
            <w:r>
              <w:rPr>
                <w:rFonts w:ascii="Calibri" w:hAnsi="Calibri" w:eastAsia="Calibri" w:cs="Calibri"/>
                <w:spacing w:val="-4"/>
              </w:rPr>
              <w:t>/</w:t>
            </w:r>
            <w:r>
              <w:rPr>
                <w:spacing w:val="-4"/>
              </w:rPr>
              <w:t>小时</w:t>
            </w:r>
          </w:p>
        </w:tc>
        <w:tc>
          <w:tcPr>
            <w:tcW w:w="3418" w:type="dxa"/>
            <w:vAlign w:val="top"/>
            <w:vMerge w:val="continue"/>
            <w:tcBorders>
              <w:top w:val="nil"/>
              <w:bottom w:val="nil"/>
            </w:tcBorders>
          </w:tcPr>
          <w:p>
            <w:pPr>
              <w:rPr>
                <w:rFonts w:ascii="Arial"/>
                <w:sz w:val="21"/>
              </w:rPr>
            </w:pPr>
            <w:r/>
          </w:p>
        </w:tc>
      </w:tr>
      <w:tr>
        <w:trPr>
          <w:trHeight w:val="321" w:hRule="atLeast"/>
        </w:trPr>
        <w:tc>
          <w:tcPr>
            <w:tcW w:w="731" w:type="dxa"/>
            <w:vAlign w:val="top"/>
            <w:vMerge w:val="continue"/>
            <w:tcBorders>
              <w:top w:val="nil"/>
              <w:bottom w:val="nil"/>
            </w:tcBorders>
          </w:tcPr>
          <w:p>
            <w:pPr>
              <w:rPr>
                <w:rFonts w:ascii="Arial"/>
                <w:sz w:val="21"/>
              </w:rPr>
            </w:pPr>
            <w:r/>
          </w:p>
        </w:tc>
        <w:tc>
          <w:tcPr>
            <w:tcW w:w="1518" w:type="dxa"/>
            <w:vAlign w:val="top"/>
            <w:vMerge w:val="continue"/>
            <w:tcBorders>
              <w:top w:val="nil"/>
              <w:bottom w:val="nil"/>
            </w:tcBorders>
          </w:tcPr>
          <w:p>
            <w:pPr>
              <w:rPr>
                <w:rFonts w:ascii="Arial"/>
                <w:sz w:val="21"/>
              </w:rPr>
            </w:pPr>
            <w:r/>
          </w:p>
        </w:tc>
        <w:tc>
          <w:tcPr>
            <w:tcW w:w="2013" w:type="dxa"/>
            <w:vAlign w:val="top"/>
          </w:tcPr>
          <w:p>
            <w:pPr>
              <w:pStyle w:val="TableText"/>
              <w:ind w:left="124"/>
              <w:spacing w:before="43" w:line="206" w:lineRule="auto"/>
              <w:rPr/>
            </w:pPr>
            <w:r>
              <w:rPr>
                <w:rFonts w:ascii="Calibri" w:hAnsi="Calibri" w:eastAsia="Calibri" w:cs="Calibri"/>
                <w:spacing w:val="-7"/>
              </w:rPr>
              <w:t>10T</w:t>
            </w:r>
            <w:r>
              <w:rPr>
                <w:rFonts w:ascii="Calibri" w:hAnsi="Calibri" w:eastAsia="Calibri" w:cs="Calibri"/>
                <w:spacing w:val="19"/>
              </w:rPr>
              <w:t xml:space="preserve"> </w:t>
            </w:r>
            <w:r>
              <w:rPr>
                <w:spacing w:val="-7"/>
              </w:rPr>
              <w:t>叉车</w:t>
            </w:r>
          </w:p>
        </w:tc>
        <w:tc>
          <w:tcPr>
            <w:tcW w:w="2029" w:type="dxa"/>
            <w:vAlign w:val="top"/>
            <w:gridSpan w:val="2"/>
          </w:tcPr>
          <w:p>
            <w:pPr>
              <w:pStyle w:val="TableText"/>
              <w:ind w:left="110"/>
              <w:spacing w:before="2" w:line="237" w:lineRule="auto"/>
              <w:rPr/>
            </w:pPr>
            <w:r>
              <w:rPr>
                <w:rFonts w:ascii="Calibri" w:hAnsi="Calibri" w:eastAsia="Calibri" w:cs="Calibri"/>
                <w:spacing w:val="-3"/>
              </w:rPr>
              <w:t>400</w:t>
            </w:r>
            <w:r>
              <w:rPr>
                <w:rFonts w:ascii="Calibri" w:hAnsi="Calibri" w:eastAsia="Calibri" w:cs="Calibri"/>
                <w:spacing w:val="20"/>
                <w:w w:val="101"/>
              </w:rPr>
              <w:t xml:space="preserve"> </w:t>
            </w:r>
            <w:r>
              <w:rPr>
                <w:spacing w:val="-3"/>
              </w:rPr>
              <w:t>元</w:t>
            </w:r>
            <w:r>
              <w:rPr>
                <w:rFonts w:ascii="Calibri" w:hAnsi="Calibri" w:eastAsia="Calibri" w:cs="Calibri"/>
                <w:spacing w:val="-3"/>
              </w:rPr>
              <w:t>/</w:t>
            </w:r>
            <w:r>
              <w:rPr>
                <w:spacing w:val="-3"/>
              </w:rPr>
              <w:t>小时</w:t>
            </w:r>
          </w:p>
        </w:tc>
        <w:tc>
          <w:tcPr>
            <w:tcW w:w="3418" w:type="dxa"/>
            <w:vAlign w:val="top"/>
            <w:vMerge w:val="continue"/>
            <w:tcBorders>
              <w:top w:val="nil"/>
              <w:bottom w:val="nil"/>
            </w:tcBorders>
          </w:tcPr>
          <w:p>
            <w:pPr>
              <w:rPr>
                <w:rFonts w:ascii="Arial"/>
                <w:sz w:val="21"/>
              </w:rPr>
            </w:pPr>
            <w:r/>
          </w:p>
        </w:tc>
      </w:tr>
      <w:tr>
        <w:trPr>
          <w:trHeight w:val="321" w:hRule="atLeast"/>
        </w:trPr>
        <w:tc>
          <w:tcPr>
            <w:tcW w:w="731" w:type="dxa"/>
            <w:vAlign w:val="top"/>
            <w:vMerge w:val="continue"/>
            <w:tcBorders>
              <w:top w:val="nil"/>
              <w:bottom w:val="nil"/>
            </w:tcBorders>
          </w:tcPr>
          <w:p>
            <w:pPr>
              <w:rPr>
                <w:rFonts w:ascii="Arial"/>
                <w:sz w:val="21"/>
              </w:rPr>
            </w:pPr>
            <w:r/>
          </w:p>
        </w:tc>
        <w:tc>
          <w:tcPr>
            <w:tcW w:w="1518" w:type="dxa"/>
            <w:vAlign w:val="top"/>
            <w:vMerge w:val="continue"/>
            <w:tcBorders>
              <w:top w:val="nil"/>
              <w:bottom w:val="nil"/>
            </w:tcBorders>
          </w:tcPr>
          <w:p>
            <w:pPr>
              <w:rPr>
                <w:rFonts w:ascii="Arial"/>
                <w:sz w:val="21"/>
              </w:rPr>
            </w:pPr>
            <w:r/>
          </w:p>
        </w:tc>
        <w:tc>
          <w:tcPr>
            <w:tcW w:w="2013" w:type="dxa"/>
            <w:vAlign w:val="top"/>
          </w:tcPr>
          <w:p>
            <w:pPr>
              <w:pStyle w:val="TableText"/>
              <w:ind w:left="124"/>
              <w:spacing w:before="43" w:line="206" w:lineRule="auto"/>
              <w:rPr/>
            </w:pPr>
            <w:r>
              <w:rPr>
                <w:rFonts w:ascii="Calibri" w:hAnsi="Calibri" w:eastAsia="Calibri" w:cs="Calibri"/>
                <w:spacing w:val="-7"/>
              </w:rPr>
              <w:t>15T</w:t>
            </w:r>
            <w:r>
              <w:rPr>
                <w:rFonts w:ascii="Calibri" w:hAnsi="Calibri" w:eastAsia="Calibri" w:cs="Calibri"/>
                <w:spacing w:val="19"/>
              </w:rPr>
              <w:t xml:space="preserve"> </w:t>
            </w:r>
            <w:r>
              <w:rPr>
                <w:spacing w:val="-7"/>
              </w:rPr>
              <w:t>叉车</w:t>
            </w:r>
          </w:p>
        </w:tc>
        <w:tc>
          <w:tcPr>
            <w:tcW w:w="2029" w:type="dxa"/>
            <w:vAlign w:val="top"/>
            <w:gridSpan w:val="2"/>
          </w:tcPr>
          <w:p>
            <w:pPr>
              <w:pStyle w:val="TableText"/>
              <w:ind w:left="117"/>
              <w:spacing w:before="2" w:line="237" w:lineRule="auto"/>
              <w:rPr/>
            </w:pPr>
            <w:r>
              <w:rPr>
                <w:rFonts w:ascii="Calibri" w:hAnsi="Calibri" w:eastAsia="Calibri" w:cs="Calibri"/>
                <w:spacing w:val="-4"/>
              </w:rPr>
              <w:t>600</w:t>
            </w:r>
            <w:r>
              <w:rPr>
                <w:rFonts w:ascii="Calibri" w:hAnsi="Calibri" w:eastAsia="Calibri" w:cs="Calibri"/>
                <w:spacing w:val="21"/>
              </w:rPr>
              <w:t xml:space="preserve"> </w:t>
            </w:r>
            <w:r>
              <w:rPr>
                <w:spacing w:val="-4"/>
              </w:rPr>
              <w:t>元</w:t>
            </w:r>
            <w:r>
              <w:rPr>
                <w:rFonts w:ascii="Calibri" w:hAnsi="Calibri" w:eastAsia="Calibri" w:cs="Calibri"/>
                <w:spacing w:val="-4"/>
              </w:rPr>
              <w:t>/</w:t>
            </w:r>
            <w:r>
              <w:rPr>
                <w:spacing w:val="-4"/>
              </w:rPr>
              <w:t>小时</w:t>
            </w:r>
          </w:p>
        </w:tc>
        <w:tc>
          <w:tcPr>
            <w:tcW w:w="3418" w:type="dxa"/>
            <w:vAlign w:val="top"/>
            <w:vMerge w:val="continue"/>
            <w:tcBorders>
              <w:top w:val="nil"/>
              <w:bottom w:val="nil"/>
            </w:tcBorders>
          </w:tcPr>
          <w:p>
            <w:pPr>
              <w:rPr>
                <w:rFonts w:ascii="Arial"/>
                <w:sz w:val="21"/>
              </w:rPr>
            </w:pPr>
            <w:r/>
          </w:p>
        </w:tc>
      </w:tr>
      <w:tr>
        <w:trPr>
          <w:trHeight w:val="321" w:hRule="atLeast"/>
        </w:trPr>
        <w:tc>
          <w:tcPr>
            <w:tcW w:w="731" w:type="dxa"/>
            <w:vAlign w:val="top"/>
            <w:vMerge w:val="continue"/>
            <w:tcBorders>
              <w:top w:val="nil"/>
              <w:bottom w:val="nil"/>
            </w:tcBorders>
          </w:tcPr>
          <w:p>
            <w:pPr>
              <w:rPr>
                <w:rFonts w:ascii="Arial"/>
                <w:sz w:val="21"/>
              </w:rPr>
            </w:pPr>
            <w:r/>
          </w:p>
        </w:tc>
        <w:tc>
          <w:tcPr>
            <w:tcW w:w="1518" w:type="dxa"/>
            <w:vAlign w:val="top"/>
            <w:vMerge w:val="continue"/>
            <w:tcBorders>
              <w:top w:val="nil"/>
              <w:bottom w:val="nil"/>
            </w:tcBorders>
          </w:tcPr>
          <w:p>
            <w:pPr>
              <w:rPr>
                <w:rFonts w:ascii="Arial"/>
                <w:sz w:val="21"/>
              </w:rPr>
            </w:pPr>
            <w:r/>
          </w:p>
        </w:tc>
        <w:tc>
          <w:tcPr>
            <w:tcW w:w="2013" w:type="dxa"/>
            <w:vAlign w:val="top"/>
          </w:tcPr>
          <w:p>
            <w:pPr>
              <w:pStyle w:val="TableText"/>
              <w:ind w:left="117"/>
              <w:spacing w:before="43" w:line="206" w:lineRule="auto"/>
              <w:rPr/>
            </w:pPr>
            <w:r>
              <w:rPr>
                <w:rFonts w:ascii="Calibri" w:hAnsi="Calibri" w:eastAsia="Calibri" w:cs="Calibri"/>
                <w:spacing w:val="-11"/>
              </w:rPr>
              <w:t>20T</w:t>
            </w:r>
            <w:r>
              <w:rPr>
                <w:rFonts w:ascii="Calibri" w:hAnsi="Calibri" w:eastAsia="Calibri" w:cs="Calibri"/>
                <w:spacing w:val="46"/>
              </w:rPr>
              <w:t xml:space="preserve"> </w:t>
            </w:r>
            <w:r>
              <w:rPr>
                <w:spacing w:val="-11"/>
              </w:rPr>
              <w:t>吊车</w:t>
            </w:r>
          </w:p>
        </w:tc>
        <w:tc>
          <w:tcPr>
            <w:tcW w:w="2029" w:type="dxa"/>
            <w:vAlign w:val="top"/>
            <w:gridSpan w:val="2"/>
          </w:tcPr>
          <w:p>
            <w:pPr>
              <w:pStyle w:val="TableText"/>
              <w:ind w:left="110"/>
              <w:spacing w:before="4" w:line="236" w:lineRule="auto"/>
              <w:rPr/>
            </w:pPr>
            <w:r>
              <w:rPr>
                <w:rFonts w:ascii="Calibri" w:hAnsi="Calibri" w:eastAsia="Calibri" w:cs="Calibri"/>
                <w:spacing w:val="-3"/>
              </w:rPr>
              <w:t>400</w:t>
            </w:r>
            <w:r>
              <w:rPr>
                <w:rFonts w:ascii="Calibri" w:hAnsi="Calibri" w:eastAsia="Calibri" w:cs="Calibri"/>
                <w:spacing w:val="20"/>
                <w:w w:val="101"/>
              </w:rPr>
              <w:t xml:space="preserve"> </w:t>
            </w:r>
            <w:r>
              <w:rPr>
                <w:spacing w:val="-3"/>
              </w:rPr>
              <w:t>元</w:t>
            </w:r>
            <w:r>
              <w:rPr>
                <w:rFonts w:ascii="Calibri" w:hAnsi="Calibri" w:eastAsia="Calibri" w:cs="Calibri"/>
                <w:spacing w:val="-3"/>
              </w:rPr>
              <w:t>/</w:t>
            </w:r>
            <w:r>
              <w:rPr>
                <w:spacing w:val="-3"/>
              </w:rPr>
              <w:t>小时</w:t>
            </w:r>
          </w:p>
        </w:tc>
        <w:tc>
          <w:tcPr>
            <w:tcW w:w="3418" w:type="dxa"/>
            <w:vAlign w:val="top"/>
            <w:vMerge w:val="continue"/>
            <w:tcBorders>
              <w:top w:val="nil"/>
              <w:bottom w:val="nil"/>
            </w:tcBorders>
          </w:tcPr>
          <w:p>
            <w:pPr>
              <w:rPr>
                <w:rFonts w:ascii="Arial"/>
                <w:sz w:val="21"/>
              </w:rPr>
            </w:pPr>
            <w:r/>
          </w:p>
        </w:tc>
      </w:tr>
      <w:tr>
        <w:trPr>
          <w:trHeight w:val="321" w:hRule="atLeast"/>
        </w:trPr>
        <w:tc>
          <w:tcPr>
            <w:tcW w:w="731" w:type="dxa"/>
            <w:vAlign w:val="top"/>
            <w:vMerge w:val="continue"/>
            <w:tcBorders>
              <w:top w:val="nil"/>
              <w:bottom w:val="nil"/>
            </w:tcBorders>
          </w:tcPr>
          <w:p>
            <w:pPr>
              <w:rPr>
                <w:rFonts w:ascii="Arial"/>
                <w:sz w:val="21"/>
              </w:rPr>
            </w:pPr>
            <w:r/>
          </w:p>
        </w:tc>
        <w:tc>
          <w:tcPr>
            <w:tcW w:w="1518" w:type="dxa"/>
            <w:vAlign w:val="top"/>
            <w:vMerge w:val="continue"/>
            <w:tcBorders>
              <w:top w:val="nil"/>
              <w:bottom w:val="nil"/>
            </w:tcBorders>
          </w:tcPr>
          <w:p>
            <w:pPr>
              <w:rPr>
                <w:rFonts w:ascii="Arial"/>
                <w:sz w:val="21"/>
              </w:rPr>
            </w:pPr>
            <w:r/>
          </w:p>
        </w:tc>
        <w:tc>
          <w:tcPr>
            <w:tcW w:w="2013" w:type="dxa"/>
            <w:vAlign w:val="top"/>
          </w:tcPr>
          <w:p>
            <w:pPr>
              <w:pStyle w:val="TableText"/>
              <w:ind w:left="115"/>
              <w:spacing w:before="44" w:line="205" w:lineRule="auto"/>
              <w:rPr/>
            </w:pPr>
            <w:r>
              <w:rPr>
                <w:rFonts w:ascii="Calibri" w:hAnsi="Calibri" w:eastAsia="Calibri" w:cs="Calibri"/>
                <w:spacing w:val="-10"/>
              </w:rPr>
              <w:t>30T</w:t>
            </w:r>
            <w:r>
              <w:rPr>
                <w:rFonts w:ascii="Calibri" w:hAnsi="Calibri" w:eastAsia="Calibri" w:cs="Calibri"/>
                <w:spacing w:val="42"/>
              </w:rPr>
              <w:t xml:space="preserve"> </w:t>
            </w:r>
            <w:r>
              <w:rPr>
                <w:spacing w:val="-10"/>
              </w:rPr>
              <w:t>吊车</w:t>
            </w:r>
          </w:p>
        </w:tc>
        <w:tc>
          <w:tcPr>
            <w:tcW w:w="2029" w:type="dxa"/>
            <w:vAlign w:val="top"/>
            <w:gridSpan w:val="2"/>
          </w:tcPr>
          <w:p>
            <w:pPr>
              <w:pStyle w:val="TableText"/>
              <w:ind w:left="117"/>
              <w:spacing w:before="4" w:line="236" w:lineRule="auto"/>
              <w:rPr/>
            </w:pPr>
            <w:r>
              <w:rPr>
                <w:rFonts w:ascii="Calibri" w:hAnsi="Calibri" w:eastAsia="Calibri" w:cs="Calibri"/>
                <w:spacing w:val="-4"/>
              </w:rPr>
              <w:t>600</w:t>
            </w:r>
            <w:r>
              <w:rPr>
                <w:rFonts w:ascii="Calibri" w:hAnsi="Calibri" w:eastAsia="Calibri" w:cs="Calibri"/>
                <w:spacing w:val="21"/>
              </w:rPr>
              <w:t xml:space="preserve"> </w:t>
            </w:r>
            <w:r>
              <w:rPr>
                <w:spacing w:val="-4"/>
              </w:rPr>
              <w:t>元</w:t>
            </w:r>
            <w:r>
              <w:rPr>
                <w:rFonts w:ascii="Calibri" w:hAnsi="Calibri" w:eastAsia="Calibri" w:cs="Calibri"/>
                <w:spacing w:val="-4"/>
              </w:rPr>
              <w:t>/</w:t>
            </w:r>
            <w:r>
              <w:rPr>
                <w:spacing w:val="-4"/>
              </w:rPr>
              <w:t>小时</w:t>
            </w:r>
          </w:p>
        </w:tc>
        <w:tc>
          <w:tcPr>
            <w:tcW w:w="3418" w:type="dxa"/>
            <w:vAlign w:val="top"/>
            <w:vMerge w:val="continue"/>
            <w:tcBorders>
              <w:top w:val="nil"/>
              <w:bottom w:val="nil"/>
            </w:tcBorders>
          </w:tcPr>
          <w:p>
            <w:pPr>
              <w:rPr>
                <w:rFonts w:ascii="Arial"/>
                <w:sz w:val="21"/>
              </w:rPr>
            </w:pPr>
            <w:r/>
          </w:p>
        </w:tc>
      </w:tr>
      <w:tr>
        <w:trPr>
          <w:trHeight w:val="321" w:hRule="atLeast"/>
        </w:trPr>
        <w:tc>
          <w:tcPr>
            <w:tcW w:w="731" w:type="dxa"/>
            <w:vAlign w:val="top"/>
            <w:vMerge w:val="continue"/>
            <w:tcBorders>
              <w:top w:val="nil"/>
            </w:tcBorders>
          </w:tcPr>
          <w:p>
            <w:pPr>
              <w:rPr>
                <w:rFonts w:ascii="Arial"/>
                <w:sz w:val="21"/>
              </w:rPr>
            </w:pPr>
            <w:r/>
          </w:p>
        </w:tc>
        <w:tc>
          <w:tcPr>
            <w:tcW w:w="1518" w:type="dxa"/>
            <w:vAlign w:val="top"/>
            <w:vMerge w:val="continue"/>
            <w:tcBorders>
              <w:top w:val="nil"/>
            </w:tcBorders>
          </w:tcPr>
          <w:p>
            <w:pPr>
              <w:rPr>
                <w:rFonts w:ascii="Arial"/>
                <w:sz w:val="21"/>
              </w:rPr>
            </w:pPr>
            <w:r/>
          </w:p>
        </w:tc>
        <w:tc>
          <w:tcPr>
            <w:tcW w:w="2013" w:type="dxa"/>
            <w:vAlign w:val="top"/>
          </w:tcPr>
          <w:p>
            <w:pPr>
              <w:pStyle w:val="TableText"/>
              <w:ind w:left="115"/>
              <w:spacing w:before="44" w:line="205" w:lineRule="auto"/>
              <w:rPr/>
            </w:pPr>
            <w:r>
              <w:rPr>
                <w:rFonts w:ascii="Calibri" w:hAnsi="Calibri" w:eastAsia="Calibri" w:cs="Calibri"/>
                <w:spacing w:val="-10"/>
              </w:rPr>
              <w:t>50T</w:t>
            </w:r>
            <w:r>
              <w:rPr>
                <w:rFonts w:ascii="Calibri" w:hAnsi="Calibri" w:eastAsia="Calibri" w:cs="Calibri"/>
                <w:spacing w:val="42"/>
                <w:w w:val="101"/>
              </w:rPr>
              <w:t xml:space="preserve"> </w:t>
            </w:r>
            <w:r>
              <w:rPr>
                <w:spacing w:val="-10"/>
              </w:rPr>
              <w:t>吊车</w:t>
            </w:r>
          </w:p>
        </w:tc>
        <w:tc>
          <w:tcPr>
            <w:tcW w:w="2029" w:type="dxa"/>
            <w:vAlign w:val="top"/>
            <w:gridSpan w:val="2"/>
          </w:tcPr>
          <w:p>
            <w:pPr>
              <w:pStyle w:val="TableText"/>
              <w:ind w:left="114"/>
              <w:spacing w:before="4" w:line="236" w:lineRule="auto"/>
              <w:rPr/>
            </w:pPr>
            <w:r>
              <w:rPr>
                <w:rFonts w:ascii="Calibri" w:hAnsi="Calibri" w:eastAsia="Calibri" w:cs="Calibri"/>
                <w:spacing w:val="-3"/>
              </w:rPr>
              <w:t>800</w:t>
            </w:r>
            <w:r>
              <w:rPr>
                <w:rFonts w:ascii="Calibri" w:hAnsi="Calibri" w:eastAsia="Calibri" w:cs="Calibri"/>
                <w:spacing w:val="16"/>
                <w:w w:val="101"/>
              </w:rPr>
              <w:t xml:space="preserve"> </w:t>
            </w:r>
            <w:r>
              <w:rPr>
                <w:spacing w:val="-3"/>
              </w:rPr>
              <w:t>元</w:t>
            </w:r>
            <w:r>
              <w:rPr>
                <w:rFonts w:ascii="Calibri" w:hAnsi="Calibri" w:eastAsia="Calibri" w:cs="Calibri"/>
                <w:spacing w:val="-3"/>
              </w:rPr>
              <w:t>/</w:t>
            </w:r>
            <w:r>
              <w:rPr>
                <w:spacing w:val="-3"/>
              </w:rPr>
              <w:t>小时</w:t>
            </w:r>
          </w:p>
        </w:tc>
        <w:tc>
          <w:tcPr>
            <w:tcW w:w="3418" w:type="dxa"/>
            <w:vAlign w:val="top"/>
            <w:vMerge w:val="continue"/>
            <w:tcBorders>
              <w:top w:val="nil"/>
            </w:tcBorders>
          </w:tcPr>
          <w:p>
            <w:pPr>
              <w:rPr>
                <w:rFonts w:ascii="Arial"/>
                <w:sz w:val="21"/>
              </w:rPr>
            </w:pPr>
            <w:r/>
          </w:p>
        </w:tc>
      </w:tr>
      <w:tr>
        <w:trPr>
          <w:trHeight w:val="321" w:hRule="atLeast"/>
        </w:trPr>
        <w:tc>
          <w:tcPr>
            <w:tcW w:w="9709" w:type="dxa"/>
            <w:vAlign w:val="top"/>
            <w:gridSpan w:val="6"/>
          </w:tcPr>
          <w:p>
            <w:pPr>
              <w:rPr>
                <w:rFonts w:ascii="Arial"/>
                <w:sz w:val="21"/>
              </w:rPr>
            </w:pPr>
            <w:r/>
          </w:p>
        </w:tc>
      </w:tr>
      <w:tr>
        <w:trPr>
          <w:trHeight w:val="325" w:hRule="atLeast"/>
        </w:trPr>
        <w:tc>
          <w:tcPr>
            <w:tcW w:w="731" w:type="dxa"/>
            <w:vAlign w:val="top"/>
          </w:tcPr>
          <w:p>
            <w:pPr>
              <w:ind w:left="313"/>
              <w:spacing w:before="89" w:line="181" w:lineRule="auto"/>
              <w:rPr>
                <w:rFonts w:ascii="Calibri" w:hAnsi="Calibri" w:eastAsia="Calibri" w:cs="Calibri"/>
                <w:sz w:val="24"/>
                <w:szCs w:val="24"/>
              </w:rPr>
            </w:pPr>
            <w:r>
              <w:rPr>
                <w:rFonts w:ascii="Calibri" w:hAnsi="Calibri" w:eastAsia="Calibri" w:cs="Calibri"/>
                <w:sz w:val="24"/>
                <w:szCs w:val="24"/>
              </w:rPr>
              <w:t>6</w:t>
            </w:r>
          </w:p>
        </w:tc>
        <w:tc>
          <w:tcPr>
            <w:tcW w:w="1518" w:type="dxa"/>
            <w:vAlign w:val="top"/>
          </w:tcPr>
          <w:p>
            <w:pPr>
              <w:pStyle w:val="TableText"/>
              <w:ind w:left="114"/>
              <w:spacing w:before="43" w:line="209" w:lineRule="auto"/>
              <w:rPr/>
            </w:pPr>
            <w:r>
              <w:rPr>
                <w:spacing w:val="-3"/>
              </w:rPr>
              <w:t>液压车使用</w:t>
            </w:r>
          </w:p>
        </w:tc>
        <w:tc>
          <w:tcPr>
            <w:tcW w:w="2013" w:type="dxa"/>
            <w:vAlign w:val="top"/>
          </w:tcPr>
          <w:p>
            <w:pPr>
              <w:pStyle w:val="TableText"/>
              <w:ind w:left="115"/>
              <w:spacing w:before="43" w:line="209" w:lineRule="auto"/>
              <w:rPr/>
            </w:pPr>
            <w:r>
              <w:rPr>
                <w:spacing w:val="-3"/>
              </w:rPr>
              <w:t>液压叉车</w:t>
            </w:r>
          </w:p>
        </w:tc>
        <w:tc>
          <w:tcPr>
            <w:tcW w:w="2029" w:type="dxa"/>
            <w:vAlign w:val="top"/>
            <w:gridSpan w:val="2"/>
          </w:tcPr>
          <w:p>
            <w:pPr>
              <w:pStyle w:val="TableText"/>
              <w:ind w:left="125"/>
              <w:spacing w:before="3"/>
              <w:rPr/>
            </w:pPr>
            <w:r>
              <w:rPr>
                <w:rFonts w:ascii="Calibri" w:hAnsi="Calibri" w:eastAsia="Calibri" w:cs="Calibri"/>
                <w:spacing w:val="-5"/>
              </w:rPr>
              <w:t>100</w:t>
            </w:r>
            <w:r>
              <w:rPr>
                <w:rFonts w:ascii="Calibri" w:hAnsi="Calibri" w:eastAsia="Calibri" w:cs="Calibri"/>
                <w:spacing w:val="20"/>
              </w:rPr>
              <w:t xml:space="preserve"> </w:t>
            </w:r>
            <w:r>
              <w:rPr>
                <w:spacing w:val="-5"/>
              </w:rPr>
              <w:t>元</w:t>
            </w:r>
            <w:r>
              <w:rPr>
                <w:rFonts w:ascii="Calibri" w:hAnsi="Calibri" w:eastAsia="Calibri" w:cs="Calibri"/>
                <w:spacing w:val="-5"/>
              </w:rPr>
              <w:t>/</w:t>
            </w:r>
            <w:r>
              <w:rPr>
                <w:spacing w:val="-5"/>
              </w:rPr>
              <w:t>小时</w:t>
            </w:r>
          </w:p>
        </w:tc>
        <w:tc>
          <w:tcPr>
            <w:tcW w:w="3418" w:type="dxa"/>
            <w:vAlign w:val="top"/>
          </w:tcPr>
          <w:p>
            <w:pPr>
              <w:pStyle w:val="TableText"/>
              <w:ind w:left="119"/>
              <w:spacing w:before="43" w:line="209" w:lineRule="auto"/>
              <w:rPr/>
            </w:pPr>
            <w:r>
              <w:rPr>
                <w:spacing w:val="-8"/>
              </w:rPr>
              <w:t>不足</w:t>
            </w:r>
            <w:r>
              <w:rPr>
                <w:spacing w:val="-31"/>
              </w:rPr>
              <w:t xml:space="preserve"> </w:t>
            </w:r>
            <w:r>
              <w:rPr>
                <w:rFonts w:ascii="Calibri" w:hAnsi="Calibri" w:eastAsia="Calibri" w:cs="Calibri"/>
                <w:spacing w:val="-8"/>
              </w:rPr>
              <w:t>1</w:t>
            </w:r>
            <w:r>
              <w:rPr>
                <w:rFonts w:ascii="Calibri" w:hAnsi="Calibri" w:eastAsia="Calibri" w:cs="Calibri"/>
                <w:spacing w:val="22"/>
                <w:w w:val="101"/>
              </w:rPr>
              <w:t xml:space="preserve"> </w:t>
            </w:r>
            <w:r>
              <w:rPr>
                <w:spacing w:val="-8"/>
              </w:rPr>
              <w:t>小时按</w:t>
            </w:r>
            <w:r>
              <w:rPr>
                <w:spacing w:val="-40"/>
              </w:rPr>
              <w:t xml:space="preserve"> </w:t>
            </w:r>
            <w:r>
              <w:rPr>
                <w:rFonts w:ascii="Calibri" w:hAnsi="Calibri" w:eastAsia="Calibri" w:cs="Calibri"/>
                <w:spacing w:val="-8"/>
              </w:rPr>
              <w:t>1</w:t>
            </w:r>
            <w:r>
              <w:rPr>
                <w:rFonts w:ascii="Calibri" w:hAnsi="Calibri" w:eastAsia="Calibri" w:cs="Calibri"/>
                <w:spacing w:val="23"/>
              </w:rPr>
              <w:t xml:space="preserve"> </w:t>
            </w:r>
            <w:r>
              <w:rPr>
                <w:spacing w:val="-8"/>
              </w:rPr>
              <w:t>小时计算。</w:t>
            </w:r>
          </w:p>
        </w:tc>
      </w:tr>
    </w:tbl>
    <w:p>
      <w:pPr>
        <w:ind w:left="1408"/>
        <w:spacing w:before="204" w:line="184"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color w:val="FF0000"/>
          <w:spacing w:val="-2"/>
        </w:rPr>
        <w:t>*自行发货到展馆</w:t>
      </w:r>
    </w:p>
    <w:p>
      <w:pPr>
        <w:ind w:left="1407" w:right="1361" w:firstLine="482"/>
        <w:spacing w:before="211" w:line="293" w:lineRule="auto"/>
        <w:jc w:val="both"/>
        <w:rPr>
          <w:rFonts w:ascii="SimSun" w:hAnsi="SimSun" w:eastAsia="SimSun" w:cs="SimSun"/>
          <w:sz w:val="24"/>
          <w:szCs w:val="24"/>
        </w:rPr>
      </w:pPr>
      <w:r>
        <w:rPr>
          <w:rFonts w:ascii="SimSun" w:hAnsi="SimSun" w:eastAsia="SimSun" w:cs="SimSun"/>
          <w:sz w:val="24"/>
          <w:szCs w:val="24"/>
        </w:rPr>
        <w:t>您也可以自行将展品发运至参展地仓库，请按以下收货信息自行填写运输单据，并</w:t>
      </w:r>
      <w:r>
        <w:rPr>
          <w:rFonts w:ascii="SimSun" w:hAnsi="SimSun" w:eastAsia="SimSun" w:cs="SimSun"/>
          <w:sz w:val="24"/>
          <w:szCs w:val="24"/>
          <w:spacing w:val="14"/>
        </w:rPr>
        <w:t xml:space="preserve"> </w:t>
      </w:r>
      <w:r>
        <w:rPr>
          <w:rFonts w:ascii="SimSun" w:hAnsi="SimSun" w:eastAsia="SimSun" w:cs="SimSun"/>
          <w:sz w:val="24"/>
          <w:szCs w:val="24"/>
        </w:rPr>
        <w:t>在外包装的醒目位置贴上唛头（特别提醒：唛头一定要写参展商的收货人、电话，否则</w:t>
      </w:r>
      <w:r>
        <w:rPr>
          <w:rFonts w:ascii="SimSun" w:hAnsi="SimSun" w:eastAsia="SimSun" w:cs="SimSun"/>
          <w:sz w:val="24"/>
          <w:szCs w:val="24"/>
          <w:spacing w:val="16"/>
        </w:rPr>
        <w:t xml:space="preserve"> </w:t>
      </w:r>
      <w:r>
        <w:rPr>
          <w:rFonts w:ascii="SimSun" w:hAnsi="SimSun" w:eastAsia="SimSun" w:cs="SimSun"/>
          <w:sz w:val="24"/>
          <w:szCs w:val="24"/>
          <w:spacing w:val="-1"/>
        </w:rPr>
        <w:t>仓库将不予收货）。相关信息如下：</w:t>
      </w:r>
    </w:p>
    <w:p>
      <w:pPr>
        <w:spacing w:line="293" w:lineRule="auto"/>
        <w:sectPr>
          <w:footerReference w:type="default" r:id="rId33"/>
          <w:pgSz w:w="11907" w:h="16840"/>
          <w:pgMar w:top="791" w:right="0" w:bottom="923" w:left="0" w:header="359" w:footer="734" w:gutter="0"/>
        </w:sectPr>
        <w:rPr>
          <w:rFonts w:ascii="SimSun" w:hAnsi="SimSun" w:eastAsia="SimSun" w:cs="SimSun"/>
          <w:sz w:val="24"/>
          <w:szCs w:val="24"/>
        </w:rPr>
      </w:pPr>
    </w:p>
    <w:p>
      <w:pPr>
        <w:pStyle w:val="BodyText"/>
        <w:spacing w:line="349" w:lineRule="auto"/>
        <w:rPr/>
      </w:pPr>
      <w:r/>
    </w:p>
    <w:p>
      <w:pPr>
        <w:pStyle w:val="BodyText"/>
        <w:spacing w:line="349" w:lineRule="auto"/>
        <w:rPr/>
      </w:pPr>
      <w:r/>
    </w:p>
    <w:p>
      <w:pPr>
        <w:ind w:left="1416"/>
        <w:spacing w:before="78" w:line="219" w:lineRule="auto"/>
        <w:rPr>
          <w:rFonts w:ascii="SimSun" w:hAnsi="SimSun" w:eastAsia="SimSun" w:cs="SimSun"/>
          <w:sz w:val="24"/>
          <w:szCs w:val="24"/>
        </w:rPr>
      </w:pPr>
      <w:r>
        <w:rPr>
          <w:rFonts w:ascii="SimSun" w:hAnsi="SimSun" w:eastAsia="SimSun" w:cs="SimSun"/>
          <w:sz w:val="24"/>
          <w:szCs w:val="24"/>
          <w:b/>
          <w:bCs/>
          <w:spacing w:val="-2"/>
        </w:rPr>
        <w:t>收货单位</w:t>
      </w:r>
      <w:r>
        <w:rPr>
          <w:rFonts w:ascii="SimSun" w:hAnsi="SimSun" w:eastAsia="SimSun" w:cs="SimSun"/>
          <w:sz w:val="24"/>
          <w:szCs w:val="24"/>
          <w:spacing w:val="-2"/>
        </w:rPr>
        <w:t>：成都纵连展会物流有限公司</w:t>
      </w:r>
    </w:p>
    <w:p>
      <w:pPr>
        <w:ind w:left="1416"/>
        <w:spacing w:before="94" w:line="219" w:lineRule="auto"/>
        <w:rPr>
          <w:rFonts w:ascii="SimSun" w:hAnsi="SimSun" w:eastAsia="SimSun" w:cs="SimSun"/>
          <w:sz w:val="24"/>
          <w:szCs w:val="24"/>
        </w:rPr>
      </w:pPr>
      <w:r>
        <w:rPr>
          <w:rFonts w:ascii="SimSun" w:hAnsi="SimSun" w:eastAsia="SimSun" w:cs="SimSun"/>
          <w:sz w:val="24"/>
          <w:szCs w:val="24"/>
          <w:b/>
          <w:bCs/>
          <w:spacing w:val="-2"/>
        </w:rPr>
        <w:t>收货地址</w:t>
      </w:r>
      <w:r>
        <w:rPr>
          <w:rFonts w:ascii="SimSun" w:hAnsi="SimSun" w:eastAsia="SimSun" w:cs="SimSun"/>
          <w:sz w:val="24"/>
          <w:szCs w:val="24"/>
          <w:spacing w:val="-2"/>
        </w:rPr>
        <w:t>：江苏省苏州市苏州大道东</w:t>
      </w:r>
      <w:r>
        <w:rPr>
          <w:rFonts w:ascii="SimSun" w:hAnsi="SimSun" w:eastAsia="SimSun" w:cs="SimSun"/>
          <w:sz w:val="24"/>
          <w:szCs w:val="24"/>
          <w:spacing w:val="-33"/>
        </w:rPr>
        <w:t xml:space="preserve"> </w:t>
      </w:r>
      <w:r>
        <w:rPr>
          <w:rFonts w:ascii="Calibri" w:hAnsi="Calibri" w:eastAsia="Calibri" w:cs="Calibri"/>
          <w:sz w:val="24"/>
          <w:szCs w:val="24"/>
          <w:spacing w:val="-2"/>
        </w:rPr>
        <w:t>688</w:t>
      </w:r>
      <w:r>
        <w:rPr>
          <w:rFonts w:ascii="Calibri" w:hAnsi="Calibri" w:eastAsia="Calibri" w:cs="Calibri"/>
          <w:sz w:val="24"/>
          <w:szCs w:val="24"/>
          <w:spacing w:val="22"/>
          <w:w w:val="101"/>
        </w:rPr>
        <w:t xml:space="preserve"> </w:t>
      </w:r>
      <w:r>
        <w:rPr>
          <w:rFonts w:ascii="SimSun" w:hAnsi="SimSun" w:eastAsia="SimSun" w:cs="SimSun"/>
          <w:sz w:val="24"/>
          <w:szCs w:val="24"/>
          <w:spacing w:val="-2"/>
        </w:rPr>
        <w:t>号苏州国际博览中心纵连物流仓库</w:t>
      </w:r>
    </w:p>
    <w:p>
      <w:pPr>
        <w:ind w:left="1416"/>
        <w:spacing w:before="94" w:line="219" w:lineRule="auto"/>
        <w:rPr>
          <w:rFonts w:ascii="SimSun" w:hAnsi="SimSun" w:eastAsia="SimSun" w:cs="SimSun"/>
          <w:sz w:val="24"/>
          <w:szCs w:val="24"/>
        </w:rPr>
      </w:pPr>
      <w:r>
        <w:rPr>
          <w:rFonts w:ascii="SimSun" w:hAnsi="SimSun" w:eastAsia="SimSun" w:cs="SimSun"/>
          <w:sz w:val="24"/>
          <w:szCs w:val="24"/>
          <w:b/>
          <w:bCs/>
          <w:spacing w:val="-1"/>
        </w:rPr>
        <w:t>收</w:t>
      </w:r>
      <w:r>
        <w:rPr>
          <w:rFonts w:ascii="SimSun" w:hAnsi="SimSun" w:eastAsia="SimSun" w:cs="SimSun"/>
          <w:sz w:val="24"/>
          <w:szCs w:val="24"/>
          <w:spacing w:val="-1"/>
        </w:rPr>
        <w:t xml:space="preserve"> </w:t>
      </w:r>
      <w:r>
        <w:rPr>
          <w:rFonts w:ascii="SimSun" w:hAnsi="SimSun" w:eastAsia="SimSun" w:cs="SimSun"/>
          <w:sz w:val="24"/>
          <w:szCs w:val="24"/>
          <w:b/>
          <w:bCs/>
          <w:spacing w:val="-1"/>
        </w:rPr>
        <w:t>货</w:t>
      </w:r>
      <w:r>
        <w:rPr>
          <w:rFonts w:ascii="SimSun" w:hAnsi="SimSun" w:eastAsia="SimSun" w:cs="SimSun"/>
          <w:sz w:val="24"/>
          <w:szCs w:val="24"/>
          <w:spacing w:val="-1"/>
        </w:rPr>
        <w:t xml:space="preserve"> </w:t>
      </w:r>
      <w:r>
        <w:rPr>
          <w:rFonts w:ascii="SimSun" w:hAnsi="SimSun" w:eastAsia="SimSun" w:cs="SimSun"/>
          <w:sz w:val="24"/>
          <w:szCs w:val="24"/>
          <w:b/>
          <w:bCs/>
          <w:spacing w:val="-1"/>
        </w:rPr>
        <w:t>人</w:t>
      </w:r>
      <w:r>
        <w:rPr>
          <w:rFonts w:ascii="SimSun" w:hAnsi="SimSun" w:eastAsia="SimSun" w:cs="SimSun"/>
          <w:sz w:val="24"/>
          <w:szCs w:val="24"/>
          <w:spacing w:val="-1"/>
        </w:rPr>
        <w:t>：李洪建</w:t>
      </w:r>
      <w:r>
        <w:rPr>
          <w:rFonts w:ascii="SimSun" w:hAnsi="SimSun" w:eastAsia="SimSun" w:cs="SimSun"/>
          <w:sz w:val="24"/>
          <w:szCs w:val="24"/>
          <w:spacing w:val="-38"/>
        </w:rPr>
        <w:t xml:space="preserve"> </w:t>
      </w:r>
      <w:r>
        <w:rPr>
          <w:rFonts w:ascii="Calibri" w:hAnsi="Calibri" w:eastAsia="Calibri" w:cs="Calibri"/>
          <w:sz w:val="24"/>
          <w:szCs w:val="24"/>
          <w:spacing w:val="-1"/>
        </w:rPr>
        <w:t>18982052021</w:t>
      </w:r>
      <w:r>
        <w:rPr>
          <w:rFonts w:ascii="SimSun" w:hAnsi="SimSun" w:eastAsia="SimSun" w:cs="SimSun"/>
          <w:sz w:val="24"/>
          <w:szCs w:val="24"/>
          <w:spacing w:val="-1"/>
        </w:rPr>
        <w:t>（转</w:t>
      </w:r>
      <w:r>
        <w:rPr>
          <w:rFonts w:ascii="SimSun" w:hAnsi="SimSun" w:eastAsia="SimSun" w:cs="SimSun"/>
          <w:sz w:val="24"/>
          <w:szCs w:val="24"/>
          <w:spacing w:val="-9"/>
        </w:rPr>
        <w:t>）（</w:t>
      </w:r>
      <w:r>
        <w:rPr>
          <w:rFonts w:ascii="SimSun" w:hAnsi="SimSun" w:eastAsia="SimSun" w:cs="SimSun"/>
          <w:sz w:val="24"/>
          <w:szCs w:val="24"/>
          <w:spacing w:val="-1"/>
        </w:rPr>
        <w:t>参展商名）</w:t>
      </w:r>
    </w:p>
    <w:p>
      <w:pPr>
        <w:ind w:left="1408" w:right="1361" w:firstLine="2"/>
        <w:spacing w:before="98" w:line="293" w:lineRule="auto"/>
        <w:rPr>
          <w:rFonts w:ascii="SimSun" w:hAnsi="SimSun" w:eastAsia="SimSun" w:cs="SimSun"/>
          <w:sz w:val="24"/>
          <w:szCs w:val="24"/>
        </w:rPr>
      </w:pPr>
      <w:r>
        <w:rPr>
          <w:rFonts w:ascii="SimSun" w:hAnsi="SimSun" w:eastAsia="SimSun" w:cs="SimSun"/>
          <w:sz w:val="24"/>
          <w:szCs w:val="24"/>
          <w:b/>
          <w:bCs/>
        </w:rPr>
        <w:t>取货须知</w:t>
      </w:r>
      <w:r>
        <w:rPr>
          <w:rFonts w:ascii="SimSun" w:hAnsi="SimSun" w:eastAsia="SimSun" w:cs="SimSun"/>
          <w:sz w:val="24"/>
          <w:szCs w:val="24"/>
        </w:rPr>
        <w:t>：参展商须持有效证件（公司授权委托书、身份证等证明文件）到仓库确认货</w:t>
      </w:r>
      <w:r>
        <w:rPr>
          <w:rFonts w:ascii="SimSun" w:hAnsi="SimSun" w:eastAsia="SimSun" w:cs="SimSun"/>
          <w:sz w:val="24"/>
          <w:szCs w:val="24"/>
          <w:spacing w:val="3"/>
        </w:rPr>
        <w:t xml:space="preserve"> </w:t>
      </w:r>
      <w:r>
        <w:rPr>
          <w:rFonts w:ascii="SimSun" w:hAnsi="SimSun" w:eastAsia="SimSun" w:cs="SimSun"/>
          <w:sz w:val="24"/>
          <w:szCs w:val="24"/>
          <w:spacing w:val="-1"/>
        </w:rPr>
        <w:t>物并办理提货手续，再由工作人员将货物送至展位。</w:t>
      </w:r>
    </w:p>
    <w:p>
      <w:pPr>
        <w:ind w:left="1408"/>
        <w:spacing w:before="104" w:line="184"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color w:val="FF0000"/>
          <w:spacing w:val="-4"/>
        </w:rPr>
        <w:t>*箱件唛头， 请务必在展品的外包装上标明。</w:t>
      </w:r>
    </w:p>
    <w:p>
      <w:pPr>
        <w:spacing w:line="110" w:lineRule="exact"/>
        <w:rPr/>
      </w:pPr>
      <w:r/>
    </w:p>
    <w:tbl>
      <w:tblPr>
        <w:tblStyle w:val="TableNormal"/>
        <w:tblW w:w="9402" w:type="dxa"/>
        <w:tblInd w:w="127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948"/>
        <w:gridCol w:w="5454"/>
      </w:tblGrid>
      <w:tr>
        <w:trPr>
          <w:trHeight w:val="375" w:hRule="atLeast"/>
        </w:trPr>
        <w:tc>
          <w:tcPr>
            <w:tcW w:w="3948" w:type="dxa"/>
            <w:vAlign w:val="top"/>
          </w:tcPr>
          <w:p>
            <w:pPr>
              <w:pStyle w:val="TableText"/>
              <w:ind w:left="121"/>
              <w:spacing w:before="67" w:line="219" w:lineRule="auto"/>
              <w:rPr/>
            </w:pPr>
            <w:r>
              <w:rPr>
                <w:spacing w:val="-4"/>
              </w:rPr>
              <w:t>发货人：</w:t>
            </w:r>
          </w:p>
        </w:tc>
        <w:tc>
          <w:tcPr>
            <w:tcW w:w="5454" w:type="dxa"/>
            <w:vAlign w:val="top"/>
          </w:tcPr>
          <w:p>
            <w:pPr>
              <w:pStyle w:val="TableText"/>
              <w:ind w:left="116"/>
              <w:spacing w:before="67" w:line="221" w:lineRule="auto"/>
              <w:rPr/>
            </w:pPr>
            <w:r>
              <w:rPr>
                <w:spacing w:val="-3"/>
              </w:rPr>
              <w:t>联系方式：</w:t>
            </w:r>
          </w:p>
        </w:tc>
      </w:tr>
      <w:tr>
        <w:trPr>
          <w:trHeight w:val="379" w:hRule="atLeast"/>
        </w:trPr>
        <w:tc>
          <w:tcPr>
            <w:tcW w:w="9402" w:type="dxa"/>
            <w:vAlign w:val="top"/>
            <w:gridSpan w:val="2"/>
          </w:tcPr>
          <w:p>
            <w:pPr>
              <w:pStyle w:val="TableText"/>
              <w:ind w:left="119"/>
              <w:spacing w:before="69" w:line="220" w:lineRule="auto"/>
              <w:rPr/>
            </w:pPr>
            <w:r>
              <w:rPr>
                <w:spacing w:val="-3"/>
              </w:rPr>
              <w:t>参展商：</w:t>
            </w:r>
          </w:p>
        </w:tc>
      </w:tr>
      <w:tr>
        <w:trPr>
          <w:trHeight w:val="478" w:hRule="atLeast"/>
        </w:trPr>
        <w:tc>
          <w:tcPr>
            <w:tcW w:w="9402" w:type="dxa"/>
            <w:vAlign w:val="top"/>
            <w:gridSpan w:val="2"/>
          </w:tcPr>
          <w:p>
            <w:pPr>
              <w:pStyle w:val="TableText"/>
              <w:ind w:left="119"/>
              <w:spacing w:before="119" w:line="219" w:lineRule="auto"/>
              <w:rPr/>
            </w:pPr>
            <w:r>
              <w:rPr>
                <w:spacing w:val="-3"/>
              </w:rPr>
              <w:t>展会名称：</w:t>
            </w:r>
          </w:p>
        </w:tc>
      </w:tr>
      <w:tr>
        <w:trPr>
          <w:trHeight w:val="420" w:hRule="atLeast"/>
        </w:trPr>
        <w:tc>
          <w:tcPr>
            <w:tcW w:w="9402" w:type="dxa"/>
            <w:vAlign w:val="top"/>
            <w:gridSpan w:val="2"/>
          </w:tcPr>
          <w:p>
            <w:pPr>
              <w:pStyle w:val="TableText"/>
              <w:ind w:left="125"/>
              <w:spacing w:before="89" w:line="219" w:lineRule="auto"/>
              <w:rPr/>
            </w:pPr>
            <w:r>
              <w:rPr>
                <w:spacing w:val="-2"/>
              </w:rPr>
              <w:t>收货单位：成都纵连展会物流有限公司</w:t>
            </w:r>
          </w:p>
        </w:tc>
      </w:tr>
      <w:tr>
        <w:trPr>
          <w:trHeight w:val="420" w:hRule="atLeast"/>
        </w:trPr>
        <w:tc>
          <w:tcPr>
            <w:tcW w:w="9402" w:type="dxa"/>
            <w:vAlign w:val="top"/>
            <w:gridSpan w:val="2"/>
          </w:tcPr>
          <w:p>
            <w:pPr>
              <w:pStyle w:val="TableText"/>
              <w:ind w:left="125"/>
              <w:spacing w:before="92" w:line="219" w:lineRule="auto"/>
              <w:rPr/>
            </w:pPr>
            <w:r>
              <w:rPr>
                <w:spacing w:val="-1"/>
              </w:rPr>
              <w:t>收货地址：江苏省苏州市苏州大道东</w:t>
            </w:r>
            <w:r>
              <w:rPr>
                <w:spacing w:val="-47"/>
              </w:rPr>
              <w:t xml:space="preserve"> </w:t>
            </w:r>
            <w:r>
              <w:rPr>
                <w:rFonts w:ascii="Calibri" w:hAnsi="Calibri" w:eastAsia="Calibri" w:cs="Calibri"/>
                <w:spacing w:val="-1"/>
              </w:rPr>
              <w:t>688</w:t>
            </w:r>
            <w:r>
              <w:rPr>
                <w:rFonts w:ascii="Calibri" w:hAnsi="Calibri" w:eastAsia="Calibri" w:cs="Calibri"/>
                <w:spacing w:val="17"/>
              </w:rPr>
              <w:t xml:space="preserve"> </w:t>
            </w:r>
            <w:r>
              <w:rPr>
                <w:spacing w:val="-1"/>
              </w:rPr>
              <w:t>号苏州</w:t>
            </w:r>
            <w:r>
              <w:rPr>
                <w:spacing w:val="-2"/>
              </w:rPr>
              <w:t>国际博览中心纵连物流仓库</w:t>
            </w:r>
          </w:p>
        </w:tc>
      </w:tr>
      <w:tr>
        <w:trPr>
          <w:trHeight w:val="420" w:hRule="atLeast"/>
        </w:trPr>
        <w:tc>
          <w:tcPr>
            <w:tcW w:w="9402" w:type="dxa"/>
            <w:vAlign w:val="top"/>
            <w:gridSpan w:val="2"/>
          </w:tcPr>
          <w:p>
            <w:pPr>
              <w:pStyle w:val="TableText"/>
              <w:spacing w:before="91" w:line="219" w:lineRule="auto"/>
              <w:jc w:val="right"/>
              <w:rPr/>
            </w:pPr>
            <w:r>
              <w:rPr>
                <w:spacing w:val="-1"/>
              </w:rPr>
              <w:t>收货人：李洪建</w:t>
            </w:r>
            <w:r>
              <w:rPr>
                <w:spacing w:val="-39"/>
              </w:rPr>
              <w:t xml:space="preserve"> </w:t>
            </w:r>
            <w:r>
              <w:rPr>
                <w:rFonts w:ascii="Calibri" w:hAnsi="Calibri" w:eastAsia="Calibri" w:cs="Calibri"/>
                <w:spacing w:val="-1"/>
              </w:rPr>
              <w:t>18982052021</w:t>
            </w:r>
            <w:r>
              <w:rPr>
                <w:spacing w:val="-1"/>
              </w:rPr>
              <w:t>（转</w:t>
            </w:r>
            <w:r>
              <w:rPr>
                <w:spacing w:val="-20"/>
              </w:rPr>
              <w:t>）</w:t>
            </w:r>
            <w:r>
              <w:rPr>
                <w:u w:val="single" w:color="auto"/>
              </w:rPr>
              <w:t xml:space="preserve">                    </w:t>
            </w:r>
            <w:r>
              <w:rPr>
                <w:spacing w:val="-20"/>
              </w:rPr>
              <w:t>（</w:t>
            </w:r>
            <w:r>
              <w:rPr>
                <w:spacing w:val="-1"/>
              </w:rPr>
              <w:t>参展商收货人姓</w:t>
            </w:r>
            <w:r>
              <w:rPr>
                <w:spacing w:val="-2"/>
              </w:rPr>
              <w:t>名、电话）</w:t>
            </w:r>
          </w:p>
        </w:tc>
      </w:tr>
      <w:tr>
        <w:trPr>
          <w:trHeight w:val="414" w:hRule="atLeast"/>
        </w:trPr>
        <w:tc>
          <w:tcPr>
            <w:tcW w:w="9402" w:type="dxa"/>
            <w:vAlign w:val="top"/>
            <w:gridSpan w:val="2"/>
          </w:tcPr>
          <w:p>
            <w:pPr>
              <w:pStyle w:val="TableText"/>
              <w:ind w:left="119"/>
              <w:spacing w:before="90" w:line="219" w:lineRule="auto"/>
              <w:rPr/>
            </w:pPr>
            <w:r>
              <w:rPr>
                <w:spacing w:val="-4"/>
              </w:rPr>
              <w:t>数量：</w:t>
            </w:r>
            <w:r>
              <w:rPr>
                <w:u w:val="single" w:color="auto"/>
              </w:rPr>
              <w:t xml:space="preserve">                   </w:t>
            </w:r>
            <w:r>
              <w:rPr>
                <w:spacing w:val="-4"/>
              </w:rPr>
              <w:t xml:space="preserve">   重 量：</w:t>
            </w:r>
            <w:r>
              <w:rPr>
                <w:u w:val="single" w:color="auto"/>
              </w:rPr>
              <w:t xml:space="preserve">           </w:t>
            </w:r>
            <w:r>
              <w:rPr>
                <w:spacing w:val="27"/>
              </w:rPr>
              <w:t xml:space="preserve"> </w:t>
            </w:r>
            <w:r>
              <w:rPr>
                <w:spacing w:val="-4"/>
              </w:rPr>
              <w:t>公斤</w:t>
            </w:r>
            <w:r>
              <w:rPr>
                <w:spacing w:val="2"/>
              </w:rPr>
              <w:t xml:space="preserve">    </w:t>
            </w:r>
            <w:r>
              <w:rPr>
                <w:spacing w:val="-4"/>
              </w:rPr>
              <w:t>体</w:t>
            </w:r>
            <w:r>
              <w:rPr>
                <w:spacing w:val="5"/>
              </w:rPr>
              <w:t xml:space="preserve">  </w:t>
            </w:r>
            <w:r>
              <w:rPr>
                <w:spacing w:val="-4"/>
              </w:rPr>
              <w:t>积</w:t>
            </w:r>
            <w:r>
              <w:rPr>
                <w:u w:val="single" w:color="auto"/>
                <w:spacing w:val="15"/>
              </w:rPr>
              <w:t xml:space="preserve">        </w:t>
            </w:r>
            <w:r>
              <w:rPr>
                <w:spacing w:val="-110"/>
              </w:rPr>
              <w:t xml:space="preserve"> </w:t>
            </w:r>
            <w:r>
              <w:rPr>
                <w:spacing w:val="-4"/>
              </w:rPr>
              <w:t>立方米</w:t>
            </w:r>
          </w:p>
        </w:tc>
      </w:tr>
      <w:tr>
        <w:trPr>
          <w:trHeight w:val="456" w:hRule="atLeast"/>
        </w:trPr>
        <w:tc>
          <w:tcPr>
            <w:tcW w:w="9402" w:type="dxa"/>
            <w:vAlign w:val="top"/>
            <w:gridSpan w:val="2"/>
          </w:tcPr>
          <w:p>
            <w:pPr>
              <w:pStyle w:val="TableText"/>
              <w:ind w:left="119"/>
              <w:spacing w:before="107" w:line="221" w:lineRule="auto"/>
              <w:rPr/>
            </w:pPr>
            <w:r>
              <w:rPr>
                <w:spacing w:val="-1"/>
              </w:rPr>
              <w:t>展馆号： </w:t>
            </w:r>
            <w:r>
              <w:rPr>
                <w:u w:val="single" w:color="auto"/>
                <w:spacing w:val="-1"/>
              </w:rPr>
              <w:t xml:space="preserve">                </w:t>
            </w:r>
            <w:r>
              <w:rPr>
                <w:spacing w:val="4"/>
              </w:rPr>
              <w:t xml:space="preserve">   </w:t>
            </w:r>
            <w:r>
              <w:rPr>
                <w:spacing w:val="-1"/>
              </w:rPr>
              <w:t>展位号：</w:t>
            </w:r>
            <w:r>
              <w:rPr>
                <w:u w:val="single" w:color="auto"/>
              </w:rPr>
              <w:t xml:space="preserve">           </w:t>
            </w:r>
          </w:p>
        </w:tc>
      </w:tr>
    </w:tbl>
    <w:p>
      <w:pPr>
        <w:ind w:left="1402"/>
        <w:spacing w:before="207" w:line="183"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color w:val="FF0000"/>
          <w:spacing w:val="-1"/>
        </w:rPr>
        <w:t>付费方式</w:t>
      </w:r>
    </w:p>
    <w:p>
      <w:pPr>
        <w:ind w:left="1407" w:right="1281" w:hanging="1"/>
        <w:spacing w:before="209" w:line="294" w:lineRule="auto"/>
        <w:jc w:val="both"/>
        <w:rPr>
          <w:rFonts w:ascii="SimSun" w:hAnsi="SimSun" w:eastAsia="SimSun" w:cs="SimSun"/>
          <w:sz w:val="24"/>
          <w:szCs w:val="24"/>
        </w:rPr>
      </w:pPr>
      <w:r>
        <w:rPr>
          <w:rFonts w:ascii="SimSun" w:hAnsi="SimSun" w:eastAsia="SimSun" w:cs="SimSun"/>
          <w:sz w:val="24"/>
          <w:szCs w:val="24"/>
          <w:spacing w:val="-4"/>
        </w:rPr>
        <w:t>请参展商以现金、微信、支付宝、银行转账等方式支付纵连展会物流有限公司有关费用。</w:t>
      </w:r>
      <w:r>
        <w:rPr>
          <w:rFonts w:ascii="SimSun" w:hAnsi="SimSun" w:eastAsia="SimSun" w:cs="SimSun"/>
          <w:sz w:val="24"/>
          <w:szCs w:val="24"/>
          <w:spacing w:val="14"/>
        </w:rPr>
        <w:t xml:space="preserve"> </w:t>
      </w:r>
      <w:r>
        <w:rPr>
          <w:rFonts w:ascii="SimSun" w:hAnsi="SimSun" w:eastAsia="SimSun" w:cs="SimSun"/>
          <w:sz w:val="24"/>
          <w:szCs w:val="24"/>
        </w:rPr>
        <w:t>所有展品运费须在展览会撤展前结清费用，否则不予办理出馆手续，由此产生的一切额</w:t>
      </w:r>
      <w:r>
        <w:rPr>
          <w:rFonts w:ascii="SimSun" w:hAnsi="SimSun" w:eastAsia="SimSun" w:cs="SimSun"/>
          <w:sz w:val="24"/>
          <w:szCs w:val="24"/>
          <w:spacing w:val="15"/>
        </w:rPr>
        <w:t xml:space="preserve"> </w:t>
      </w:r>
      <w:r>
        <w:rPr>
          <w:rFonts w:ascii="SimSun" w:hAnsi="SimSun" w:eastAsia="SimSun" w:cs="SimSun"/>
          <w:sz w:val="24"/>
          <w:szCs w:val="24"/>
          <w:spacing w:val="-1"/>
        </w:rPr>
        <w:t>外费用由参展商自行承担。</w:t>
      </w:r>
    </w:p>
    <w:p>
      <w:pPr>
        <w:ind w:left="1402"/>
        <w:spacing w:before="100" w:line="184"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color w:val="FF0000"/>
          <w:spacing w:val="-1"/>
        </w:rPr>
        <w:t>现场服务说明</w:t>
      </w:r>
    </w:p>
    <w:p>
      <w:pPr>
        <w:ind w:left="1407" w:right="1361" w:firstLine="18"/>
        <w:spacing w:before="193" w:line="263" w:lineRule="auto"/>
        <w:rPr>
          <w:rFonts w:ascii="SimSun" w:hAnsi="SimSun" w:eastAsia="SimSun" w:cs="SimSun"/>
          <w:sz w:val="24"/>
          <w:szCs w:val="24"/>
        </w:rPr>
      </w:pPr>
      <w:r>
        <w:rPr>
          <w:rFonts w:ascii="SimSun" w:hAnsi="SimSun" w:eastAsia="SimSun" w:cs="SimSun"/>
          <w:sz w:val="24"/>
          <w:szCs w:val="24"/>
          <w:spacing w:val="2"/>
        </w:rPr>
        <w:t>1．以上所有服务项若有需要，请参展商提前48</w:t>
      </w:r>
      <w:r>
        <w:rPr>
          <w:rFonts w:ascii="SimSun" w:hAnsi="SimSun" w:eastAsia="SimSun" w:cs="SimSun"/>
          <w:sz w:val="24"/>
          <w:szCs w:val="24"/>
          <w:spacing w:val="-42"/>
        </w:rPr>
        <w:t xml:space="preserve"> </w:t>
      </w:r>
      <w:r>
        <w:rPr>
          <w:rFonts w:ascii="SimSun" w:hAnsi="SimSun" w:eastAsia="SimSun" w:cs="SimSun"/>
          <w:sz w:val="24"/>
          <w:szCs w:val="24"/>
          <w:spacing w:val="2"/>
        </w:rPr>
        <w:t>小时书面预定并同时</w:t>
      </w:r>
      <w:r>
        <w:rPr>
          <w:rFonts w:ascii="SimSun" w:hAnsi="SimSun" w:eastAsia="SimSun" w:cs="SimSun"/>
          <w:sz w:val="24"/>
          <w:szCs w:val="24"/>
          <w:spacing w:val="1"/>
        </w:rPr>
        <w:t>递交</w:t>
      </w:r>
      <w:r>
        <w:rPr>
          <w:rFonts w:ascii="SimSun" w:hAnsi="SimSun" w:eastAsia="SimSun" w:cs="SimSun"/>
          <w:sz w:val="24"/>
          <w:szCs w:val="24"/>
          <w:u w:val="single" w:color="auto"/>
          <w:color w:val="FF0000"/>
          <w:spacing w:val="1"/>
        </w:rPr>
        <w:t>附表</w:t>
      </w:r>
      <w:r>
        <w:rPr>
          <w:rFonts w:ascii="SimSun" w:hAnsi="SimSun" w:eastAsia="SimSun" w:cs="SimSun"/>
          <w:sz w:val="24"/>
          <w:szCs w:val="24"/>
          <w:u w:val="single" w:color="auto"/>
          <w:color w:val="FF0000"/>
          <w:spacing w:val="-30"/>
        </w:rPr>
        <w:t xml:space="preserve"> </w:t>
      </w:r>
      <w:r>
        <w:rPr>
          <w:rFonts w:ascii="SimSun" w:hAnsi="SimSun" w:eastAsia="SimSun" w:cs="SimSun"/>
          <w:sz w:val="24"/>
          <w:szCs w:val="24"/>
          <w:u w:val="single" w:color="auto"/>
          <w:color w:val="FF0000"/>
          <w:spacing w:val="1"/>
        </w:rPr>
        <w:t>1</w:t>
      </w:r>
      <w:r>
        <w:rPr>
          <w:rFonts w:ascii="SimSun" w:hAnsi="SimSun" w:eastAsia="SimSun" w:cs="SimSun"/>
          <w:sz w:val="24"/>
          <w:szCs w:val="24"/>
          <w:spacing w:val="1"/>
        </w:rPr>
        <w:t>，经纵</w:t>
      </w:r>
      <w:r>
        <w:rPr>
          <w:rFonts w:ascii="SimSun" w:hAnsi="SimSun" w:eastAsia="SimSun" w:cs="SimSun"/>
          <w:sz w:val="24"/>
          <w:szCs w:val="24"/>
        </w:rPr>
        <w:t xml:space="preserve"> </w:t>
      </w:r>
      <w:r>
        <w:rPr>
          <w:rFonts w:ascii="SimSun" w:hAnsi="SimSun" w:eastAsia="SimSun" w:cs="SimSun"/>
          <w:sz w:val="24"/>
          <w:szCs w:val="24"/>
          <w:spacing w:val="-1"/>
        </w:rPr>
        <w:t>连公司确认后予以安排。任何少于48</w:t>
      </w:r>
      <w:r>
        <w:rPr>
          <w:rFonts w:ascii="SimSun" w:hAnsi="SimSun" w:eastAsia="SimSun" w:cs="SimSun"/>
          <w:sz w:val="24"/>
          <w:szCs w:val="24"/>
          <w:spacing w:val="-44"/>
        </w:rPr>
        <w:t xml:space="preserve"> </w:t>
      </w:r>
      <w:r>
        <w:rPr>
          <w:rFonts w:ascii="SimSun" w:hAnsi="SimSun" w:eastAsia="SimSun" w:cs="SimSun"/>
          <w:sz w:val="24"/>
          <w:szCs w:val="24"/>
          <w:spacing w:val="-1"/>
        </w:rPr>
        <w:t>小时</w:t>
      </w:r>
      <w:r>
        <w:rPr>
          <w:rFonts w:ascii="SimSun" w:hAnsi="SimSun" w:eastAsia="SimSun" w:cs="SimSun"/>
          <w:sz w:val="24"/>
          <w:szCs w:val="24"/>
          <w:spacing w:val="-2"/>
        </w:rPr>
        <w:t>预定的机力申请，纵连公司将根据实时劳力和</w:t>
      </w:r>
      <w:r>
        <w:rPr>
          <w:rFonts w:ascii="SimSun" w:hAnsi="SimSun" w:eastAsia="SimSun" w:cs="SimSun"/>
          <w:sz w:val="24"/>
          <w:szCs w:val="24"/>
        </w:rPr>
        <w:t xml:space="preserve"> </w:t>
      </w:r>
      <w:r>
        <w:rPr>
          <w:rFonts w:ascii="SimSun" w:hAnsi="SimSun" w:eastAsia="SimSun" w:cs="SimSun"/>
          <w:sz w:val="24"/>
          <w:szCs w:val="24"/>
        </w:rPr>
        <w:t>机力的使用情况另行安排，额外费用由参展商承担；如需</w:t>
      </w:r>
      <w:r>
        <w:rPr>
          <w:rFonts w:ascii="SimSun" w:hAnsi="SimSun" w:eastAsia="SimSun" w:cs="SimSun"/>
          <w:sz w:val="24"/>
          <w:szCs w:val="24"/>
          <w:u w:val="single" w:color="auto"/>
        </w:rPr>
        <w:t>特殊起吊工具</w:t>
      </w:r>
      <w:r>
        <w:rPr>
          <w:rFonts w:ascii="SimSun" w:hAnsi="SimSun" w:eastAsia="SimSun" w:cs="SimSun"/>
          <w:sz w:val="24"/>
          <w:szCs w:val="24"/>
        </w:rPr>
        <w:t>的设备，请参展</w:t>
      </w:r>
      <w:r>
        <w:rPr>
          <w:rFonts w:ascii="SimSun" w:hAnsi="SimSun" w:eastAsia="SimSun" w:cs="SimSun"/>
          <w:sz w:val="24"/>
          <w:szCs w:val="24"/>
          <w:spacing w:val="17"/>
        </w:rPr>
        <w:t xml:space="preserve"> </w:t>
      </w:r>
      <w:r>
        <w:rPr>
          <w:rFonts w:ascii="SimSun" w:hAnsi="SimSun" w:eastAsia="SimSun" w:cs="SimSun"/>
          <w:sz w:val="24"/>
          <w:szCs w:val="24"/>
          <w:spacing w:val="-1"/>
        </w:rPr>
        <w:t>商自行准备相关起吊工具。</w:t>
      </w:r>
    </w:p>
    <w:p>
      <w:pPr>
        <w:ind w:left="1411" w:right="1299"/>
        <w:spacing w:before="75" w:line="248" w:lineRule="auto"/>
        <w:rPr>
          <w:rFonts w:ascii="SimSun" w:hAnsi="SimSun" w:eastAsia="SimSun" w:cs="SimSun"/>
          <w:sz w:val="24"/>
          <w:szCs w:val="24"/>
        </w:rPr>
      </w:pPr>
      <w:r>
        <w:rPr>
          <w:rFonts w:ascii="SimSun" w:hAnsi="SimSun" w:eastAsia="SimSun" w:cs="SimSun"/>
          <w:sz w:val="24"/>
          <w:szCs w:val="24"/>
          <w:spacing w:val="-7"/>
        </w:rPr>
        <w:t>2．纵连公司在各馆卸货区均设置物流服务点，参展商在物流方面的任何问题</w:t>
      </w:r>
      <w:r>
        <w:rPr>
          <w:rFonts w:ascii="SimSun" w:hAnsi="SimSun" w:eastAsia="SimSun" w:cs="SimSun"/>
          <w:sz w:val="24"/>
          <w:szCs w:val="24"/>
          <w:spacing w:val="-8"/>
        </w:rPr>
        <w:t>可寻求解决，</w:t>
      </w:r>
      <w:r>
        <w:rPr>
          <w:rFonts w:ascii="SimSun" w:hAnsi="SimSun" w:eastAsia="SimSun" w:cs="SimSun"/>
          <w:sz w:val="24"/>
          <w:szCs w:val="24"/>
        </w:rPr>
        <w:t xml:space="preserve"> </w:t>
      </w:r>
      <w:r>
        <w:rPr>
          <w:rFonts w:ascii="SimSun" w:hAnsi="SimSun" w:eastAsia="SimSun" w:cs="SimSun"/>
          <w:sz w:val="24"/>
          <w:szCs w:val="24"/>
          <w:spacing w:val="-1"/>
        </w:rPr>
        <w:t>纵连公司有权管理和引导现场装卸及交通秩序。</w:t>
      </w:r>
    </w:p>
    <w:p>
      <w:pPr>
        <w:ind w:left="1408" w:right="1361" w:firstLine="4"/>
        <w:spacing w:before="77" w:line="257" w:lineRule="auto"/>
        <w:rPr>
          <w:rFonts w:ascii="SimSun" w:hAnsi="SimSun" w:eastAsia="SimSun" w:cs="SimSun"/>
          <w:sz w:val="24"/>
          <w:szCs w:val="24"/>
        </w:rPr>
      </w:pPr>
      <w:r>
        <w:rPr>
          <w:rFonts w:ascii="SimSun" w:hAnsi="SimSun" w:eastAsia="SimSun" w:cs="SimSun"/>
          <w:sz w:val="24"/>
          <w:szCs w:val="24"/>
          <w:spacing w:val="-3"/>
        </w:rPr>
        <w:t>3．请各参展商使用大会主办方指定的主场物流服务商安排的回运物流承运商，并核实身</w:t>
      </w:r>
      <w:r>
        <w:rPr>
          <w:rFonts w:ascii="SimSun" w:hAnsi="SimSun" w:eastAsia="SimSun" w:cs="SimSun"/>
          <w:sz w:val="24"/>
          <w:szCs w:val="24"/>
          <w:spacing w:val="8"/>
        </w:rPr>
        <w:t xml:space="preserve"> </w:t>
      </w:r>
      <w:r>
        <w:rPr>
          <w:rFonts w:ascii="SimSun" w:hAnsi="SimSun" w:eastAsia="SimSun" w:cs="SimSun"/>
          <w:sz w:val="24"/>
          <w:szCs w:val="24"/>
        </w:rPr>
        <w:t>份（统一着装“展会物流</w:t>
      </w:r>
      <w:r>
        <w:rPr>
          <w:rFonts w:ascii="SimSun" w:hAnsi="SimSun" w:eastAsia="SimSun" w:cs="SimSun"/>
          <w:sz w:val="24"/>
          <w:szCs w:val="24"/>
          <w:spacing w:val="-89"/>
        </w:rPr>
        <w:t xml:space="preserve"> </w:t>
      </w:r>
      <w:r>
        <w:rPr>
          <w:rFonts w:ascii="SimSun" w:hAnsi="SimSun" w:eastAsia="SimSun" w:cs="SimSun"/>
          <w:sz w:val="24"/>
          <w:szCs w:val="24"/>
        </w:rPr>
        <w:t>”运输蓝色马甲工作服）</w:t>
      </w:r>
      <w:r>
        <w:rPr>
          <w:rFonts w:ascii="SimSun" w:hAnsi="SimSun" w:eastAsia="SimSun" w:cs="SimSun"/>
          <w:sz w:val="24"/>
          <w:szCs w:val="24"/>
          <w:spacing w:val="-1"/>
        </w:rPr>
        <w:t>。未经大会指定的主场物流服务商备</w:t>
      </w:r>
      <w:r>
        <w:rPr>
          <w:rFonts w:ascii="SimSun" w:hAnsi="SimSun" w:eastAsia="SimSun" w:cs="SimSun"/>
          <w:sz w:val="24"/>
          <w:szCs w:val="24"/>
        </w:rPr>
        <w:t xml:space="preserve"> </w:t>
      </w:r>
      <w:r>
        <w:rPr>
          <w:rFonts w:ascii="SimSun" w:hAnsi="SimSun" w:eastAsia="SimSun" w:cs="SimSun"/>
          <w:sz w:val="24"/>
          <w:szCs w:val="24"/>
        </w:rPr>
        <w:t>案的物流公司，主场物流人员有权将其人员清理出馆</w:t>
      </w:r>
      <w:r>
        <w:rPr>
          <w:rFonts w:ascii="SimSun" w:hAnsi="SimSun" w:eastAsia="SimSun" w:cs="SimSun"/>
          <w:sz w:val="24"/>
          <w:szCs w:val="24"/>
          <w:spacing w:val="-1"/>
        </w:rPr>
        <w:t>，并扣取所承运的货物。</w:t>
      </w:r>
    </w:p>
    <w:p>
      <w:pPr>
        <w:ind w:left="1407" w:right="1361"/>
        <w:spacing w:before="76" w:line="248" w:lineRule="auto"/>
        <w:rPr>
          <w:rFonts w:ascii="SimSun" w:hAnsi="SimSun" w:eastAsia="SimSun" w:cs="SimSun"/>
          <w:sz w:val="24"/>
          <w:szCs w:val="24"/>
        </w:rPr>
      </w:pPr>
      <w:r>
        <w:rPr>
          <w:rFonts w:ascii="SimSun" w:hAnsi="SimSun" w:eastAsia="SimSun" w:cs="SimSun"/>
          <w:sz w:val="24"/>
          <w:szCs w:val="24"/>
          <w:spacing w:val="-3"/>
        </w:rPr>
        <w:t>4．为保障现场装卸安全有序管理物流秩序，请使用大会指定主场物流服务商提供的装卸</w:t>
      </w:r>
      <w:r>
        <w:rPr>
          <w:rFonts w:ascii="SimSun" w:hAnsi="SimSun" w:eastAsia="SimSun" w:cs="SimSun"/>
          <w:sz w:val="24"/>
          <w:szCs w:val="24"/>
          <w:spacing w:val="14"/>
        </w:rPr>
        <w:t xml:space="preserve"> </w:t>
      </w:r>
      <w:r>
        <w:rPr>
          <w:rFonts w:ascii="SimSun" w:hAnsi="SimSun" w:eastAsia="SimSun" w:cs="SimSun"/>
          <w:sz w:val="24"/>
          <w:szCs w:val="24"/>
          <w:spacing w:val="-1"/>
        </w:rPr>
        <w:t>服务工具。禁止外带或自带未经主场物流服务商备案的装卸工具。</w:t>
      </w:r>
    </w:p>
    <w:p>
      <w:pPr>
        <w:spacing w:line="248" w:lineRule="auto"/>
        <w:sectPr>
          <w:footerReference w:type="default" r:id="rId34"/>
          <w:pgSz w:w="11907" w:h="16840"/>
          <w:pgMar w:top="791" w:right="0" w:bottom="923" w:left="0" w:header="359" w:footer="734" w:gutter="0"/>
        </w:sectPr>
        <w:rPr>
          <w:rFonts w:ascii="SimSun" w:hAnsi="SimSun" w:eastAsia="SimSun" w:cs="SimSun"/>
          <w:sz w:val="24"/>
          <w:szCs w:val="24"/>
        </w:rPr>
      </w:pPr>
    </w:p>
    <w:p>
      <w:pPr>
        <w:pStyle w:val="BodyText"/>
        <w:spacing w:line="356" w:lineRule="auto"/>
        <w:rPr/>
      </w:pPr>
      <w:r/>
    </w:p>
    <w:p>
      <w:pPr>
        <w:pStyle w:val="BodyText"/>
        <w:spacing w:line="356" w:lineRule="auto"/>
        <w:rPr/>
      </w:pPr>
      <w:r/>
    </w:p>
    <w:p>
      <w:pPr>
        <w:ind w:left="1427"/>
        <w:spacing w:before="78" w:line="219" w:lineRule="auto"/>
        <w:outlineLvl w:val="0"/>
        <w:rPr>
          <w:rFonts w:ascii="SimSun" w:hAnsi="SimSun" w:eastAsia="SimSun" w:cs="SimSun"/>
          <w:sz w:val="24"/>
          <w:szCs w:val="24"/>
        </w:rPr>
      </w:pPr>
      <w:r>
        <w:rPr>
          <w:rFonts w:ascii="SimSun" w:hAnsi="SimSun" w:eastAsia="SimSun" w:cs="SimSun"/>
          <w:sz w:val="24"/>
          <w:szCs w:val="24"/>
          <w:b/>
          <w:bCs/>
          <w:spacing w:val="-12"/>
        </w:rPr>
        <w:t>附表</w:t>
      </w:r>
      <w:r>
        <w:rPr>
          <w:rFonts w:ascii="SimSun" w:hAnsi="SimSun" w:eastAsia="SimSun" w:cs="SimSun"/>
          <w:sz w:val="24"/>
          <w:szCs w:val="24"/>
          <w:spacing w:val="-31"/>
        </w:rPr>
        <w:t xml:space="preserve"> </w:t>
      </w:r>
      <w:r>
        <w:rPr>
          <w:rFonts w:ascii="SimSun" w:hAnsi="SimSun" w:eastAsia="SimSun" w:cs="SimSun"/>
          <w:sz w:val="24"/>
          <w:szCs w:val="24"/>
          <w:b/>
          <w:bCs/>
          <w:spacing w:val="-12"/>
        </w:rPr>
        <w:t>1</w:t>
      </w:r>
    </w:p>
    <w:p>
      <w:pPr>
        <w:pStyle w:val="BodyText"/>
        <w:spacing w:line="245" w:lineRule="auto"/>
        <w:rPr/>
      </w:pPr>
      <w:r/>
    </w:p>
    <w:p>
      <w:pPr>
        <w:ind w:left="4891"/>
        <w:spacing w:before="101" w:line="225" w:lineRule="auto"/>
        <w:outlineLvl w:val="0"/>
        <w:rPr>
          <w:rFonts w:ascii="SimSun" w:hAnsi="SimSun" w:eastAsia="SimSun" w:cs="SimSun"/>
          <w:sz w:val="31"/>
          <w:szCs w:val="31"/>
        </w:rPr>
      </w:pPr>
      <w:bookmarkStart w:name="bookmark31" w:id="24"/>
      <w:bookmarkEnd w:id="24"/>
      <w:r>
        <w:rPr>
          <w:rFonts w:ascii="SimSun" w:hAnsi="SimSun" w:eastAsia="SimSun" w:cs="SimSun"/>
          <w:sz w:val="31"/>
          <w:szCs w:val="31"/>
          <w:b/>
          <w:bCs/>
          <w:spacing w:val="5"/>
        </w:rPr>
        <w:t>展品信息登记表</w:t>
      </w:r>
    </w:p>
    <w:p>
      <w:pPr>
        <w:ind w:left="1501"/>
        <w:spacing w:before="246" w:line="219" w:lineRule="auto"/>
        <w:outlineLvl w:val="1"/>
        <w:rPr>
          <w:rFonts w:ascii="SimSun" w:hAnsi="SimSun" w:eastAsia="SimSun" w:cs="SimSun"/>
          <w:sz w:val="24"/>
          <w:szCs w:val="24"/>
        </w:rPr>
      </w:pPr>
      <w:r>
        <w:rPr>
          <w:rFonts w:ascii="SimSun" w:hAnsi="SimSun" w:eastAsia="SimSun" w:cs="SimSun"/>
          <w:sz w:val="24"/>
          <w:szCs w:val="24"/>
          <w:spacing w:val="-1"/>
        </w:rPr>
        <w:t>展会名称：</w:t>
      </w:r>
      <w:r>
        <w:rPr>
          <w:rFonts w:ascii="SimSun" w:hAnsi="SimSun" w:eastAsia="SimSun" w:cs="SimSun"/>
          <w:sz w:val="24"/>
          <w:szCs w:val="24"/>
          <w:u w:val="single" w:color="auto"/>
          <w:spacing w:val="-1"/>
        </w:rPr>
        <w:t xml:space="preserve"> 交通科技与产业创新发展大会</w:t>
      </w:r>
      <w:r>
        <w:rPr>
          <w:rFonts w:ascii="SimSun" w:hAnsi="SimSun" w:eastAsia="SimSun" w:cs="SimSun"/>
          <w:sz w:val="24"/>
          <w:szCs w:val="24"/>
          <w:u w:val="single" w:color="auto"/>
          <w:spacing w:val="2"/>
        </w:rPr>
        <w:t xml:space="preserve">   </w:t>
      </w:r>
    </w:p>
    <w:p>
      <w:pPr>
        <w:ind w:left="1501"/>
        <w:spacing w:before="205" w:line="220" w:lineRule="auto"/>
        <w:rPr>
          <w:rFonts w:ascii="SimSun" w:hAnsi="SimSun" w:eastAsia="SimSun" w:cs="SimSun"/>
          <w:sz w:val="24"/>
          <w:szCs w:val="24"/>
        </w:rPr>
      </w:pPr>
      <w:r>
        <w:rPr>
          <w:rFonts w:ascii="SimSun" w:hAnsi="SimSun" w:eastAsia="SimSun" w:cs="SimSun"/>
          <w:sz w:val="24"/>
          <w:szCs w:val="24"/>
          <w:spacing w:val="-2"/>
        </w:rPr>
        <w:t>参展商：</w:t>
      </w:r>
      <w:r>
        <w:rPr>
          <w:rFonts w:ascii="SimSun" w:hAnsi="SimSun" w:eastAsia="SimSun" w:cs="SimSun"/>
          <w:sz w:val="24"/>
          <w:szCs w:val="24"/>
          <w:u w:val="single" w:color="auto"/>
          <w:spacing w:val="-2"/>
        </w:rPr>
        <w:t xml:space="preserve">                </w:t>
      </w:r>
      <w:r>
        <w:rPr>
          <w:rFonts w:ascii="SimSun" w:hAnsi="SimSun" w:eastAsia="SimSun" w:cs="SimSun"/>
          <w:sz w:val="24"/>
          <w:szCs w:val="24"/>
          <w:u w:val="single" w:color="auto"/>
          <w:spacing w:val="-3"/>
        </w:rPr>
        <w:t xml:space="preserve">                </w:t>
      </w:r>
      <w:r>
        <w:rPr>
          <w:rFonts w:ascii="SimSun" w:hAnsi="SimSun" w:eastAsia="SimSun" w:cs="SimSun"/>
          <w:sz w:val="24"/>
          <w:szCs w:val="24"/>
          <w:spacing w:val="6"/>
        </w:rPr>
        <w:t xml:space="preserve">  </w:t>
      </w:r>
      <w:r>
        <w:rPr>
          <w:rFonts w:ascii="SimSun" w:hAnsi="SimSun" w:eastAsia="SimSun" w:cs="SimSun"/>
          <w:sz w:val="24"/>
          <w:szCs w:val="24"/>
          <w:spacing w:val="-3"/>
        </w:rPr>
        <w:t>展位号：</w:t>
      </w:r>
      <w:r>
        <w:rPr>
          <w:rFonts w:ascii="SimSun" w:hAnsi="SimSun" w:eastAsia="SimSun" w:cs="SimSun"/>
          <w:sz w:val="24"/>
          <w:szCs w:val="24"/>
          <w:u w:val="single" w:color="auto"/>
          <w:spacing w:val="-3"/>
        </w:rPr>
        <w:t xml:space="preserve">               </w:t>
      </w:r>
    </w:p>
    <w:p>
      <w:pPr>
        <w:ind w:left="1501"/>
        <w:spacing w:before="31" w:line="220" w:lineRule="auto"/>
        <w:rPr>
          <w:rFonts w:ascii="SimSun" w:hAnsi="SimSun" w:eastAsia="SimSun" w:cs="SimSun"/>
          <w:sz w:val="24"/>
          <w:szCs w:val="24"/>
        </w:rPr>
      </w:pPr>
      <w:r>
        <w:rPr>
          <w:rFonts w:ascii="SimSun" w:hAnsi="SimSun" w:eastAsia="SimSun" w:cs="SimSun"/>
          <w:sz w:val="24"/>
          <w:szCs w:val="24"/>
          <w:spacing w:val="-2"/>
        </w:rPr>
        <w:t>预计进馆日期：</w:t>
      </w:r>
      <w:r>
        <w:rPr>
          <w:rFonts w:ascii="SimSun" w:hAnsi="SimSun" w:eastAsia="SimSun" w:cs="SimSun"/>
          <w:sz w:val="24"/>
          <w:szCs w:val="24"/>
          <w:u w:val="single" w:color="auto"/>
        </w:rPr>
        <w:t xml:space="preserve">                            </w:t>
      </w:r>
    </w:p>
    <w:p>
      <w:pPr>
        <w:ind w:left="1517"/>
        <w:spacing w:before="74" w:line="219" w:lineRule="auto"/>
        <w:rPr>
          <w:rFonts w:ascii="SimSun" w:hAnsi="SimSun" w:eastAsia="SimSun" w:cs="SimSun"/>
          <w:sz w:val="24"/>
          <w:szCs w:val="24"/>
        </w:rPr>
      </w:pPr>
      <w:r>
        <w:rPr>
          <w:rFonts w:ascii="SimSun" w:hAnsi="SimSun" w:eastAsia="SimSun" w:cs="SimSun"/>
          <w:sz w:val="24"/>
          <w:szCs w:val="24"/>
          <w:spacing w:val="-2"/>
        </w:rPr>
        <w:t>1、本单位之展品将以下列方式运至苏州：</w:t>
      </w:r>
    </w:p>
    <w:p>
      <w:pPr>
        <w:ind w:left="1524"/>
        <w:spacing w:before="117" w:line="219" w:lineRule="auto"/>
        <w:rPr>
          <w:rFonts w:ascii="SimSun" w:hAnsi="SimSun" w:eastAsia="SimSun" w:cs="SimSun"/>
          <w:sz w:val="24"/>
          <w:szCs w:val="24"/>
        </w:rPr>
      </w:pPr>
      <w:r>
        <w:rPr>
          <w:rFonts w:ascii="SimSun" w:hAnsi="SimSun" w:eastAsia="SimSun" w:cs="SimSun"/>
          <w:sz w:val="24"/>
          <w:szCs w:val="24"/>
          <w:spacing w:val="-4"/>
        </w:rPr>
        <w:t>□自己安排至纵连仓库。</w:t>
      </w:r>
    </w:p>
    <w:p>
      <w:pPr>
        <w:ind w:left="1524"/>
        <w:spacing w:before="118" w:line="220" w:lineRule="auto"/>
        <w:rPr>
          <w:rFonts w:ascii="SimSun" w:hAnsi="SimSun" w:eastAsia="SimSun" w:cs="SimSun"/>
          <w:sz w:val="24"/>
          <w:szCs w:val="24"/>
        </w:rPr>
      </w:pPr>
      <w:r>
        <w:rPr>
          <w:rFonts w:ascii="SimSun" w:hAnsi="SimSun" w:eastAsia="SimSun" w:cs="SimSun"/>
          <w:sz w:val="24"/>
          <w:szCs w:val="24"/>
          <w:spacing w:val="-3"/>
        </w:rPr>
        <w:t>□自己安排运至展览场地。</w:t>
      </w:r>
    </w:p>
    <w:p>
      <w:pPr>
        <w:ind w:left="1524"/>
        <w:spacing w:before="114" w:line="219" w:lineRule="auto"/>
        <w:rPr>
          <w:rFonts w:ascii="SimSun" w:hAnsi="SimSun" w:eastAsia="SimSun" w:cs="SimSun"/>
          <w:sz w:val="24"/>
          <w:szCs w:val="24"/>
        </w:rPr>
      </w:pPr>
      <w:r>
        <w:rPr>
          <w:rFonts w:ascii="SimSun" w:hAnsi="SimSun" w:eastAsia="SimSun" w:cs="SimSun"/>
          <w:sz w:val="24"/>
          <w:szCs w:val="24"/>
          <w:spacing w:val="-2"/>
        </w:rPr>
        <w:t>□由纵连安排提货（一站式全程物流）。</w:t>
      </w:r>
    </w:p>
    <w:p>
      <w:pPr>
        <w:ind w:left="1498"/>
        <w:spacing w:before="119" w:line="219" w:lineRule="auto"/>
        <w:rPr>
          <w:rFonts w:ascii="SimSun" w:hAnsi="SimSun" w:eastAsia="SimSun" w:cs="SimSun"/>
          <w:sz w:val="24"/>
          <w:szCs w:val="24"/>
        </w:rPr>
      </w:pPr>
      <w:r>
        <w:rPr>
          <w:rFonts w:ascii="SimSun" w:hAnsi="SimSun" w:eastAsia="SimSun" w:cs="SimSun"/>
          <w:sz w:val="24"/>
          <w:szCs w:val="24"/>
        </w:rPr>
        <w:t>共</w:t>
      </w:r>
      <w:r>
        <w:rPr>
          <w:rFonts w:ascii="SimSun" w:hAnsi="SimSun" w:eastAsia="SimSun" w:cs="SimSun"/>
          <w:sz w:val="24"/>
          <w:szCs w:val="24"/>
          <w:u w:val="single" w:color="auto"/>
        </w:rPr>
        <w:t xml:space="preserve">         </w:t>
      </w:r>
      <w:r>
        <w:rPr>
          <w:rFonts w:ascii="SimSun" w:hAnsi="SimSun" w:eastAsia="SimSun" w:cs="SimSun"/>
          <w:sz w:val="24"/>
          <w:szCs w:val="24"/>
        </w:rPr>
        <w:t xml:space="preserve"> 件，总重量</w:t>
      </w:r>
      <w:r>
        <w:rPr>
          <w:rFonts w:ascii="SimSun" w:hAnsi="SimSun" w:eastAsia="SimSun" w:cs="SimSun"/>
          <w:sz w:val="24"/>
          <w:szCs w:val="24"/>
          <w:u w:val="single" w:color="auto"/>
        </w:rPr>
        <w:t xml:space="preserve">         </w:t>
      </w:r>
      <w:r>
        <w:rPr>
          <w:rFonts w:ascii="SimSun" w:hAnsi="SimSun" w:eastAsia="SimSun" w:cs="SimSun"/>
          <w:sz w:val="24"/>
          <w:szCs w:val="24"/>
        </w:rPr>
        <w:t xml:space="preserve"> 公斤，</w:t>
      </w:r>
      <w:r>
        <w:rPr>
          <w:rFonts w:ascii="SimSun" w:hAnsi="SimSun" w:eastAsia="SimSun" w:cs="SimSun"/>
          <w:sz w:val="24"/>
          <w:szCs w:val="24"/>
          <w:spacing w:val="-1"/>
        </w:rPr>
        <w:t>总体积</w:t>
      </w:r>
      <w:r>
        <w:rPr>
          <w:rFonts w:ascii="SimSun" w:hAnsi="SimSun" w:eastAsia="SimSun" w:cs="SimSun"/>
          <w:sz w:val="24"/>
          <w:szCs w:val="24"/>
          <w:u w:val="single" w:color="auto"/>
          <w:spacing w:val="-1"/>
        </w:rPr>
        <w:t xml:space="preserve">             </w:t>
      </w:r>
      <w:r>
        <w:rPr>
          <w:rFonts w:ascii="SimSun" w:hAnsi="SimSun" w:eastAsia="SimSun" w:cs="SimSun"/>
          <w:sz w:val="24"/>
          <w:szCs w:val="24"/>
          <w:spacing w:val="-110"/>
        </w:rPr>
        <w:t xml:space="preserve"> </w:t>
      </w:r>
      <w:r>
        <w:rPr>
          <w:rFonts w:ascii="SimSun" w:hAnsi="SimSun" w:eastAsia="SimSun" w:cs="SimSun"/>
          <w:sz w:val="24"/>
          <w:szCs w:val="24"/>
          <w:spacing w:val="-1"/>
        </w:rPr>
        <w:t>立方米。</w:t>
      </w:r>
    </w:p>
    <w:p>
      <w:pPr>
        <w:spacing w:line="35" w:lineRule="exact"/>
        <w:rPr/>
      </w:pPr>
      <w:r/>
    </w:p>
    <w:tbl>
      <w:tblPr>
        <w:tblStyle w:val="TableNormal"/>
        <w:tblW w:w="9244" w:type="dxa"/>
        <w:tblInd w:w="13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8"/>
        <w:gridCol w:w="709"/>
        <w:gridCol w:w="2550"/>
        <w:gridCol w:w="1559"/>
        <w:gridCol w:w="1274"/>
        <w:gridCol w:w="708"/>
        <w:gridCol w:w="1716"/>
      </w:tblGrid>
      <w:tr>
        <w:trPr>
          <w:trHeight w:val="411" w:hRule="atLeast"/>
        </w:trPr>
        <w:tc>
          <w:tcPr>
            <w:tcW w:w="728" w:type="dxa"/>
            <w:vAlign w:val="top"/>
          </w:tcPr>
          <w:p>
            <w:pPr>
              <w:pStyle w:val="TableText"/>
              <w:ind w:left="118"/>
              <w:spacing w:before="86" w:line="220" w:lineRule="auto"/>
              <w:rPr/>
            </w:pPr>
            <w:r>
              <w:rPr>
                <w:spacing w:val="-6"/>
              </w:rPr>
              <w:t>箱号</w:t>
            </w:r>
          </w:p>
        </w:tc>
        <w:tc>
          <w:tcPr>
            <w:tcW w:w="709" w:type="dxa"/>
            <w:vAlign w:val="top"/>
          </w:tcPr>
          <w:p>
            <w:pPr>
              <w:pStyle w:val="TableText"/>
              <w:ind w:left="133"/>
              <w:spacing w:before="85" w:line="223" w:lineRule="auto"/>
              <w:rPr/>
            </w:pPr>
            <w:r>
              <w:rPr>
                <w:spacing w:val="-15"/>
              </w:rPr>
              <w:t>品名</w:t>
            </w:r>
          </w:p>
        </w:tc>
        <w:tc>
          <w:tcPr>
            <w:tcW w:w="2550" w:type="dxa"/>
            <w:vAlign w:val="top"/>
          </w:tcPr>
          <w:p>
            <w:pPr>
              <w:pStyle w:val="TableText"/>
              <w:ind w:left="113"/>
              <w:spacing w:before="86" w:line="219" w:lineRule="auto"/>
              <w:rPr/>
            </w:pPr>
            <w:r>
              <w:rPr>
                <w:spacing w:val="-2"/>
              </w:rPr>
              <w:t>长*宽*高（cm）</w:t>
            </w:r>
          </w:p>
        </w:tc>
        <w:tc>
          <w:tcPr>
            <w:tcW w:w="1559" w:type="dxa"/>
            <w:vAlign w:val="top"/>
          </w:tcPr>
          <w:p>
            <w:pPr>
              <w:pStyle w:val="TableText"/>
              <w:ind w:left="113"/>
              <w:spacing w:before="86" w:line="220" w:lineRule="auto"/>
              <w:rPr/>
            </w:pPr>
            <w:r>
              <w:rPr>
                <w:spacing w:val="-2"/>
              </w:rPr>
              <w:t>体积(m³)</w:t>
            </w:r>
          </w:p>
        </w:tc>
        <w:tc>
          <w:tcPr>
            <w:tcW w:w="1274" w:type="dxa"/>
            <w:vAlign w:val="top"/>
          </w:tcPr>
          <w:p>
            <w:pPr>
              <w:pStyle w:val="TableText"/>
              <w:spacing w:before="85" w:line="214" w:lineRule="auto"/>
              <w:jc w:val="right"/>
              <w:rPr/>
            </w:pPr>
            <w:r>
              <w:rPr>
                <w:spacing w:val="-9"/>
              </w:rPr>
              <w:t>毛重（kg）</w:t>
            </w:r>
          </w:p>
        </w:tc>
        <w:tc>
          <w:tcPr>
            <w:tcW w:w="708" w:type="dxa"/>
            <w:vAlign w:val="top"/>
          </w:tcPr>
          <w:p>
            <w:pPr>
              <w:pStyle w:val="TableText"/>
              <w:ind w:left="114"/>
              <w:spacing w:before="86" w:line="220" w:lineRule="auto"/>
              <w:rPr/>
            </w:pPr>
            <w:r>
              <w:rPr>
                <w:spacing w:val="-5"/>
              </w:rPr>
              <w:t>包装</w:t>
            </w:r>
          </w:p>
        </w:tc>
        <w:tc>
          <w:tcPr>
            <w:tcW w:w="1716" w:type="dxa"/>
            <w:vAlign w:val="top"/>
          </w:tcPr>
          <w:p>
            <w:pPr>
              <w:pStyle w:val="TableText"/>
              <w:ind w:left="117"/>
              <w:spacing w:before="86" w:line="219" w:lineRule="auto"/>
              <w:rPr/>
            </w:pPr>
            <w:r>
              <w:rPr>
                <w:spacing w:val="-2"/>
              </w:rPr>
              <w:t>特殊注意事项</w:t>
            </w:r>
          </w:p>
        </w:tc>
      </w:tr>
      <w:tr>
        <w:trPr>
          <w:trHeight w:val="424" w:hRule="atLeast"/>
        </w:trPr>
        <w:tc>
          <w:tcPr>
            <w:tcW w:w="728" w:type="dxa"/>
            <w:vAlign w:val="top"/>
          </w:tcPr>
          <w:p>
            <w:pPr>
              <w:rPr>
                <w:rFonts w:ascii="Arial"/>
                <w:sz w:val="21"/>
              </w:rPr>
            </w:pPr>
            <w:r/>
          </w:p>
        </w:tc>
        <w:tc>
          <w:tcPr>
            <w:tcW w:w="709" w:type="dxa"/>
            <w:vAlign w:val="top"/>
          </w:tcPr>
          <w:p>
            <w:pPr>
              <w:rPr>
                <w:rFonts w:ascii="Arial"/>
                <w:sz w:val="21"/>
              </w:rPr>
            </w:pPr>
            <w:r/>
          </w:p>
        </w:tc>
        <w:tc>
          <w:tcPr>
            <w:tcW w:w="2550" w:type="dxa"/>
            <w:vAlign w:val="top"/>
          </w:tcPr>
          <w:p>
            <w:pPr>
              <w:rPr>
                <w:rFonts w:ascii="Arial"/>
                <w:sz w:val="21"/>
              </w:rPr>
            </w:pPr>
            <w:r/>
          </w:p>
        </w:tc>
        <w:tc>
          <w:tcPr>
            <w:tcW w:w="1559" w:type="dxa"/>
            <w:vAlign w:val="top"/>
          </w:tcPr>
          <w:p>
            <w:pPr>
              <w:rPr>
                <w:rFonts w:ascii="Arial"/>
                <w:sz w:val="21"/>
              </w:rPr>
            </w:pPr>
            <w:r/>
          </w:p>
        </w:tc>
        <w:tc>
          <w:tcPr>
            <w:tcW w:w="1274" w:type="dxa"/>
            <w:vAlign w:val="top"/>
          </w:tcPr>
          <w:p>
            <w:pPr>
              <w:rPr>
                <w:rFonts w:ascii="Arial"/>
                <w:sz w:val="21"/>
              </w:rPr>
            </w:pPr>
            <w:r/>
          </w:p>
        </w:tc>
        <w:tc>
          <w:tcPr>
            <w:tcW w:w="708" w:type="dxa"/>
            <w:vAlign w:val="top"/>
          </w:tcPr>
          <w:p>
            <w:pPr>
              <w:rPr>
                <w:rFonts w:ascii="Arial"/>
                <w:sz w:val="21"/>
              </w:rPr>
            </w:pPr>
            <w:r/>
          </w:p>
        </w:tc>
        <w:tc>
          <w:tcPr>
            <w:tcW w:w="1716" w:type="dxa"/>
            <w:vAlign w:val="top"/>
          </w:tcPr>
          <w:p>
            <w:pPr>
              <w:rPr>
                <w:rFonts w:ascii="Arial"/>
                <w:sz w:val="21"/>
              </w:rPr>
            </w:pPr>
            <w:r/>
          </w:p>
        </w:tc>
      </w:tr>
      <w:tr>
        <w:trPr>
          <w:trHeight w:val="424" w:hRule="atLeast"/>
        </w:trPr>
        <w:tc>
          <w:tcPr>
            <w:tcW w:w="728" w:type="dxa"/>
            <w:vAlign w:val="top"/>
          </w:tcPr>
          <w:p>
            <w:pPr>
              <w:rPr>
                <w:rFonts w:ascii="Arial"/>
                <w:sz w:val="21"/>
              </w:rPr>
            </w:pPr>
            <w:r/>
          </w:p>
        </w:tc>
        <w:tc>
          <w:tcPr>
            <w:tcW w:w="709" w:type="dxa"/>
            <w:vAlign w:val="top"/>
          </w:tcPr>
          <w:p>
            <w:pPr>
              <w:rPr>
                <w:rFonts w:ascii="Arial"/>
                <w:sz w:val="21"/>
              </w:rPr>
            </w:pPr>
            <w:r/>
          </w:p>
        </w:tc>
        <w:tc>
          <w:tcPr>
            <w:tcW w:w="2550" w:type="dxa"/>
            <w:vAlign w:val="top"/>
          </w:tcPr>
          <w:p>
            <w:pPr>
              <w:rPr>
                <w:rFonts w:ascii="Arial"/>
                <w:sz w:val="21"/>
              </w:rPr>
            </w:pPr>
            <w:r/>
          </w:p>
        </w:tc>
        <w:tc>
          <w:tcPr>
            <w:tcW w:w="1559" w:type="dxa"/>
            <w:vAlign w:val="top"/>
          </w:tcPr>
          <w:p>
            <w:pPr>
              <w:rPr>
                <w:rFonts w:ascii="Arial"/>
                <w:sz w:val="21"/>
              </w:rPr>
            </w:pPr>
            <w:r/>
          </w:p>
        </w:tc>
        <w:tc>
          <w:tcPr>
            <w:tcW w:w="1274" w:type="dxa"/>
            <w:vAlign w:val="top"/>
          </w:tcPr>
          <w:p>
            <w:pPr>
              <w:rPr>
                <w:rFonts w:ascii="Arial"/>
                <w:sz w:val="21"/>
              </w:rPr>
            </w:pPr>
            <w:r/>
          </w:p>
        </w:tc>
        <w:tc>
          <w:tcPr>
            <w:tcW w:w="708" w:type="dxa"/>
            <w:vAlign w:val="top"/>
          </w:tcPr>
          <w:p>
            <w:pPr>
              <w:rPr>
                <w:rFonts w:ascii="Arial"/>
                <w:sz w:val="21"/>
              </w:rPr>
            </w:pPr>
            <w:r/>
          </w:p>
        </w:tc>
        <w:tc>
          <w:tcPr>
            <w:tcW w:w="1716" w:type="dxa"/>
            <w:vAlign w:val="top"/>
          </w:tcPr>
          <w:p>
            <w:pPr>
              <w:rPr>
                <w:rFonts w:ascii="Arial"/>
                <w:sz w:val="21"/>
              </w:rPr>
            </w:pPr>
            <w:r/>
          </w:p>
        </w:tc>
      </w:tr>
      <w:tr>
        <w:trPr>
          <w:trHeight w:val="424" w:hRule="atLeast"/>
        </w:trPr>
        <w:tc>
          <w:tcPr>
            <w:tcW w:w="728" w:type="dxa"/>
            <w:vAlign w:val="top"/>
          </w:tcPr>
          <w:p>
            <w:pPr>
              <w:rPr>
                <w:rFonts w:ascii="Arial"/>
                <w:sz w:val="21"/>
              </w:rPr>
            </w:pPr>
            <w:r/>
          </w:p>
        </w:tc>
        <w:tc>
          <w:tcPr>
            <w:tcW w:w="709" w:type="dxa"/>
            <w:vAlign w:val="top"/>
          </w:tcPr>
          <w:p>
            <w:pPr>
              <w:rPr>
                <w:rFonts w:ascii="Arial"/>
                <w:sz w:val="21"/>
              </w:rPr>
            </w:pPr>
            <w:r/>
          </w:p>
        </w:tc>
        <w:tc>
          <w:tcPr>
            <w:tcW w:w="2550" w:type="dxa"/>
            <w:vAlign w:val="top"/>
          </w:tcPr>
          <w:p>
            <w:pPr>
              <w:rPr>
                <w:rFonts w:ascii="Arial"/>
                <w:sz w:val="21"/>
              </w:rPr>
            </w:pPr>
            <w:r/>
          </w:p>
        </w:tc>
        <w:tc>
          <w:tcPr>
            <w:tcW w:w="1559" w:type="dxa"/>
            <w:vAlign w:val="top"/>
          </w:tcPr>
          <w:p>
            <w:pPr>
              <w:rPr>
                <w:rFonts w:ascii="Arial"/>
                <w:sz w:val="21"/>
              </w:rPr>
            </w:pPr>
            <w:r/>
          </w:p>
        </w:tc>
        <w:tc>
          <w:tcPr>
            <w:tcW w:w="1274" w:type="dxa"/>
            <w:vAlign w:val="top"/>
          </w:tcPr>
          <w:p>
            <w:pPr>
              <w:rPr>
                <w:rFonts w:ascii="Arial"/>
                <w:sz w:val="21"/>
              </w:rPr>
            </w:pPr>
            <w:r/>
          </w:p>
        </w:tc>
        <w:tc>
          <w:tcPr>
            <w:tcW w:w="708" w:type="dxa"/>
            <w:vAlign w:val="top"/>
          </w:tcPr>
          <w:p>
            <w:pPr>
              <w:rPr>
                <w:rFonts w:ascii="Arial"/>
                <w:sz w:val="21"/>
              </w:rPr>
            </w:pPr>
            <w:r/>
          </w:p>
        </w:tc>
        <w:tc>
          <w:tcPr>
            <w:tcW w:w="1716" w:type="dxa"/>
            <w:vAlign w:val="top"/>
          </w:tcPr>
          <w:p>
            <w:pPr>
              <w:rPr>
                <w:rFonts w:ascii="Arial"/>
                <w:sz w:val="21"/>
              </w:rPr>
            </w:pPr>
            <w:r/>
          </w:p>
        </w:tc>
      </w:tr>
      <w:tr>
        <w:trPr>
          <w:trHeight w:val="424" w:hRule="atLeast"/>
        </w:trPr>
        <w:tc>
          <w:tcPr>
            <w:tcW w:w="728" w:type="dxa"/>
            <w:vAlign w:val="top"/>
          </w:tcPr>
          <w:p>
            <w:pPr>
              <w:rPr>
                <w:rFonts w:ascii="Arial"/>
                <w:sz w:val="21"/>
              </w:rPr>
            </w:pPr>
            <w:r/>
          </w:p>
        </w:tc>
        <w:tc>
          <w:tcPr>
            <w:tcW w:w="709" w:type="dxa"/>
            <w:vAlign w:val="top"/>
          </w:tcPr>
          <w:p>
            <w:pPr>
              <w:rPr>
                <w:rFonts w:ascii="Arial"/>
                <w:sz w:val="21"/>
              </w:rPr>
            </w:pPr>
            <w:r/>
          </w:p>
        </w:tc>
        <w:tc>
          <w:tcPr>
            <w:tcW w:w="2550" w:type="dxa"/>
            <w:vAlign w:val="top"/>
          </w:tcPr>
          <w:p>
            <w:pPr>
              <w:rPr>
                <w:rFonts w:ascii="Arial"/>
                <w:sz w:val="21"/>
              </w:rPr>
            </w:pPr>
            <w:r/>
          </w:p>
        </w:tc>
        <w:tc>
          <w:tcPr>
            <w:tcW w:w="1559" w:type="dxa"/>
            <w:vAlign w:val="top"/>
          </w:tcPr>
          <w:p>
            <w:pPr>
              <w:rPr>
                <w:rFonts w:ascii="Arial"/>
                <w:sz w:val="21"/>
              </w:rPr>
            </w:pPr>
            <w:r/>
          </w:p>
        </w:tc>
        <w:tc>
          <w:tcPr>
            <w:tcW w:w="1274" w:type="dxa"/>
            <w:vAlign w:val="top"/>
          </w:tcPr>
          <w:p>
            <w:pPr>
              <w:rPr>
                <w:rFonts w:ascii="Arial"/>
                <w:sz w:val="21"/>
              </w:rPr>
            </w:pPr>
            <w:r/>
          </w:p>
        </w:tc>
        <w:tc>
          <w:tcPr>
            <w:tcW w:w="708" w:type="dxa"/>
            <w:vAlign w:val="top"/>
          </w:tcPr>
          <w:p>
            <w:pPr>
              <w:rPr>
                <w:rFonts w:ascii="Arial"/>
                <w:sz w:val="21"/>
              </w:rPr>
            </w:pPr>
            <w:r/>
          </w:p>
        </w:tc>
        <w:tc>
          <w:tcPr>
            <w:tcW w:w="1716" w:type="dxa"/>
            <w:vAlign w:val="top"/>
          </w:tcPr>
          <w:p>
            <w:pPr>
              <w:rPr>
                <w:rFonts w:ascii="Arial"/>
                <w:sz w:val="21"/>
              </w:rPr>
            </w:pPr>
            <w:r/>
          </w:p>
        </w:tc>
      </w:tr>
      <w:tr>
        <w:trPr>
          <w:trHeight w:val="429" w:hRule="atLeast"/>
        </w:trPr>
        <w:tc>
          <w:tcPr>
            <w:tcW w:w="728" w:type="dxa"/>
            <w:vAlign w:val="top"/>
          </w:tcPr>
          <w:p>
            <w:pPr>
              <w:rPr>
                <w:rFonts w:ascii="Arial"/>
                <w:sz w:val="21"/>
              </w:rPr>
            </w:pPr>
            <w:r/>
          </w:p>
        </w:tc>
        <w:tc>
          <w:tcPr>
            <w:tcW w:w="709" w:type="dxa"/>
            <w:vAlign w:val="top"/>
          </w:tcPr>
          <w:p>
            <w:pPr>
              <w:rPr>
                <w:rFonts w:ascii="Arial"/>
                <w:sz w:val="21"/>
              </w:rPr>
            </w:pPr>
            <w:r/>
          </w:p>
        </w:tc>
        <w:tc>
          <w:tcPr>
            <w:tcW w:w="2550" w:type="dxa"/>
            <w:vAlign w:val="top"/>
          </w:tcPr>
          <w:p>
            <w:pPr>
              <w:rPr>
                <w:rFonts w:ascii="Arial"/>
                <w:sz w:val="21"/>
              </w:rPr>
            </w:pPr>
            <w:r/>
          </w:p>
        </w:tc>
        <w:tc>
          <w:tcPr>
            <w:tcW w:w="1559" w:type="dxa"/>
            <w:vAlign w:val="top"/>
          </w:tcPr>
          <w:p>
            <w:pPr>
              <w:rPr>
                <w:rFonts w:ascii="Arial"/>
                <w:sz w:val="21"/>
              </w:rPr>
            </w:pPr>
            <w:r/>
          </w:p>
        </w:tc>
        <w:tc>
          <w:tcPr>
            <w:tcW w:w="1274" w:type="dxa"/>
            <w:vAlign w:val="top"/>
          </w:tcPr>
          <w:p>
            <w:pPr>
              <w:rPr>
                <w:rFonts w:ascii="Arial"/>
                <w:sz w:val="21"/>
              </w:rPr>
            </w:pPr>
            <w:r/>
          </w:p>
        </w:tc>
        <w:tc>
          <w:tcPr>
            <w:tcW w:w="708" w:type="dxa"/>
            <w:vAlign w:val="top"/>
          </w:tcPr>
          <w:p>
            <w:pPr>
              <w:rPr>
                <w:rFonts w:ascii="Arial"/>
                <w:sz w:val="21"/>
              </w:rPr>
            </w:pPr>
            <w:r/>
          </w:p>
        </w:tc>
        <w:tc>
          <w:tcPr>
            <w:tcW w:w="1716" w:type="dxa"/>
            <w:vAlign w:val="top"/>
          </w:tcPr>
          <w:p>
            <w:pPr>
              <w:rPr>
                <w:rFonts w:ascii="Arial"/>
                <w:sz w:val="21"/>
              </w:rPr>
            </w:pPr>
            <w:r/>
          </w:p>
        </w:tc>
      </w:tr>
    </w:tbl>
    <w:p>
      <w:pPr>
        <w:ind w:left="1526"/>
        <w:spacing w:before="82" w:line="219" w:lineRule="auto"/>
        <w:rPr>
          <w:rFonts w:ascii="SimSun" w:hAnsi="SimSun" w:eastAsia="SimSun" w:cs="SimSun"/>
          <w:sz w:val="24"/>
          <w:szCs w:val="24"/>
        </w:rPr>
      </w:pPr>
      <w:r>
        <w:rPr>
          <w:rFonts w:ascii="SimSun" w:hAnsi="SimSun" w:eastAsia="SimSun" w:cs="SimSun"/>
          <w:sz w:val="24"/>
          <w:szCs w:val="24"/>
          <w:spacing w:val="-2"/>
        </w:rPr>
        <w:t>以上展品重量及尺寸为包装后的实际重量及尺寸。</w:t>
      </w:r>
    </w:p>
    <w:p>
      <w:pPr>
        <w:ind w:left="1499" w:right="1392" w:firstLine="3"/>
        <w:spacing w:before="72" w:line="244" w:lineRule="auto"/>
        <w:rPr>
          <w:rFonts w:ascii="SimSun" w:hAnsi="SimSun" w:eastAsia="SimSun" w:cs="SimSun"/>
          <w:sz w:val="24"/>
          <w:szCs w:val="24"/>
        </w:rPr>
      </w:pPr>
      <w:r>
        <w:rPr>
          <w:rFonts w:ascii="SimSun" w:hAnsi="SimSun" w:eastAsia="SimSun" w:cs="SimSun"/>
          <w:sz w:val="24"/>
          <w:szCs w:val="24"/>
          <w:spacing w:val="-3"/>
        </w:rPr>
        <w:t>如果货物实际尺寸和重量与参展商申报的不符。以现场实际测量为准，并与现场补齐差</w:t>
      </w:r>
      <w:r>
        <w:rPr>
          <w:rFonts w:ascii="SimSun" w:hAnsi="SimSun" w:eastAsia="SimSun" w:cs="SimSun"/>
          <w:sz w:val="24"/>
          <w:szCs w:val="24"/>
          <w:spacing w:val="3"/>
        </w:rPr>
        <w:t xml:space="preserve"> </w:t>
      </w:r>
      <w:r>
        <w:rPr>
          <w:rFonts w:ascii="SimSun" w:hAnsi="SimSun" w:eastAsia="SimSun" w:cs="SimSun"/>
          <w:sz w:val="24"/>
          <w:szCs w:val="24"/>
          <w:spacing w:val="-5"/>
        </w:rPr>
        <w:t>额。</w:t>
      </w:r>
    </w:p>
    <w:p>
      <w:pPr>
        <w:ind w:left="1502" w:right="1392" w:hanging="1"/>
        <w:spacing w:before="1" w:line="244" w:lineRule="auto"/>
        <w:rPr>
          <w:rFonts w:ascii="SimSun" w:hAnsi="SimSun" w:eastAsia="SimSun" w:cs="SimSun"/>
          <w:sz w:val="24"/>
          <w:szCs w:val="24"/>
        </w:rPr>
      </w:pPr>
      <w:r>
        <w:rPr>
          <w:rFonts w:ascii="SimSun" w:hAnsi="SimSun" w:eastAsia="SimSun" w:cs="SimSun"/>
          <w:sz w:val="24"/>
          <w:szCs w:val="24"/>
          <w:spacing w:val="-1"/>
        </w:rPr>
        <w:t>现场是否需要我司叉车、吊车组装机器或流水线（除装卸车送至展位外</w:t>
      </w:r>
      <w:r>
        <w:rPr>
          <w:rFonts w:ascii="SimSun" w:hAnsi="SimSun" w:eastAsia="SimSun" w:cs="SimSun"/>
          <w:sz w:val="24"/>
          <w:szCs w:val="24"/>
          <w:spacing w:val="6"/>
        </w:rPr>
        <w:t>）：</w:t>
      </w:r>
      <w:r>
        <w:rPr>
          <w:rFonts w:ascii="SimSun" w:hAnsi="SimSun" w:eastAsia="SimSun" w:cs="SimSun"/>
          <w:sz w:val="24"/>
          <w:szCs w:val="24"/>
          <w:spacing w:val="-85"/>
        </w:rPr>
        <w:t xml:space="preserve"> </w:t>
      </w:r>
      <w:r>
        <w:rPr>
          <w:rFonts w:ascii="SimSun" w:hAnsi="SimSun" w:eastAsia="SimSun" w:cs="SimSun"/>
          <w:sz w:val="24"/>
          <w:szCs w:val="24"/>
          <w:spacing w:val="-1"/>
        </w:rPr>
        <w:t>□需要/□</w:t>
      </w:r>
      <w:r>
        <w:rPr>
          <w:rFonts w:ascii="SimSun" w:hAnsi="SimSun" w:eastAsia="SimSun" w:cs="SimSun"/>
          <w:sz w:val="24"/>
          <w:szCs w:val="24"/>
        </w:rPr>
        <w:t xml:space="preserve"> </w:t>
      </w:r>
      <w:r>
        <w:rPr>
          <w:rFonts w:ascii="SimSun" w:hAnsi="SimSun" w:eastAsia="SimSun" w:cs="SimSun"/>
          <w:sz w:val="24"/>
          <w:szCs w:val="24"/>
          <w:spacing w:val="-5"/>
        </w:rPr>
        <w:t>不需要</w:t>
      </w:r>
    </w:p>
    <w:p>
      <w:pPr>
        <w:ind w:left="1501"/>
        <w:spacing w:before="40" w:line="219" w:lineRule="auto"/>
        <w:rPr>
          <w:rFonts w:ascii="SimSun" w:hAnsi="SimSun" w:eastAsia="SimSun" w:cs="SimSun"/>
          <w:sz w:val="24"/>
          <w:szCs w:val="24"/>
        </w:rPr>
      </w:pPr>
      <w:r>
        <w:rPr>
          <w:rFonts w:ascii="SimSun" w:hAnsi="SimSun" w:eastAsia="SimSun" w:cs="SimSun"/>
          <w:sz w:val="24"/>
          <w:szCs w:val="24"/>
          <w:spacing w:val="-7"/>
        </w:rPr>
        <w:t>叉车：</w:t>
      </w:r>
      <w:r>
        <w:rPr>
          <w:rFonts w:ascii="SimSun" w:hAnsi="SimSun" w:eastAsia="SimSun" w:cs="SimSun"/>
          <w:sz w:val="24"/>
          <w:szCs w:val="24"/>
          <w:u w:val="single" w:color="auto"/>
          <w:spacing w:val="-7"/>
        </w:rPr>
        <w:t xml:space="preserve">       </w:t>
      </w:r>
      <w:r>
        <w:rPr>
          <w:rFonts w:ascii="SimSun" w:hAnsi="SimSun" w:eastAsia="SimSun" w:cs="SimSun"/>
          <w:sz w:val="24"/>
          <w:szCs w:val="24"/>
          <w:spacing w:val="-96"/>
        </w:rPr>
        <w:t xml:space="preserve"> </w:t>
      </w:r>
      <w:r>
        <w:rPr>
          <w:rFonts w:ascii="SimSun" w:hAnsi="SimSun" w:eastAsia="SimSun" w:cs="SimSun"/>
          <w:sz w:val="24"/>
          <w:szCs w:val="24"/>
          <w:spacing w:val="-7"/>
        </w:rPr>
        <w:t>吨</w:t>
      </w:r>
      <w:r>
        <w:rPr>
          <w:rFonts w:ascii="SimSun" w:hAnsi="SimSun" w:eastAsia="SimSun" w:cs="SimSun"/>
          <w:sz w:val="24"/>
          <w:szCs w:val="24"/>
          <w:u w:val="single" w:color="auto"/>
          <w:spacing w:val="30"/>
        </w:rPr>
        <w:t xml:space="preserve">    </w:t>
      </w:r>
      <w:r>
        <w:rPr>
          <w:rFonts w:ascii="SimSun" w:hAnsi="SimSun" w:eastAsia="SimSun" w:cs="SimSun"/>
          <w:sz w:val="24"/>
          <w:szCs w:val="24"/>
          <w:spacing w:val="-92"/>
        </w:rPr>
        <w:t xml:space="preserve"> </w:t>
      </w:r>
      <w:r>
        <w:rPr>
          <w:rFonts w:ascii="SimSun" w:hAnsi="SimSun" w:eastAsia="SimSun" w:cs="SimSun"/>
          <w:sz w:val="24"/>
          <w:szCs w:val="24"/>
          <w:spacing w:val="-7"/>
        </w:rPr>
        <w:t>台</w:t>
      </w:r>
      <w:r>
        <w:rPr>
          <w:rFonts w:ascii="SimSun" w:hAnsi="SimSun" w:eastAsia="SimSun" w:cs="SimSun"/>
          <w:sz w:val="24"/>
          <w:szCs w:val="24"/>
          <w:u w:val="single" w:color="auto"/>
          <w:spacing w:val="20"/>
        </w:rPr>
        <w:t xml:space="preserve">      </w:t>
      </w:r>
      <w:r>
        <w:rPr>
          <w:rFonts w:ascii="SimSun" w:hAnsi="SimSun" w:eastAsia="SimSun" w:cs="SimSun"/>
          <w:sz w:val="24"/>
          <w:szCs w:val="24"/>
          <w:spacing w:val="-104"/>
        </w:rPr>
        <w:t xml:space="preserve"> </w:t>
      </w:r>
      <w:r>
        <w:rPr>
          <w:rFonts w:ascii="SimSun" w:hAnsi="SimSun" w:eastAsia="SimSun" w:cs="SimSun"/>
          <w:sz w:val="24"/>
          <w:szCs w:val="24"/>
          <w:spacing w:val="-7"/>
        </w:rPr>
        <w:t>小时</w:t>
      </w:r>
      <w:r>
        <w:rPr>
          <w:rFonts w:ascii="SimSun" w:hAnsi="SimSun" w:eastAsia="SimSun" w:cs="SimSun"/>
          <w:sz w:val="24"/>
          <w:szCs w:val="24"/>
          <w:spacing w:val="8"/>
        </w:rPr>
        <w:t xml:space="preserve"> </w:t>
      </w:r>
      <w:r>
        <w:rPr>
          <w:rFonts w:ascii="SimSun" w:hAnsi="SimSun" w:eastAsia="SimSun" w:cs="SimSun"/>
          <w:sz w:val="24"/>
          <w:szCs w:val="24"/>
          <w:spacing w:val="-7"/>
        </w:rPr>
        <w:t>/吊车：</w:t>
      </w:r>
      <w:r>
        <w:rPr>
          <w:rFonts w:ascii="SimSun" w:hAnsi="SimSun" w:eastAsia="SimSun" w:cs="SimSun"/>
          <w:sz w:val="24"/>
          <w:szCs w:val="24"/>
          <w:u w:val="single" w:color="auto"/>
        </w:rPr>
        <w:t xml:space="preserve">      </w:t>
      </w:r>
      <w:r>
        <w:rPr>
          <w:rFonts w:ascii="SimSun" w:hAnsi="SimSun" w:eastAsia="SimSun" w:cs="SimSun"/>
          <w:sz w:val="24"/>
          <w:szCs w:val="24"/>
          <w:spacing w:val="-99"/>
        </w:rPr>
        <w:t xml:space="preserve"> </w:t>
      </w:r>
      <w:r>
        <w:rPr>
          <w:rFonts w:ascii="SimSun" w:hAnsi="SimSun" w:eastAsia="SimSun" w:cs="SimSun"/>
          <w:sz w:val="24"/>
          <w:szCs w:val="24"/>
          <w:spacing w:val="-7"/>
        </w:rPr>
        <w:t>吨</w:t>
      </w:r>
      <w:r>
        <w:rPr>
          <w:rFonts w:ascii="SimSun" w:hAnsi="SimSun" w:eastAsia="SimSun" w:cs="SimSun"/>
          <w:sz w:val="24"/>
          <w:szCs w:val="24"/>
        </w:rPr>
        <w:t xml:space="preserve"> </w:t>
      </w:r>
      <w:r>
        <w:rPr>
          <w:rFonts w:ascii="SimSun" w:hAnsi="SimSun" w:eastAsia="SimSun" w:cs="SimSun"/>
          <w:sz w:val="24"/>
          <w:szCs w:val="24"/>
          <w:u w:val="single" w:color="auto"/>
        </w:rPr>
        <w:t xml:space="preserve">      </w:t>
      </w:r>
      <w:r>
        <w:rPr>
          <w:rFonts w:ascii="SimSun" w:hAnsi="SimSun" w:eastAsia="SimSun" w:cs="SimSun"/>
          <w:sz w:val="24"/>
          <w:szCs w:val="24"/>
          <w:spacing w:val="28"/>
        </w:rPr>
        <w:t xml:space="preserve"> </w:t>
      </w:r>
      <w:r>
        <w:rPr>
          <w:rFonts w:ascii="SimSun" w:hAnsi="SimSun" w:eastAsia="SimSun" w:cs="SimSun"/>
          <w:sz w:val="24"/>
          <w:szCs w:val="24"/>
          <w:spacing w:val="-7"/>
        </w:rPr>
        <w:t>台</w:t>
      </w:r>
      <w:r>
        <w:rPr>
          <w:rFonts w:ascii="SimSun" w:hAnsi="SimSun" w:eastAsia="SimSun" w:cs="SimSun"/>
          <w:sz w:val="24"/>
          <w:szCs w:val="24"/>
          <w:u w:val="single" w:color="auto"/>
          <w:spacing w:val="20"/>
        </w:rPr>
        <w:t xml:space="preserve">      </w:t>
      </w:r>
      <w:r>
        <w:rPr>
          <w:rFonts w:ascii="SimSun" w:hAnsi="SimSun" w:eastAsia="SimSun" w:cs="SimSun"/>
          <w:sz w:val="24"/>
          <w:szCs w:val="24"/>
          <w:spacing w:val="-104"/>
        </w:rPr>
        <w:t xml:space="preserve"> </w:t>
      </w:r>
      <w:r>
        <w:rPr>
          <w:rFonts w:ascii="SimSun" w:hAnsi="SimSun" w:eastAsia="SimSun" w:cs="SimSun"/>
          <w:sz w:val="24"/>
          <w:szCs w:val="24"/>
          <w:spacing w:val="-7"/>
        </w:rPr>
        <w:t>小时</w:t>
      </w:r>
    </w:p>
    <w:p>
      <w:pPr>
        <w:ind w:left="1501" w:right="1392"/>
        <w:spacing w:before="75" w:line="231" w:lineRule="auto"/>
        <w:rPr>
          <w:rFonts w:ascii="SimSun" w:hAnsi="SimSun" w:eastAsia="SimSun" w:cs="SimSun"/>
          <w:sz w:val="24"/>
          <w:szCs w:val="24"/>
        </w:rPr>
      </w:pPr>
      <w:r>
        <w:rPr>
          <w:rFonts w:ascii="SimSun" w:hAnsi="SimSun" w:eastAsia="SimSun" w:cs="SimSun"/>
          <w:sz w:val="24"/>
          <w:szCs w:val="24"/>
          <w:spacing w:val="-3"/>
        </w:rPr>
        <w:t>2、本单位之</w:t>
      </w:r>
      <w:r>
        <w:rPr>
          <w:rFonts w:ascii="SimSun" w:hAnsi="SimSun" w:eastAsia="SimSun" w:cs="SimSun"/>
          <w:sz w:val="24"/>
          <w:szCs w:val="24"/>
          <w:u w:val="single" w:color="auto"/>
          <w:spacing w:val="-3"/>
        </w:rPr>
        <w:t xml:space="preserve">         </w:t>
      </w:r>
      <w:r>
        <w:rPr>
          <w:rFonts w:ascii="SimSun" w:hAnsi="SimSun" w:eastAsia="SimSun" w:cs="SimSun"/>
          <w:sz w:val="24"/>
          <w:szCs w:val="24"/>
          <w:spacing w:val="-93"/>
        </w:rPr>
        <w:t xml:space="preserve"> </w:t>
      </w:r>
      <w:r>
        <w:rPr>
          <w:rFonts w:ascii="SimSun" w:hAnsi="SimSun" w:eastAsia="SimSun" w:cs="SimSun"/>
          <w:sz w:val="24"/>
          <w:szCs w:val="24"/>
          <w:spacing w:val="-3"/>
        </w:rPr>
        <w:t>先生/女士联系方式</w:t>
      </w:r>
      <w:r>
        <w:rPr>
          <w:rFonts w:ascii="SimSun" w:hAnsi="SimSun" w:eastAsia="SimSun" w:cs="SimSun"/>
          <w:sz w:val="24"/>
          <w:szCs w:val="24"/>
          <w:spacing w:val="-120"/>
        </w:rPr>
        <w:t xml:space="preserve"> </w:t>
      </w:r>
      <w:r>
        <w:rPr>
          <w:rFonts w:ascii="SimSun" w:hAnsi="SimSun" w:eastAsia="SimSun" w:cs="SimSun"/>
          <w:sz w:val="24"/>
          <w:szCs w:val="24"/>
          <w:u w:val="single" w:color="auto"/>
        </w:rPr>
        <w:t xml:space="preserve">                </w:t>
      </w:r>
      <w:r>
        <w:rPr>
          <w:rFonts w:ascii="SimSun" w:hAnsi="SimSun" w:eastAsia="SimSun" w:cs="SimSun"/>
          <w:sz w:val="24"/>
          <w:szCs w:val="24"/>
          <w:spacing w:val="-106"/>
        </w:rPr>
        <w:t xml:space="preserve"> </w:t>
      </w:r>
      <w:r>
        <w:rPr>
          <w:rFonts w:ascii="SimSun" w:hAnsi="SimSun" w:eastAsia="SimSun" w:cs="SimSun"/>
          <w:sz w:val="24"/>
          <w:szCs w:val="24"/>
          <w:spacing w:val="-3"/>
        </w:rPr>
        <w:t>将于</w:t>
      </w:r>
      <w:r>
        <w:rPr>
          <w:rFonts w:ascii="SimSun" w:hAnsi="SimSun" w:eastAsia="SimSun" w:cs="SimSun"/>
          <w:sz w:val="24"/>
          <w:szCs w:val="24"/>
          <w:spacing w:val="-118"/>
        </w:rPr>
        <w:t xml:space="preserve"> </w:t>
      </w:r>
      <w:r>
        <w:rPr>
          <w:rFonts w:ascii="SimSun" w:hAnsi="SimSun" w:eastAsia="SimSun" w:cs="SimSun"/>
          <w:sz w:val="24"/>
          <w:szCs w:val="24"/>
          <w:u w:val="single" w:color="auto"/>
        </w:rPr>
        <w:t xml:space="preserve">      </w:t>
      </w:r>
      <w:r>
        <w:rPr>
          <w:rFonts w:ascii="SimSun" w:hAnsi="SimSun" w:eastAsia="SimSun" w:cs="SimSun"/>
          <w:sz w:val="24"/>
          <w:szCs w:val="24"/>
          <w:spacing w:val="-102"/>
        </w:rPr>
        <w:t xml:space="preserve"> </w:t>
      </w:r>
      <w:r>
        <w:rPr>
          <w:rFonts w:ascii="SimSun" w:hAnsi="SimSun" w:eastAsia="SimSun" w:cs="SimSun"/>
          <w:sz w:val="24"/>
          <w:szCs w:val="24"/>
          <w:spacing w:val="-3"/>
        </w:rPr>
        <w:t>月</w:t>
      </w:r>
      <w:r>
        <w:rPr>
          <w:rFonts w:ascii="SimSun" w:hAnsi="SimSun" w:eastAsia="SimSun" w:cs="SimSun"/>
          <w:sz w:val="24"/>
          <w:szCs w:val="24"/>
          <w:u w:val="single" w:color="auto"/>
          <w:spacing w:val="-3"/>
        </w:rPr>
        <w:t xml:space="preserve">    </w:t>
      </w:r>
      <w:r>
        <w:rPr>
          <w:rFonts w:ascii="SimSun" w:hAnsi="SimSun" w:eastAsia="SimSun" w:cs="SimSun"/>
          <w:sz w:val="24"/>
          <w:szCs w:val="24"/>
          <w:spacing w:val="-69"/>
        </w:rPr>
        <w:t xml:space="preserve"> </w:t>
      </w:r>
      <w:r>
        <w:rPr>
          <w:rFonts w:ascii="SimSun" w:hAnsi="SimSun" w:eastAsia="SimSun" w:cs="SimSun"/>
          <w:sz w:val="24"/>
          <w:szCs w:val="24"/>
          <w:spacing w:val="-3"/>
        </w:rPr>
        <w:t>日到达</w:t>
      </w:r>
      <w:r>
        <w:rPr>
          <w:rFonts w:ascii="SimSun" w:hAnsi="SimSun" w:eastAsia="SimSun" w:cs="SimSun"/>
          <w:sz w:val="24"/>
          <w:szCs w:val="24"/>
        </w:rPr>
        <w:t xml:space="preserve"> </w:t>
      </w:r>
      <w:r>
        <w:rPr>
          <w:rFonts w:ascii="SimSun" w:hAnsi="SimSun" w:eastAsia="SimSun" w:cs="SimSun"/>
          <w:sz w:val="24"/>
          <w:szCs w:val="24"/>
          <w:spacing w:val="-1"/>
        </w:rPr>
        <w:t>现场指导开箱及展品就位工作。</w:t>
      </w:r>
    </w:p>
    <w:p>
      <w:pPr>
        <w:ind w:left="1504"/>
        <w:spacing w:before="73" w:line="219" w:lineRule="auto"/>
        <w:rPr>
          <w:rFonts w:ascii="SimSun" w:hAnsi="SimSun" w:eastAsia="SimSun" w:cs="SimSun"/>
          <w:sz w:val="24"/>
          <w:szCs w:val="24"/>
        </w:rPr>
      </w:pPr>
      <w:r>
        <w:rPr>
          <w:rFonts w:ascii="SimSun" w:hAnsi="SimSun" w:eastAsia="SimSun" w:cs="SimSun"/>
          <w:sz w:val="24"/>
          <w:szCs w:val="24"/>
          <w:spacing w:val="-1"/>
        </w:rPr>
        <w:t>3、本单位同意按展会规定的费率向贵司结清进、出馆服务费：</w:t>
      </w:r>
      <w:r>
        <w:rPr>
          <w:rFonts w:ascii="SimSun" w:hAnsi="SimSun" w:eastAsia="SimSun" w:cs="SimSun"/>
          <w:sz w:val="24"/>
          <w:szCs w:val="24"/>
          <w:u w:val="single" w:color="auto"/>
        </w:rPr>
        <w:t xml:space="preserve">              </w:t>
      </w:r>
    </w:p>
    <w:p>
      <w:pPr>
        <w:ind w:left="1498"/>
        <w:spacing w:before="117" w:line="219" w:lineRule="auto"/>
        <w:rPr>
          <w:rFonts w:ascii="SimSun" w:hAnsi="SimSun" w:eastAsia="SimSun" w:cs="SimSun"/>
          <w:sz w:val="24"/>
          <w:szCs w:val="24"/>
        </w:rPr>
      </w:pPr>
      <w:r>
        <w:rPr>
          <w:rFonts w:ascii="SimSun" w:hAnsi="SimSun" w:eastAsia="SimSun" w:cs="SimSun"/>
          <w:sz w:val="24"/>
          <w:szCs w:val="24"/>
          <w:spacing w:val="-1"/>
        </w:rPr>
        <w:t>在展览进馆期间现场结算或电汇结算。</w:t>
      </w:r>
    </w:p>
    <w:p>
      <w:pPr>
        <w:ind w:left="1527"/>
        <w:spacing w:before="118" w:line="220" w:lineRule="auto"/>
        <w:rPr>
          <w:rFonts w:ascii="SimSun" w:hAnsi="SimSun" w:eastAsia="SimSun" w:cs="SimSun"/>
          <w:sz w:val="24"/>
          <w:szCs w:val="24"/>
        </w:rPr>
      </w:pPr>
      <w:r>
        <w:rPr>
          <w:rFonts w:ascii="SimSun" w:hAnsi="SimSun" w:eastAsia="SimSun" w:cs="SimSun"/>
          <w:sz w:val="24"/>
          <w:szCs w:val="24"/>
          <w:b/>
          <w:bCs/>
          <w:spacing w:val="-8"/>
        </w:rPr>
        <w:t>电汇账号如下：</w:t>
      </w:r>
    </w:p>
    <w:p>
      <w:pPr>
        <w:ind w:left="1503"/>
        <w:spacing w:before="114" w:line="219" w:lineRule="auto"/>
        <w:rPr>
          <w:rFonts w:ascii="SimSun" w:hAnsi="SimSun" w:eastAsia="SimSun" w:cs="SimSun"/>
          <w:sz w:val="24"/>
          <w:szCs w:val="24"/>
        </w:rPr>
      </w:pPr>
      <w:r>
        <w:rPr>
          <w:rFonts w:ascii="SimSun" w:hAnsi="SimSun" w:eastAsia="SimSun" w:cs="SimSun"/>
          <w:sz w:val="24"/>
          <w:szCs w:val="24"/>
          <w:spacing w:val="-1"/>
        </w:rPr>
        <w:t>账户名称：成都纵连展会物流有限公司</w:t>
      </w:r>
    </w:p>
    <w:p>
      <w:pPr>
        <w:ind w:left="1500"/>
        <w:spacing w:before="119" w:line="219" w:lineRule="auto"/>
        <w:rPr>
          <w:rFonts w:ascii="SimSun" w:hAnsi="SimSun" w:eastAsia="SimSun" w:cs="SimSun"/>
          <w:sz w:val="24"/>
          <w:szCs w:val="24"/>
        </w:rPr>
      </w:pPr>
      <w:r>
        <w:rPr>
          <w:rFonts w:ascii="SimSun" w:hAnsi="SimSun" w:eastAsia="SimSun" w:cs="SimSun"/>
          <w:sz w:val="24"/>
          <w:szCs w:val="24"/>
          <w:spacing w:val="-1"/>
        </w:rPr>
        <w:t>开户银行：中国建设银行成都新会展支行</w:t>
      </w:r>
    </w:p>
    <w:p>
      <w:pPr>
        <w:ind w:left="1500"/>
        <w:spacing w:before="117" w:line="220" w:lineRule="auto"/>
        <w:rPr>
          <w:rFonts w:ascii="SimSun" w:hAnsi="SimSun" w:eastAsia="SimSun" w:cs="SimSun"/>
          <w:sz w:val="24"/>
          <w:szCs w:val="24"/>
        </w:rPr>
      </w:pPr>
      <w:r>
        <w:rPr>
          <w:rFonts w:ascii="SimSun" w:hAnsi="SimSun" w:eastAsia="SimSun" w:cs="SimSun"/>
          <w:sz w:val="24"/>
          <w:szCs w:val="24"/>
          <w:spacing w:val="-2"/>
        </w:rPr>
        <w:t>银行账号：5100 1870</w:t>
      </w:r>
      <w:r>
        <w:rPr>
          <w:rFonts w:ascii="SimSun" w:hAnsi="SimSun" w:eastAsia="SimSun" w:cs="SimSun"/>
          <w:sz w:val="24"/>
          <w:szCs w:val="24"/>
          <w:spacing w:val="11"/>
        </w:rPr>
        <w:t xml:space="preserve"> </w:t>
      </w:r>
      <w:r>
        <w:rPr>
          <w:rFonts w:ascii="SimSun" w:hAnsi="SimSun" w:eastAsia="SimSun" w:cs="SimSun"/>
          <w:sz w:val="24"/>
          <w:szCs w:val="24"/>
          <w:spacing w:val="-2"/>
        </w:rPr>
        <w:t>0420</w:t>
      </w:r>
      <w:r>
        <w:rPr>
          <w:rFonts w:ascii="SimSun" w:hAnsi="SimSun" w:eastAsia="SimSun" w:cs="SimSun"/>
          <w:sz w:val="24"/>
          <w:szCs w:val="24"/>
          <w:spacing w:val="14"/>
        </w:rPr>
        <w:t xml:space="preserve"> </w:t>
      </w:r>
      <w:r>
        <w:rPr>
          <w:rFonts w:ascii="SimSun" w:hAnsi="SimSun" w:eastAsia="SimSun" w:cs="SimSun"/>
          <w:sz w:val="24"/>
          <w:szCs w:val="24"/>
          <w:spacing w:val="-2"/>
        </w:rPr>
        <w:t>5250</w:t>
      </w:r>
      <w:r>
        <w:rPr>
          <w:rFonts w:ascii="SimSun" w:hAnsi="SimSun" w:eastAsia="SimSun" w:cs="SimSun"/>
          <w:sz w:val="24"/>
          <w:szCs w:val="24"/>
          <w:spacing w:val="15"/>
        </w:rPr>
        <w:t xml:space="preserve"> </w:t>
      </w:r>
      <w:r>
        <w:rPr>
          <w:rFonts w:ascii="SimSun" w:hAnsi="SimSun" w:eastAsia="SimSun" w:cs="SimSun"/>
          <w:sz w:val="24"/>
          <w:szCs w:val="24"/>
          <w:spacing w:val="-2"/>
        </w:rPr>
        <w:t>7941</w:t>
      </w:r>
    </w:p>
    <w:p>
      <w:pPr>
        <w:ind w:left="1499"/>
        <w:spacing w:before="117" w:line="219" w:lineRule="auto"/>
        <w:rPr>
          <w:rFonts w:ascii="SimSun" w:hAnsi="SimSun" w:eastAsia="SimSun" w:cs="SimSun"/>
          <w:sz w:val="24"/>
          <w:szCs w:val="24"/>
        </w:rPr>
      </w:pPr>
      <w:r>
        <w:rPr>
          <w:rFonts w:ascii="SimSun" w:hAnsi="SimSun" w:eastAsia="SimSun" w:cs="SimSun"/>
          <w:sz w:val="24"/>
          <w:szCs w:val="24"/>
          <w:spacing w:val="-2"/>
        </w:rPr>
        <w:t>付款摘要：装卸费</w:t>
      </w:r>
    </w:p>
    <w:p>
      <w:pPr>
        <w:pStyle w:val="BodyText"/>
        <w:spacing w:line="251" w:lineRule="auto"/>
        <w:rPr/>
      </w:pPr>
      <w:r/>
    </w:p>
    <w:p>
      <w:pPr>
        <w:pStyle w:val="BodyText"/>
        <w:spacing w:line="251" w:lineRule="auto"/>
        <w:rPr/>
      </w:pPr>
      <w:r/>
    </w:p>
    <w:p>
      <w:pPr>
        <w:ind w:left="1501"/>
        <w:spacing w:before="78" w:line="219" w:lineRule="auto"/>
        <w:rPr>
          <w:rFonts w:ascii="SimSun" w:hAnsi="SimSun" w:eastAsia="SimSun" w:cs="SimSun"/>
          <w:sz w:val="24"/>
          <w:szCs w:val="24"/>
        </w:rPr>
      </w:pPr>
      <w:r>
        <w:rPr>
          <w:rFonts w:ascii="SimSun" w:hAnsi="SimSun" w:eastAsia="SimSun" w:cs="SimSun"/>
          <w:sz w:val="24"/>
          <w:szCs w:val="24"/>
          <w:spacing w:val="-6"/>
        </w:rPr>
        <w:t>单位盖章：</w:t>
      </w:r>
      <w:r>
        <w:rPr>
          <w:rFonts w:ascii="SimSun" w:hAnsi="SimSun" w:eastAsia="SimSun" w:cs="SimSun"/>
          <w:sz w:val="24"/>
          <w:szCs w:val="24"/>
          <w:spacing w:val="1"/>
        </w:rPr>
        <w:t xml:space="preserve">                 </w:t>
      </w:r>
      <w:r>
        <w:rPr>
          <w:rFonts w:ascii="SimSun" w:hAnsi="SimSun" w:eastAsia="SimSun" w:cs="SimSun"/>
          <w:sz w:val="24"/>
          <w:szCs w:val="24"/>
          <w:spacing w:val="-6"/>
        </w:rPr>
        <w:t>负责人签字：</w:t>
      </w:r>
      <w:r>
        <w:rPr>
          <w:rFonts w:ascii="SimSun" w:hAnsi="SimSun" w:eastAsia="SimSun" w:cs="SimSun"/>
          <w:sz w:val="24"/>
          <w:szCs w:val="24"/>
          <w:spacing w:val="3"/>
        </w:rPr>
        <w:t xml:space="preserve">               </w:t>
      </w:r>
      <w:r>
        <w:rPr>
          <w:rFonts w:ascii="SimSun" w:hAnsi="SimSun" w:eastAsia="SimSun" w:cs="SimSun"/>
          <w:sz w:val="24"/>
          <w:szCs w:val="24"/>
          <w:spacing w:val="-6"/>
        </w:rPr>
        <w:t>日期：</w:t>
      </w:r>
    </w:p>
    <w:p>
      <w:pPr>
        <w:ind w:left="1406"/>
        <w:spacing w:before="188" w:line="274" w:lineRule="auto"/>
        <w:rPr>
          <w:rFonts w:ascii="SimSun" w:hAnsi="SimSun" w:eastAsia="SimSun" w:cs="SimSun"/>
          <w:sz w:val="24"/>
          <w:szCs w:val="24"/>
        </w:rPr>
      </w:pPr>
      <w:r>
        <w:rPr>
          <w:rFonts w:ascii="SimSun" w:hAnsi="SimSun" w:eastAsia="SimSun" w:cs="SimSun"/>
          <w:sz w:val="24"/>
          <w:szCs w:val="24"/>
          <w:b/>
          <w:bCs/>
          <w:spacing w:val="-2"/>
        </w:rPr>
        <w:t>请将此表填制完成后发送至：田志云</w:t>
      </w:r>
      <w:r>
        <w:rPr>
          <w:rFonts w:ascii="SimSun" w:hAnsi="SimSun" w:eastAsia="SimSun" w:cs="SimSun"/>
          <w:sz w:val="24"/>
          <w:szCs w:val="24"/>
          <w:spacing w:val="-2"/>
        </w:rPr>
        <w:t xml:space="preserve">  </w:t>
      </w:r>
      <w:hyperlink w:history="true" r:id="rId36">
        <w:r>
          <w:rPr>
            <w:rFonts w:ascii="SimSun" w:hAnsi="SimSun" w:eastAsia="SimSun" w:cs="SimSun"/>
            <w:sz w:val="24"/>
            <w:szCs w:val="24"/>
            <w:b/>
            <w:bCs/>
            <w:u w:val="single" w:color="auto"/>
            <w:color w:val="0000FF"/>
            <w:spacing w:val="-2"/>
          </w:rPr>
          <w:t>tianzy@ues-scm.com</w:t>
        </w:r>
      </w:hyperlink>
    </w:p>
    <w:p>
      <w:pPr>
        <w:spacing w:line="274" w:lineRule="auto"/>
        <w:sectPr>
          <w:footerReference w:type="default" r:id="rId35"/>
          <w:pgSz w:w="11907" w:h="16840"/>
          <w:pgMar w:top="791" w:right="0" w:bottom="923" w:left="0" w:header="359" w:footer="734" w:gutter="0"/>
        </w:sectPr>
        <w:rPr>
          <w:rFonts w:ascii="SimSun" w:hAnsi="SimSun" w:eastAsia="SimSun" w:cs="SimSun"/>
          <w:sz w:val="24"/>
          <w:szCs w:val="24"/>
        </w:rPr>
      </w:pPr>
    </w:p>
    <w:p>
      <w:pPr>
        <w:pStyle w:val="BodyText"/>
        <w:spacing w:line="347" w:lineRule="auto"/>
        <w:rPr/>
      </w:pPr>
      <w:r/>
    </w:p>
    <w:p>
      <w:pPr>
        <w:pStyle w:val="BodyText"/>
        <w:spacing w:line="348" w:lineRule="auto"/>
        <w:rPr/>
      </w:pPr>
      <w:r/>
    </w:p>
    <w:p>
      <w:pPr>
        <w:ind w:left="1415"/>
        <w:spacing w:before="120" w:line="226" w:lineRule="auto"/>
        <w:outlineLvl w:val="0"/>
        <w:rPr>
          <w:rFonts w:ascii="Microsoft YaHei" w:hAnsi="Microsoft YaHei" w:eastAsia="Microsoft YaHei" w:cs="Microsoft YaHei"/>
          <w:sz w:val="28"/>
          <w:szCs w:val="28"/>
        </w:rPr>
      </w:pPr>
      <w:bookmarkStart w:name="bookmark17" w:id="25"/>
      <w:bookmarkEnd w:id="25"/>
      <w:r>
        <w:rPr>
          <w:rFonts w:ascii="Microsoft YaHei" w:hAnsi="Microsoft YaHei" w:eastAsia="Microsoft YaHei" w:cs="Microsoft YaHei"/>
          <w:sz w:val="28"/>
          <w:szCs w:val="28"/>
          <w:spacing w:val="-1"/>
        </w:rPr>
        <w:t>2.布撤展车辆到达展馆行车路线</w:t>
      </w:r>
    </w:p>
    <w:p>
      <w:pPr>
        <w:pStyle w:val="BodyText"/>
        <w:spacing w:line="316" w:lineRule="auto"/>
        <w:rPr/>
      </w:pPr>
      <w:r/>
    </w:p>
    <w:p>
      <w:pPr>
        <w:ind w:left="1891"/>
        <w:spacing w:before="78" w:line="219" w:lineRule="auto"/>
        <w:outlineLvl w:val="0"/>
        <w:rPr>
          <w:rFonts w:ascii="SimSun" w:hAnsi="SimSun" w:eastAsia="SimSun" w:cs="SimSun"/>
          <w:sz w:val="24"/>
          <w:szCs w:val="24"/>
        </w:rPr>
      </w:pPr>
      <w:r>
        <w:rPr>
          <w:rFonts w:ascii="SimSun" w:hAnsi="SimSun" w:eastAsia="SimSun" w:cs="SimSun"/>
          <w:sz w:val="24"/>
          <w:szCs w:val="24"/>
        </w:rPr>
        <w:t>为保证您的展品、搭建品顺利到达展馆，根据苏州</w:t>
      </w:r>
      <w:r>
        <w:rPr>
          <w:rFonts w:ascii="SimSun" w:hAnsi="SimSun" w:eastAsia="SimSun" w:cs="SimSun"/>
          <w:sz w:val="24"/>
          <w:szCs w:val="24"/>
          <w:spacing w:val="-1"/>
        </w:rPr>
        <w:t>工业园区交管部门的最新指示，</w:t>
      </w:r>
    </w:p>
    <w:p>
      <w:pPr>
        <w:ind w:left="1410" w:right="1361" w:hanging="2"/>
        <w:spacing w:before="114" w:line="310" w:lineRule="auto"/>
        <w:rPr>
          <w:rFonts w:ascii="SimSun" w:hAnsi="SimSun" w:eastAsia="SimSun" w:cs="SimSun"/>
          <w:sz w:val="24"/>
          <w:szCs w:val="24"/>
        </w:rPr>
      </w:pPr>
      <w:r>
        <w:rPr>
          <w:rFonts w:ascii="SimSun" w:hAnsi="SimSun" w:eastAsia="SimSun" w:cs="SimSun"/>
          <w:sz w:val="24"/>
          <w:szCs w:val="24"/>
          <w:spacing w:val="-2"/>
        </w:rPr>
        <w:t>所有到达苏州国际博览中心的布撤展车辆可从阳澄湖收费站（G2</w:t>
      </w:r>
      <w:r>
        <w:rPr>
          <w:rFonts w:ascii="SimSun" w:hAnsi="SimSun" w:eastAsia="SimSun" w:cs="SimSun"/>
          <w:sz w:val="24"/>
          <w:szCs w:val="24"/>
          <w:spacing w:val="-26"/>
        </w:rPr>
        <w:t xml:space="preserve"> </w:t>
      </w:r>
      <w:r>
        <w:rPr>
          <w:rFonts w:ascii="SimSun" w:hAnsi="SimSun" w:eastAsia="SimSun" w:cs="SimSun"/>
          <w:sz w:val="24"/>
          <w:szCs w:val="24"/>
          <w:spacing w:val="-2"/>
        </w:rPr>
        <w:t>京沪高速出口）或苏州</w:t>
      </w:r>
      <w:r>
        <w:rPr>
          <w:rFonts w:ascii="SimSun" w:hAnsi="SimSun" w:eastAsia="SimSun" w:cs="SimSun"/>
          <w:sz w:val="24"/>
          <w:szCs w:val="24"/>
        </w:rPr>
        <w:t xml:space="preserve"> </w:t>
      </w:r>
      <w:r>
        <w:rPr>
          <w:rFonts w:ascii="SimSun" w:hAnsi="SimSun" w:eastAsia="SimSun" w:cs="SimSun"/>
          <w:sz w:val="24"/>
          <w:szCs w:val="24"/>
          <w:spacing w:val="-1"/>
        </w:rPr>
        <w:t>工业园区收费站（G2</w:t>
      </w:r>
      <w:r>
        <w:rPr>
          <w:rFonts w:ascii="SimSun" w:hAnsi="SimSun" w:eastAsia="SimSun" w:cs="SimSun"/>
          <w:sz w:val="24"/>
          <w:szCs w:val="24"/>
          <w:spacing w:val="-39"/>
        </w:rPr>
        <w:t xml:space="preserve"> </w:t>
      </w:r>
      <w:r>
        <w:rPr>
          <w:rFonts w:ascii="SimSun" w:hAnsi="SimSun" w:eastAsia="SimSun" w:cs="SimSun"/>
          <w:sz w:val="24"/>
          <w:szCs w:val="24"/>
          <w:spacing w:val="-1"/>
        </w:rPr>
        <w:t>京沪高速出口）两处出口下道，沿规定路线行驶至展馆。</w:t>
      </w:r>
    </w:p>
    <w:p>
      <w:pPr>
        <w:ind w:left="1425"/>
        <w:spacing w:before="55" w:line="220" w:lineRule="auto"/>
        <w:rPr>
          <w:rFonts w:ascii="SimSun" w:hAnsi="SimSun" w:eastAsia="SimSun" w:cs="SimSun"/>
          <w:sz w:val="24"/>
          <w:szCs w:val="24"/>
        </w:rPr>
      </w:pPr>
      <w:r>
        <w:rPr>
          <w:rFonts w:ascii="SimSun" w:hAnsi="SimSun" w:eastAsia="SimSun" w:cs="SimSun"/>
          <w:sz w:val="24"/>
          <w:szCs w:val="24"/>
          <w:b/>
          <w:bCs/>
          <w:color w:val="FF0000"/>
          <w:spacing w:val="-6"/>
        </w:rPr>
        <w:t>限行时段规定</w:t>
      </w:r>
      <w:r>
        <w:rPr>
          <w:rFonts w:ascii="SimSun" w:hAnsi="SimSun" w:eastAsia="SimSun" w:cs="SimSun"/>
          <w:sz w:val="24"/>
          <w:szCs w:val="24"/>
          <w:b/>
          <w:bCs/>
          <w:spacing w:val="-6"/>
        </w:rPr>
        <w:t>：</w:t>
      </w:r>
    </w:p>
    <w:p>
      <w:pPr>
        <w:ind w:left="1408" w:right="1357" w:firstLine="2"/>
        <w:spacing w:before="113" w:line="308" w:lineRule="auto"/>
        <w:rPr>
          <w:rFonts w:ascii="SimSun" w:hAnsi="SimSun" w:eastAsia="SimSun" w:cs="SimSun"/>
          <w:sz w:val="24"/>
          <w:szCs w:val="24"/>
        </w:rPr>
      </w:pPr>
      <w:r>
        <w:rPr>
          <w:rFonts w:ascii="SimSun" w:hAnsi="SimSun" w:eastAsia="SimSun" w:cs="SimSun"/>
          <w:sz w:val="24"/>
          <w:szCs w:val="24"/>
          <w:spacing w:val="-11"/>
        </w:rPr>
        <w:t>工作日：6：30--9：00，15：00--19：00</w:t>
      </w:r>
      <w:r>
        <w:rPr>
          <w:rFonts w:ascii="SimSun" w:hAnsi="SimSun" w:eastAsia="SimSun" w:cs="SimSun"/>
          <w:sz w:val="24"/>
          <w:szCs w:val="24"/>
          <w:spacing w:val="-45"/>
        </w:rPr>
        <w:t xml:space="preserve"> </w:t>
      </w:r>
      <w:r>
        <w:rPr>
          <w:rFonts w:ascii="SimSun" w:hAnsi="SimSun" w:eastAsia="SimSun" w:cs="SimSun"/>
          <w:sz w:val="24"/>
          <w:szCs w:val="24"/>
          <w:spacing w:val="-11"/>
        </w:rPr>
        <w:t>禁止通行，其余时段持《货车临时通行证》通行。</w:t>
      </w:r>
      <w:r>
        <w:rPr>
          <w:rFonts w:ascii="SimSun" w:hAnsi="SimSun" w:eastAsia="SimSun" w:cs="SimSun"/>
          <w:sz w:val="24"/>
          <w:szCs w:val="24"/>
        </w:rPr>
        <w:t xml:space="preserve"> </w:t>
      </w:r>
      <w:r>
        <w:rPr>
          <w:rFonts w:ascii="SimSun" w:hAnsi="SimSun" w:eastAsia="SimSun" w:cs="SimSun"/>
          <w:sz w:val="24"/>
          <w:szCs w:val="24"/>
        </w:rPr>
        <w:t>节假日：10：00-- 20：00</w:t>
      </w:r>
      <w:r>
        <w:rPr>
          <w:rFonts w:ascii="SimSun" w:hAnsi="SimSun" w:eastAsia="SimSun" w:cs="SimSun"/>
          <w:sz w:val="24"/>
          <w:szCs w:val="24"/>
          <w:spacing w:val="-51"/>
        </w:rPr>
        <w:t xml:space="preserve"> </w:t>
      </w:r>
      <w:r>
        <w:rPr>
          <w:rFonts w:ascii="SimSun" w:hAnsi="SimSun" w:eastAsia="SimSun" w:cs="SimSun"/>
          <w:sz w:val="24"/>
          <w:szCs w:val="24"/>
        </w:rPr>
        <w:t>禁止</w:t>
      </w:r>
      <w:r>
        <w:rPr>
          <w:rFonts w:ascii="SimSun" w:hAnsi="SimSun" w:eastAsia="SimSun" w:cs="SimSun"/>
          <w:sz w:val="24"/>
          <w:szCs w:val="24"/>
          <w:spacing w:val="-1"/>
        </w:rPr>
        <w:t>通行，其余时段持《货车临时通行证》通行。</w:t>
      </w:r>
    </w:p>
    <w:p>
      <w:pPr>
        <w:ind w:left="1419"/>
        <w:spacing w:line="218" w:lineRule="auto"/>
        <w:rPr>
          <w:rFonts w:ascii="SimSun" w:hAnsi="SimSun" w:eastAsia="SimSun" w:cs="SimSun"/>
          <w:sz w:val="24"/>
          <w:szCs w:val="24"/>
        </w:rPr>
      </w:pPr>
      <w:r>
        <w:rPr>
          <w:rFonts w:ascii="SimSun" w:hAnsi="SimSun" w:eastAsia="SimSun" w:cs="SimSun"/>
          <w:sz w:val="24"/>
          <w:szCs w:val="24"/>
          <w:b/>
          <w:bCs/>
          <w:spacing w:val="-4"/>
        </w:rPr>
        <w:t>（一）</w:t>
      </w:r>
      <w:r>
        <w:rPr>
          <w:rFonts w:ascii="SimSun" w:hAnsi="SimSun" w:eastAsia="SimSun" w:cs="SimSun"/>
          <w:sz w:val="24"/>
          <w:szCs w:val="24"/>
          <w:spacing w:val="-4"/>
        </w:rPr>
        <w:t xml:space="preserve"> </w:t>
      </w:r>
      <w:r>
        <w:rPr>
          <w:rFonts w:ascii="SimSun" w:hAnsi="SimSun" w:eastAsia="SimSun" w:cs="SimSun"/>
          <w:sz w:val="24"/>
          <w:szCs w:val="24"/>
          <w:b/>
          <w:bCs/>
          <w:spacing w:val="-4"/>
        </w:rPr>
        <w:t>阳澄湖收费站（G2</w:t>
      </w:r>
      <w:r>
        <w:rPr>
          <w:rFonts w:ascii="SimSun" w:hAnsi="SimSun" w:eastAsia="SimSun" w:cs="SimSun"/>
          <w:sz w:val="24"/>
          <w:szCs w:val="24"/>
          <w:spacing w:val="-43"/>
        </w:rPr>
        <w:t xml:space="preserve"> </w:t>
      </w:r>
      <w:r>
        <w:rPr>
          <w:rFonts w:ascii="SimSun" w:hAnsi="SimSun" w:eastAsia="SimSun" w:cs="SimSun"/>
          <w:sz w:val="24"/>
          <w:szCs w:val="24"/>
          <w:b/>
          <w:bCs/>
          <w:spacing w:val="-4"/>
        </w:rPr>
        <w:t>京沪高速出口）</w:t>
      </w:r>
    </w:p>
    <w:p>
      <w:pPr>
        <w:pStyle w:val="BodyText"/>
        <w:spacing w:line="253" w:lineRule="auto"/>
        <w:rPr/>
      </w:pPr>
      <w:r/>
    </w:p>
    <w:p>
      <w:pPr>
        <w:ind w:firstLine="1600"/>
        <w:spacing w:line="5516" w:lineRule="exact"/>
        <w:rPr/>
      </w:pPr>
      <w:r>
        <w:rPr>
          <w:position w:val="-110"/>
        </w:rPr>
        <w:drawing>
          <wp:inline distT="0" distB="0" distL="0" distR="0">
            <wp:extent cx="5679948" cy="3502152"/>
            <wp:effectExtent l="0" t="0" r="0" b="0"/>
            <wp:docPr id="20" name="IM 20"/>
            <wp:cNvGraphicFramePr/>
            <a:graphic>
              <a:graphicData uri="http://schemas.openxmlformats.org/drawingml/2006/picture">
                <pic:pic>
                  <pic:nvPicPr>
                    <pic:cNvPr id="20" name="IM 20"/>
                    <pic:cNvPicPr/>
                  </pic:nvPicPr>
                  <pic:blipFill>
                    <a:blip r:embed="rId38"/>
                    <a:stretch>
                      <a:fillRect/>
                    </a:stretch>
                  </pic:blipFill>
                  <pic:spPr>
                    <a:xfrm rot="0">
                      <a:off x="0" y="0"/>
                      <a:ext cx="5679948" cy="3502152"/>
                    </a:xfrm>
                    <a:prstGeom prst="rect">
                      <a:avLst/>
                    </a:prstGeom>
                  </pic:spPr>
                </pic:pic>
              </a:graphicData>
            </a:graphic>
          </wp:inline>
        </w:drawing>
      </w:r>
    </w:p>
    <w:p>
      <w:pPr>
        <w:ind w:left="1406"/>
        <w:spacing w:before="186" w:line="219" w:lineRule="auto"/>
        <w:rPr>
          <w:rFonts w:ascii="SimSun" w:hAnsi="SimSun" w:eastAsia="SimSun" w:cs="SimSun"/>
          <w:sz w:val="24"/>
          <w:szCs w:val="24"/>
        </w:rPr>
      </w:pPr>
      <w:r>
        <w:rPr>
          <w:rFonts w:ascii="SimSun" w:hAnsi="SimSun" w:eastAsia="SimSun" w:cs="SimSun"/>
          <w:sz w:val="24"/>
          <w:szCs w:val="24"/>
          <w:b/>
          <w:bCs/>
          <w:spacing w:val="-4"/>
        </w:rPr>
        <w:t>进场路线</w:t>
      </w:r>
      <w:r>
        <w:rPr>
          <w:rFonts w:ascii="SimSun" w:hAnsi="SimSun" w:eastAsia="SimSun" w:cs="SimSun"/>
          <w:sz w:val="24"/>
          <w:szCs w:val="24"/>
          <w:spacing w:val="-4"/>
        </w:rPr>
        <w:t>：</w:t>
      </w:r>
    </w:p>
    <w:p>
      <w:pPr>
        <w:ind w:left="1408" w:right="1361" w:firstLine="17"/>
        <w:spacing w:before="114" w:line="308" w:lineRule="auto"/>
        <w:rPr>
          <w:rFonts w:ascii="SimSun" w:hAnsi="SimSun" w:eastAsia="SimSun" w:cs="SimSun"/>
          <w:sz w:val="24"/>
          <w:szCs w:val="24"/>
        </w:rPr>
      </w:pPr>
      <w:r>
        <w:rPr>
          <w:rFonts w:ascii="SimSun" w:hAnsi="SimSun" w:eastAsia="SimSun" w:cs="SimSun"/>
          <w:sz w:val="24"/>
          <w:szCs w:val="24"/>
          <w:spacing w:val="-3"/>
        </w:rPr>
        <w:t>阳澄湖收费站（G2</w:t>
      </w:r>
      <w:r>
        <w:rPr>
          <w:rFonts w:ascii="SimSun" w:hAnsi="SimSun" w:eastAsia="SimSun" w:cs="SimSun"/>
          <w:sz w:val="24"/>
          <w:szCs w:val="24"/>
          <w:spacing w:val="-32"/>
        </w:rPr>
        <w:t xml:space="preserve"> </w:t>
      </w:r>
      <w:r>
        <w:rPr>
          <w:rFonts w:ascii="SimSun" w:hAnsi="SimSun" w:eastAsia="SimSun" w:cs="SimSun"/>
          <w:sz w:val="24"/>
          <w:szCs w:val="24"/>
          <w:spacing w:val="-3"/>
        </w:rPr>
        <w:t>京沪高速出口）→</w:t>
      </w:r>
      <w:r>
        <w:rPr>
          <w:rFonts w:ascii="SimSun" w:hAnsi="SimSun" w:eastAsia="SimSun" w:cs="SimSun"/>
          <w:sz w:val="24"/>
          <w:szCs w:val="24"/>
          <w:spacing w:val="-93"/>
        </w:rPr>
        <w:t xml:space="preserve"> </w:t>
      </w:r>
      <w:r>
        <w:rPr>
          <w:rFonts w:ascii="SimSun" w:hAnsi="SimSun" w:eastAsia="SimSun" w:cs="SimSun"/>
          <w:sz w:val="24"/>
          <w:szCs w:val="24"/>
          <w:spacing w:val="-3"/>
        </w:rPr>
        <w:t>阳澄湖大道→唯胜路→苏虹东路→苏虹中路→玲珑</w:t>
      </w:r>
      <w:r>
        <w:rPr>
          <w:rFonts w:ascii="SimSun" w:hAnsi="SimSun" w:eastAsia="SimSun" w:cs="SimSun"/>
          <w:sz w:val="24"/>
          <w:szCs w:val="24"/>
        </w:rPr>
        <w:t xml:space="preserve"> </w:t>
      </w:r>
      <w:r>
        <w:rPr>
          <w:rFonts w:ascii="SimSun" w:hAnsi="SimSun" w:eastAsia="SimSun" w:cs="SimSun"/>
          <w:sz w:val="24"/>
          <w:szCs w:val="24"/>
          <w:spacing w:val="-1"/>
        </w:rPr>
        <w:t>街→现代大道→观枫街→苏州国际博览中心西门入口</w:t>
      </w:r>
    </w:p>
    <w:p>
      <w:pPr>
        <w:ind w:left="1412"/>
        <w:spacing w:before="1" w:line="219" w:lineRule="auto"/>
        <w:rPr>
          <w:rFonts w:ascii="SimSun" w:hAnsi="SimSun" w:eastAsia="SimSun" w:cs="SimSun"/>
          <w:sz w:val="24"/>
          <w:szCs w:val="24"/>
        </w:rPr>
      </w:pPr>
      <w:r>
        <w:rPr>
          <w:rFonts w:ascii="SimSun" w:hAnsi="SimSun" w:eastAsia="SimSun" w:cs="SimSun"/>
          <w:sz w:val="24"/>
          <w:szCs w:val="24"/>
          <w:b/>
          <w:bCs/>
          <w:spacing w:val="-5"/>
        </w:rPr>
        <w:t>离场路线：</w:t>
      </w:r>
    </w:p>
    <w:p>
      <w:pPr>
        <w:ind w:left="1407" w:right="1361" w:firstLine="5"/>
        <w:spacing w:before="114" w:line="310" w:lineRule="auto"/>
        <w:rPr>
          <w:rFonts w:ascii="SimSun" w:hAnsi="SimSun" w:eastAsia="SimSun" w:cs="SimSun"/>
          <w:sz w:val="24"/>
          <w:szCs w:val="24"/>
        </w:rPr>
      </w:pPr>
      <w:r>
        <w:rPr>
          <w:rFonts w:ascii="SimSun" w:hAnsi="SimSun" w:eastAsia="SimSun" w:cs="SimSun"/>
          <w:sz w:val="24"/>
          <w:szCs w:val="24"/>
        </w:rPr>
        <w:t>苏州国际博览中心西门出口→现代大道→华</w:t>
      </w:r>
      <w:r>
        <w:rPr>
          <w:rFonts w:ascii="SimSun" w:hAnsi="SimSun" w:eastAsia="SimSun" w:cs="SimSun"/>
          <w:sz w:val="24"/>
          <w:szCs w:val="24"/>
          <w:spacing w:val="-1"/>
        </w:rPr>
        <w:t>池街→苏虹中路→苏虹东路→唯胜路→</w:t>
      </w:r>
      <w:r>
        <w:rPr>
          <w:rFonts w:ascii="SimSun" w:hAnsi="SimSun" w:eastAsia="SimSun" w:cs="SimSun"/>
          <w:sz w:val="24"/>
          <w:szCs w:val="24"/>
          <w:spacing w:val="-90"/>
        </w:rPr>
        <w:t xml:space="preserve"> </w:t>
      </w:r>
      <w:r>
        <w:rPr>
          <w:rFonts w:ascii="SimSun" w:hAnsi="SimSun" w:eastAsia="SimSun" w:cs="SimSun"/>
          <w:sz w:val="24"/>
          <w:szCs w:val="24"/>
          <w:spacing w:val="-1"/>
        </w:rPr>
        <w:t>阳澄</w:t>
      </w:r>
      <w:r>
        <w:rPr>
          <w:rFonts w:ascii="SimSun" w:hAnsi="SimSun" w:eastAsia="SimSun" w:cs="SimSun"/>
          <w:sz w:val="24"/>
          <w:szCs w:val="24"/>
        </w:rPr>
        <w:t xml:space="preserve"> </w:t>
      </w:r>
      <w:r>
        <w:rPr>
          <w:rFonts w:ascii="SimSun" w:hAnsi="SimSun" w:eastAsia="SimSun" w:cs="SimSun"/>
          <w:sz w:val="24"/>
          <w:szCs w:val="24"/>
          <w:spacing w:val="-2"/>
        </w:rPr>
        <w:t>湖大道→</w:t>
      </w:r>
      <w:r>
        <w:rPr>
          <w:rFonts w:ascii="SimSun" w:hAnsi="SimSun" w:eastAsia="SimSun" w:cs="SimSun"/>
          <w:sz w:val="24"/>
          <w:szCs w:val="24"/>
          <w:spacing w:val="-93"/>
        </w:rPr>
        <w:t xml:space="preserve"> </w:t>
      </w:r>
      <w:r>
        <w:rPr>
          <w:rFonts w:ascii="SimSun" w:hAnsi="SimSun" w:eastAsia="SimSun" w:cs="SimSun"/>
          <w:sz w:val="24"/>
          <w:szCs w:val="24"/>
          <w:spacing w:val="-2"/>
        </w:rPr>
        <w:t>阳澄湖收费站入口（昆山方向）</w:t>
      </w:r>
    </w:p>
    <w:p>
      <w:pPr>
        <w:pStyle w:val="BodyText"/>
        <w:spacing w:line="313" w:lineRule="auto"/>
        <w:rPr/>
      </w:pPr>
      <w:r/>
    </w:p>
    <w:p>
      <w:pPr>
        <w:ind w:left="1414" w:right="1361" w:hanging="6"/>
        <w:spacing w:before="79" w:line="308" w:lineRule="auto"/>
        <w:rPr>
          <w:rFonts w:ascii="SimSun" w:hAnsi="SimSun" w:eastAsia="SimSun" w:cs="SimSun"/>
          <w:sz w:val="24"/>
          <w:szCs w:val="24"/>
        </w:rPr>
      </w:pPr>
      <w:r>
        <w:rPr>
          <w:rFonts w:ascii="SimSun" w:hAnsi="SimSun" w:eastAsia="SimSun" w:cs="SimSun"/>
          <w:sz w:val="24"/>
          <w:szCs w:val="24"/>
          <w:b/>
          <w:bCs/>
          <w:spacing w:val="-1"/>
        </w:rPr>
        <w:t>注：</w:t>
      </w:r>
      <w:r>
        <w:rPr>
          <w:rFonts w:ascii="SimSun" w:hAnsi="SimSun" w:eastAsia="SimSun" w:cs="SimSun"/>
          <w:sz w:val="24"/>
          <w:szCs w:val="24"/>
          <w:spacing w:val="-1"/>
        </w:rPr>
        <w:t>1.唯胜路段有两处限高为</w:t>
      </w:r>
      <w:r>
        <w:rPr>
          <w:rFonts w:ascii="SimSun" w:hAnsi="SimSun" w:eastAsia="SimSun" w:cs="SimSun"/>
          <w:sz w:val="24"/>
          <w:szCs w:val="24"/>
          <w:spacing w:val="-40"/>
        </w:rPr>
        <w:t xml:space="preserve"> </w:t>
      </w:r>
      <w:r>
        <w:rPr>
          <w:rFonts w:ascii="SimSun" w:hAnsi="SimSun" w:eastAsia="SimSun" w:cs="SimSun"/>
          <w:sz w:val="24"/>
          <w:szCs w:val="24"/>
          <w:spacing w:val="-1"/>
        </w:rPr>
        <w:t>4</w:t>
      </w:r>
      <w:r>
        <w:rPr>
          <w:rFonts w:ascii="SimSun" w:hAnsi="SimSun" w:eastAsia="SimSun" w:cs="SimSun"/>
          <w:sz w:val="24"/>
          <w:szCs w:val="24"/>
          <w:spacing w:val="-51"/>
        </w:rPr>
        <w:t xml:space="preserve"> </w:t>
      </w:r>
      <w:r>
        <w:rPr>
          <w:rFonts w:ascii="SimSun" w:hAnsi="SimSun" w:eastAsia="SimSun" w:cs="SimSun"/>
          <w:sz w:val="24"/>
          <w:szCs w:val="24"/>
          <w:spacing w:val="-1"/>
        </w:rPr>
        <w:t>米的涵洞，超过</w:t>
      </w:r>
      <w:r>
        <w:rPr>
          <w:rFonts w:ascii="SimSun" w:hAnsi="SimSun" w:eastAsia="SimSun" w:cs="SimSun"/>
          <w:sz w:val="24"/>
          <w:szCs w:val="24"/>
          <w:spacing w:val="-49"/>
        </w:rPr>
        <w:t xml:space="preserve"> </w:t>
      </w:r>
      <w:r>
        <w:rPr>
          <w:rFonts w:ascii="SimSun" w:hAnsi="SimSun" w:eastAsia="SimSun" w:cs="SimSun"/>
          <w:sz w:val="24"/>
          <w:szCs w:val="24"/>
          <w:spacing w:val="-1"/>
        </w:rPr>
        <w:t>4</w:t>
      </w:r>
      <w:r>
        <w:rPr>
          <w:rFonts w:ascii="SimSun" w:hAnsi="SimSun" w:eastAsia="SimSun" w:cs="SimSun"/>
          <w:sz w:val="24"/>
          <w:szCs w:val="24"/>
          <w:spacing w:val="-51"/>
        </w:rPr>
        <w:t xml:space="preserve"> </w:t>
      </w:r>
      <w:r>
        <w:rPr>
          <w:rFonts w:ascii="SimSun" w:hAnsi="SimSun" w:eastAsia="SimSun" w:cs="SimSun"/>
          <w:sz w:val="24"/>
          <w:szCs w:val="24"/>
          <w:spacing w:val="-1"/>
        </w:rPr>
        <w:t>米的载货车辆无法通行，若有超过此</w:t>
      </w:r>
      <w:r>
        <w:rPr>
          <w:rFonts w:ascii="SimSun" w:hAnsi="SimSun" w:eastAsia="SimSun" w:cs="SimSun"/>
          <w:sz w:val="24"/>
          <w:szCs w:val="24"/>
        </w:rPr>
        <w:t xml:space="preserve"> </w:t>
      </w:r>
      <w:r>
        <w:rPr>
          <w:rFonts w:ascii="SimSun" w:hAnsi="SimSun" w:eastAsia="SimSun" w:cs="SimSun"/>
          <w:sz w:val="24"/>
          <w:szCs w:val="24"/>
          <w:spacing w:val="-1"/>
        </w:rPr>
        <w:t>高度的货车，请行驶至苏州工业园区出口下道。</w:t>
      </w:r>
    </w:p>
    <w:p>
      <w:pPr>
        <w:ind w:left="1411"/>
        <w:spacing w:line="219" w:lineRule="auto"/>
        <w:rPr>
          <w:rFonts w:ascii="SimSun" w:hAnsi="SimSun" w:eastAsia="SimSun" w:cs="SimSun"/>
          <w:sz w:val="24"/>
          <w:szCs w:val="24"/>
        </w:rPr>
      </w:pPr>
      <w:r>
        <w:rPr>
          <w:rFonts w:ascii="SimSun" w:hAnsi="SimSun" w:eastAsia="SimSun" w:cs="SimSun"/>
          <w:sz w:val="24"/>
          <w:szCs w:val="24"/>
          <w:spacing w:val="-1"/>
        </w:rPr>
        <w:t>2.玲珑街限行时段为</w:t>
      </w:r>
      <w:r>
        <w:rPr>
          <w:rFonts w:ascii="SimSun" w:hAnsi="SimSun" w:eastAsia="SimSun" w:cs="SimSun"/>
          <w:sz w:val="24"/>
          <w:szCs w:val="24"/>
          <w:spacing w:val="-33"/>
        </w:rPr>
        <w:t xml:space="preserve"> </w:t>
      </w:r>
      <w:r>
        <w:rPr>
          <w:rFonts w:ascii="SimSun" w:hAnsi="SimSun" w:eastAsia="SimSun" w:cs="SimSun"/>
          <w:sz w:val="24"/>
          <w:szCs w:val="24"/>
          <w:spacing w:val="-1"/>
        </w:rPr>
        <w:t>6：30-9：00，15：00-19：00，请注意避开此时段。</w:t>
      </w:r>
    </w:p>
    <w:p>
      <w:pPr>
        <w:spacing w:line="219" w:lineRule="auto"/>
        <w:sectPr>
          <w:footerReference w:type="default" r:id="rId37"/>
          <w:pgSz w:w="11907" w:h="16840"/>
          <w:pgMar w:top="791" w:right="0" w:bottom="923" w:left="0" w:header="359" w:footer="734" w:gutter="0"/>
        </w:sectPr>
        <w:rPr>
          <w:rFonts w:ascii="SimSun" w:hAnsi="SimSun" w:eastAsia="SimSun" w:cs="SimSun"/>
          <w:sz w:val="24"/>
          <w:szCs w:val="24"/>
        </w:rPr>
      </w:pPr>
    </w:p>
    <w:p>
      <w:pPr>
        <w:pStyle w:val="BodyText"/>
        <w:spacing w:line="356" w:lineRule="auto"/>
        <w:rPr/>
      </w:pPr>
      <w:r/>
    </w:p>
    <w:p>
      <w:pPr>
        <w:pStyle w:val="BodyText"/>
        <w:spacing w:line="356" w:lineRule="auto"/>
        <w:rPr/>
      </w:pPr>
      <w:r/>
    </w:p>
    <w:p>
      <w:pPr>
        <w:ind w:left="1419"/>
        <w:spacing w:before="78" w:line="219" w:lineRule="auto"/>
        <w:rPr>
          <w:rFonts w:ascii="SimSun" w:hAnsi="SimSun" w:eastAsia="SimSun" w:cs="SimSun"/>
          <w:sz w:val="24"/>
          <w:szCs w:val="24"/>
        </w:rPr>
      </w:pPr>
      <w:bookmarkStart w:name="bookmark32" w:id="26"/>
      <w:bookmarkEnd w:id="26"/>
      <w:r>
        <w:rPr>
          <w:rFonts w:ascii="SimSun" w:hAnsi="SimSun" w:eastAsia="SimSun" w:cs="SimSun"/>
          <w:sz w:val="24"/>
          <w:szCs w:val="24"/>
          <w:b/>
          <w:bCs/>
          <w:spacing w:val="-4"/>
        </w:rPr>
        <w:t>（二）苏州工业园区收费站（G2</w:t>
      </w:r>
      <w:r>
        <w:rPr>
          <w:rFonts w:ascii="SimSun" w:hAnsi="SimSun" w:eastAsia="SimSun" w:cs="SimSun"/>
          <w:sz w:val="24"/>
          <w:szCs w:val="24"/>
          <w:spacing w:val="-31"/>
        </w:rPr>
        <w:t xml:space="preserve"> </w:t>
      </w:r>
      <w:r>
        <w:rPr>
          <w:rFonts w:ascii="SimSun" w:hAnsi="SimSun" w:eastAsia="SimSun" w:cs="SimSun"/>
          <w:sz w:val="24"/>
          <w:szCs w:val="24"/>
          <w:b/>
          <w:bCs/>
          <w:spacing w:val="-4"/>
        </w:rPr>
        <w:t>京沪高速出口）</w:t>
      </w:r>
    </w:p>
    <w:p>
      <w:pPr>
        <w:ind w:firstLine="1583"/>
        <w:spacing w:before="26" w:line="5352" w:lineRule="exact"/>
        <w:rPr/>
      </w:pPr>
      <w:r>
        <w:rPr>
          <w:position w:val="-107"/>
        </w:rPr>
        <w:drawing>
          <wp:inline distT="0" distB="0" distL="0" distR="0">
            <wp:extent cx="5692140" cy="3398520"/>
            <wp:effectExtent l="0" t="0" r="0" b="0"/>
            <wp:docPr id="22" name="IM 22"/>
            <wp:cNvGraphicFramePr/>
            <a:graphic>
              <a:graphicData uri="http://schemas.openxmlformats.org/drawingml/2006/picture">
                <pic:pic>
                  <pic:nvPicPr>
                    <pic:cNvPr id="22" name="IM 22"/>
                    <pic:cNvPicPr/>
                  </pic:nvPicPr>
                  <pic:blipFill>
                    <a:blip r:embed="rId40"/>
                    <a:stretch>
                      <a:fillRect/>
                    </a:stretch>
                  </pic:blipFill>
                  <pic:spPr>
                    <a:xfrm rot="0">
                      <a:off x="0" y="0"/>
                      <a:ext cx="5692140" cy="3398520"/>
                    </a:xfrm>
                    <a:prstGeom prst="rect">
                      <a:avLst/>
                    </a:prstGeom>
                  </pic:spPr>
                </pic:pic>
              </a:graphicData>
            </a:graphic>
          </wp:inline>
        </w:drawing>
      </w:r>
    </w:p>
    <w:p>
      <w:pPr>
        <w:pStyle w:val="BodyText"/>
        <w:spacing w:line="386" w:lineRule="auto"/>
        <w:rPr/>
      </w:pPr>
      <w:r/>
    </w:p>
    <w:p>
      <w:pPr>
        <w:ind w:left="1406"/>
        <w:spacing w:before="78" w:line="219" w:lineRule="auto"/>
        <w:rPr>
          <w:rFonts w:ascii="SimSun" w:hAnsi="SimSun" w:eastAsia="SimSun" w:cs="SimSun"/>
          <w:sz w:val="24"/>
          <w:szCs w:val="24"/>
        </w:rPr>
      </w:pPr>
      <w:r>
        <w:rPr>
          <w:rFonts w:ascii="SimSun" w:hAnsi="SimSun" w:eastAsia="SimSun" w:cs="SimSun"/>
          <w:sz w:val="24"/>
          <w:szCs w:val="24"/>
          <w:b/>
          <w:bCs/>
          <w:spacing w:val="-4"/>
        </w:rPr>
        <w:t>进场路线：</w:t>
      </w:r>
    </w:p>
    <w:p>
      <w:pPr>
        <w:ind w:left="1409" w:right="1361" w:firstLine="3"/>
        <w:spacing w:before="74" w:line="279" w:lineRule="auto"/>
        <w:rPr>
          <w:rFonts w:ascii="SimSun" w:hAnsi="SimSun" w:eastAsia="SimSun" w:cs="SimSun"/>
          <w:sz w:val="24"/>
          <w:szCs w:val="24"/>
        </w:rPr>
      </w:pPr>
      <w:r>
        <w:rPr>
          <w:rFonts w:ascii="SimSun" w:hAnsi="SimSun" w:eastAsia="SimSun" w:cs="SimSun"/>
          <w:sz w:val="24"/>
          <w:szCs w:val="24"/>
          <w:spacing w:val="-2"/>
        </w:rPr>
        <w:t>苏州工业园区收费站（G2</w:t>
      </w:r>
      <w:r>
        <w:rPr>
          <w:rFonts w:ascii="SimSun" w:hAnsi="SimSun" w:eastAsia="SimSun" w:cs="SimSun"/>
          <w:sz w:val="24"/>
          <w:szCs w:val="24"/>
          <w:spacing w:val="-31"/>
        </w:rPr>
        <w:t xml:space="preserve"> </w:t>
      </w:r>
      <w:r>
        <w:rPr>
          <w:rFonts w:ascii="SimSun" w:hAnsi="SimSun" w:eastAsia="SimSun" w:cs="SimSun"/>
          <w:sz w:val="24"/>
          <w:szCs w:val="24"/>
          <w:spacing w:val="-2"/>
        </w:rPr>
        <w:t>京沪高速出口）→现代大道→星华街→苏虹东路→苏虹中路→</w:t>
      </w:r>
      <w:r>
        <w:rPr>
          <w:rFonts w:ascii="SimSun" w:hAnsi="SimSun" w:eastAsia="SimSun" w:cs="SimSun"/>
          <w:sz w:val="24"/>
          <w:szCs w:val="24"/>
        </w:rPr>
        <w:t xml:space="preserve"> </w:t>
      </w:r>
      <w:r>
        <w:rPr>
          <w:rFonts w:ascii="SimSun" w:hAnsi="SimSun" w:eastAsia="SimSun" w:cs="SimSun"/>
          <w:sz w:val="24"/>
          <w:szCs w:val="24"/>
          <w:spacing w:val="-1"/>
        </w:rPr>
        <w:t>玲珑街→现代大道→观枫街→苏州国际博览中心西门入口</w:t>
      </w:r>
    </w:p>
    <w:p>
      <w:pPr>
        <w:pStyle w:val="BodyText"/>
        <w:spacing w:line="276" w:lineRule="auto"/>
        <w:rPr/>
      </w:pPr>
      <w:r/>
    </w:p>
    <w:p>
      <w:pPr>
        <w:ind w:left="1412"/>
        <w:spacing w:before="78" w:line="219" w:lineRule="auto"/>
        <w:rPr>
          <w:rFonts w:ascii="SimSun" w:hAnsi="SimSun" w:eastAsia="SimSun" w:cs="SimSun"/>
          <w:sz w:val="24"/>
          <w:szCs w:val="24"/>
        </w:rPr>
      </w:pPr>
      <w:r>
        <w:rPr>
          <w:rFonts w:ascii="SimSun" w:hAnsi="SimSun" w:eastAsia="SimSun" w:cs="SimSun"/>
          <w:sz w:val="24"/>
          <w:szCs w:val="24"/>
          <w:b/>
          <w:bCs/>
          <w:spacing w:val="-5"/>
        </w:rPr>
        <w:t>离场路线：</w:t>
      </w:r>
    </w:p>
    <w:p>
      <w:pPr>
        <w:ind w:left="1411" w:right="1361" w:firstLine="1"/>
        <w:spacing w:before="74" w:line="279" w:lineRule="auto"/>
        <w:rPr>
          <w:rFonts w:ascii="SimSun" w:hAnsi="SimSun" w:eastAsia="SimSun" w:cs="SimSun"/>
          <w:sz w:val="24"/>
          <w:szCs w:val="24"/>
        </w:rPr>
      </w:pPr>
      <w:r>
        <w:rPr>
          <w:rFonts w:ascii="SimSun" w:hAnsi="SimSun" w:eastAsia="SimSun" w:cs="SimSun"/>
          <w:sz w:val="24"/>
          <w:szCs w:val="24"/>
        </w:rPr>
        <w:t>苏州国际博览中心西门出口→现代大道→华池街→苏虹中路→苏虹东路→星华街→现代</w:t>
      </w:r>
      <w:r>
        <w:rPr>
          <w:rFonts w:ascii="SimSun" w:hAnsi="SimSun" w:eastAsia="SimSun" w:cs="SimSun"/>
          <w:sz w:val="24"/>
          <w:szCs w:val="24"/>
          <w:spacing w:val="11"/>
        </w:rPr>
        <w:t xml:space="preserve"> </w:t>
      </w:r>
      <w:r>
        <w:rPr>
          <w:rFonts w:ascii="SimSun" w:hAnsi="SimSun" w:eastAsia="SimSun" w:cs="SimSun"/>
          <w:sz w:val="24"/>
          <w:szCs w:val="24"/>
          <w:spacing w:val="-2"/>
        </w:rPr>
        <w:t>大道→苏州工业园区收费站（G2</w:t>
      </w:r>
      <w:r>
        <w:rPr>
          <w:rFonts w:ascii="SimSun" w:hAnsi="SimSun" w:eastAsia="SimSun" w:cs="SimSun"/>
          <w:sz w:val="24"/>
          <w:szCs w:val="24"/>
          <w:spacing w:val="-30"/>
        </w:rPr>
        <w:t xml:space="preserve"> </w:t>
      </w:r>
      <w:r>
        <w:rPr>
          <w:rFonts w:ascii="SimSun" w:hAnsi="SimSun" w:eastAsia="SimSun" w:cs="SimSun"/>
          <w:sz w:val="24"/>
          <w:szCs w:val="24"/>
          <w:spacing w:val="-2"/>
        </w:rPr>
        <w:t>京沪高速入口）</w:t>
      </w:r>
    </w:p>
    <w:p>
      <w:pPr>
        <w:pStyle w:val="BodyText"/>
        <w:spacing w:line="276" w:lineRule="auto"/>
        <w:rPr/>
      </w:pPr>
      <w:r/>
    </w:p>
    <w:p>
      <w:pPr>
        <w:ind w:left="1408"/>
        <w:spacing w:before="78" w:line="219" w:lineRule="auto"/>
        <w:rPr>
          <w:rFonts w:ascii="SimSun" w:hAnsi="SimSun" w:eastAsia="SimSun" w:cs="SimSun"/>
          <w:sz w:val="24"/>
          <w:szCs w:val="24"/>
        </w:rPr>
      </w:pPr>
      <w:r>
        <w:rPr>
          <w:rFonts w:ascii="SimSun" w:hAnsi="SimSun" w:eastAsia="SimSun" w:cs="SimSun"/>
          <w:sz w:val="24"/>
          <w:szCs w:val="24"/>
          <w:b/>
          <w:bCs/>
          <w:spacing w:val="-1"/>
        </w:rPr>
        <w:t>注</w:t>
      </w:r>
      <w:r>
        <w:rPr>
          <w:rFonts w:ascii="SimSun" w:hAnsi="SimSun" w:eastAsia="SimSun" w:cs="SimSun"/>
          <w:sz w:val="24"/>
          <w:szCs w:val="24"/>
          <w:spacing w:val="-1"/>
        </w:rPr>
        <w:t>：玲珑街限行时段为</w:t>
      </w:r>
      <w:r>
        <w:rPr>
          <w:rFonts w:ascii="SimSun" w:hAnsi="SimSun" w:eastAsia="SimSun" w:cs="SimSun"/>
          <w:sz w:val="24"/>
          <w:szCs w:val="24"/>
          <w:spacing w:val="-32"/>
        </w:rPr>
        <w:t xml:space="preserve"> </w:t>
      </w:r>
      <w:r>
        <w:rPr>
          <w:rFonts w:ascii="SimSun" w:hAnsi="SimSun" w:eastAsia="SimSun" w:cs="SimSun"/>
          <w:sz w:val="24"/>
          <w:szCs w:val="24"/>
          <w:spacing w:val="-1"/>
        </w:rPr>
        <w:t>6：30-9：00，15：00-19：00，请注意避开此时段。</w:t>
      </w:r>
    </w:p>
    <w:p>
      <w:pPr>
        <w:spacing w:line="219" w:lineRule="auto"/>
        <w:sectPr>
          <w:footerReference w:type="default" r:id="rId39"/>
          <w:pgSz w:w="11907" w:h="16840"/>
          <w:pgMar w:top="791" w:right="0" w:bottom="923" w:left="0" w:header="359" w:footer="734" w:gutter="0"/>
        </w:sectPr>
        <w:rPr>
          <w:rFonts w:ascii="SimSun" w:hAnsi="SimSun" w:eastAsia="SimSun" w:cs="SimSun"/>
          <w:sz w:val="24"/>
          <w:szCs w:val="24"/>
        </w:rPr>
      </w:pPr>
    </w:p>
    <w:p>
      <w:pPr>
        <w:pStyle w:val="BodyText"/>
        <w:spacing w:line="347" w:lineRule="auto"/>
        <w:rPr/>
      </w:pPr>
      <w:r/>
    </w:p>
    <w:p>
      <w:pPr>
        <w:pStyle w:val="BodyText"/>
        <w:spacing w:line="348" w:lineRule="auto"/>
        <w:rPr/>
      </w:pPr>
      <w:r/>
    </w:p>
    <w:p>
      <w:pPr>
        <w:ind w:left="1418"/>
        <w:spacing w:before="120" w:line="226" w:lineRule="auto"/>
        <w:outlineLvl w:val="0"/>
        <w:rPr>
          <w:rFonts w:ascii="Microsoft YaHei" w:hAnsi="Microsoft YaHei" w:eastAsia="Microsoft YaHei" w:cs="Microsoft YaHei"/>
          <w:sz w:val="28"/>
          <w:szCs w:val="28"/>
        </w:rPr>
      </w:pPr>
      <w:bookmarkStart w:name="bookmark18" w:id="27"/>
      <w:bookmarkEnd w:id="27"/>
      <w:r>
        <w:rPr>
          <w:rFonts w:ascii="Microsoft YaHei" w:hAnsi="Microsoft YaHei" w:eastAsia="Microsoft YaHei" w:cs="Microsoft YaHei"/>
          <w:sz w:val="28"/>
          <w:szCs w:val="28"/>
          <w:spacing w:val="-2"/>
        </w:rPr>
        <w:t>3.布撤展车辆出入展馆行车路线</w:t>
      </w:r>
    </w:p>
    <w:p>
      <w:pPr>
        <w:pStyle w:val="BodyText"/>
        <w:spacing w:line="316" w:lineRule="auto"/>
        <w:rPr/>
      </w:pPr>
      <w:r/>
    </w:p>
    <w:p>
      <w:pPr>
        <w:ind w:left="1419"/>
        <w:spacing w:before="78" w:line="219" w:lineRule="auto"/>
        <w:outlineLvl w:val="0"/>
        <w:rPr>
          <w:rFonts w:ascii="SimSun" w:hAnsi="SimSun" w:eastAsia="SimSun" w:cs="SimSun"/>
          <w:sz w:val="24"/>
          <w:szCs w:val="24"/>
        </w:rPr>
      </w:pPr>
      <w:bookmarkStart w:name="bookmark33" w:id="28"/>
      <w:bookmarkEnd w:id="28"/>
      <w:r>
        <w:rPr>
          <w:rFonts w:ascii="SimSun" w:hAnsi="SimSun" w:eastAsia="SimSun" w:cs="SimSun"/>
          <w:sz w:val="24"/>
          <w:szCs w:val="24"/>
          <w:b/>
          <w:bCs/>
          <w:spacing w:val="-3"/>
        </w:rPr>
        <w:t>（1）布撤展车辆出入展馆行车路线图</w:t>
      </w:r>
    </w:p>
    <w:p>
      <w:pPr>
        <w:ind w:firstLine="1398"/>
        <w:spacing w:before="189" w:line="6691" w:lineRule="exact"/>
        <w:rPr/>
      </w:pPr>
      <w:r>
        <w:rPr>
          <w:position w:val="-133"/>
        </w:rPr>
        <w:drawing>
          <wp:inline distT="0" distB="0" distL="0" distR="0">
            <wp:extent cx="5843015" cy="4248911"/>
            <wp:effectExtent l="0" t="0" r="0" b="0"/>
            <wp:docPr id="24" name="IM 24"/>
            <wp:cNvGraphicFramePr/>
            <a:graphic>
              <a:graphicData uri="http://schemas.openxmlformats.org/drawingml/2006/picture">
                <pic:pic>
                  <pic:nvPicPr>
                    <pic:cNvPr id="24" name="IM 24"/>
                    <pic:cNvPicPr/>
                  </pic:nvPicPr>
                  <pic:blipFill>
                    <a:blip r:embed="rId42"/>
                    <a:stretch>
                      <a:fillRect/>
                    </a:stretch>
                  </pic:blipFill>
                  <pic:spPr>
                    <a:xfrm rot="0">
                      <a:off x="0" y="0"/>
                      <a:ext cx="5843015" cy="4248911"/>
                    </a:xfrm>
                    <a:prstGeom prst="rect">
                      <a:avLst/>
                    </a:prstGeom>
                  </pic:spPr>
                </pic:pic>
              </a:graphicData>
            </a:graphic>
          </wp:inline>
        </w:drawing>
      </w:r>
    </w:p>
    <w:p>
      <w:pPr>
        <w:ind w:left="1419"/>
        <w:spacing w:before="215" w:line="219" w:lineRule="auto"/>
        <w:rPr>
          <w:rFonts w:ascii="SimSun" w:hAnsi="SimSun" w:eastAsia="SimSun" w:cs="SimSun"/>
          <w:sz w:val="24"/>
          <w:szCs w:val="24"/>
        </w:rPr>
      </w:pPr>
      <w:r>
        <w:rPr>
          <w:rFonts w:ascii="SimSun" w:hAnsi="SimSun" w:eastAsia="SimSun" w:cs="SimSun"/>
          <w:sz w:val="24"/>
          <w:szCs w:val="24"/>
          <w:b/>
          <w:bCs/>
          <w:spacing w:val="-4"/>
        </w:rPr>
        <w:t>（2）持证车辆进馆路线</w:t>
      </w:r>
    </w:p>
    <w:p>
      <w:pPr>
        <w:ind w:left="1888"/>
        <w:spacing w:before="314" w:line="219" w:lineRule="auto"/>
        <w:outlineLvl w:val="0"/>
        <w:rPr>
          <w:rFonts w:ascii="SimSun" w:hAnsi="SimSun" w:eastAsia="SimSun" w:cs="SimSun"/>
          <w:sz w:val="24"/>
          <w:szCs w:val="24"/>
        </w:rPr>
      </w:pPr>
      <w:r>
        <w:rPr>
          <w:rFonts w:ascii="SimSun" w:hAnsi="SimSun" w:eastAsia="SimSun" w:cs="SimSun"/>
          <w:sz w:val="24"/>
          <w:szCs w:val="24"/>
        </w:rPr>
        <w:t>所有布撤展车辆统一由展馆西门入口进入内部环道，办理</w:t>
      </w:r>
      <w:r>
        <w:rPr>
          <w:rFonts w:ascii="SimSun" w:hAnsi="SimSun" w:eastAsia="SimSun" w:cs="SimSun"/>
          <w:sz w:val="24"/>
          <w:szCs w:val="24"/>
          <w:spacing w:val="-1"/>
        </w:rPr>
        <w:t>《车辆进馆证》之后持证</w:t>
      </w:r>
    </w:p>
    <w:p>
      <w:pPr>
        <w:ind w:left="1408" w:right="1361" w:hanging="2"/>
        <w:spacing w:before="54" w:line="266" w:lineRule="auto"/>
        <w:rPr>
          <w:rFonts w:ascii="SimSun" w:hAnsi="SimSun" w:eastAsia="SimSun" w:cs="SimSun"/>
          <w:sz w:val="24"/>
          <w:szCs w:val="24"/>
        </w:rPr>
      </w:pPr>
      <w:r>
        <w:rPr>
          <w:rFonts w:ascii="SimSun" w:hAnsi="SimSun" w:eastAsia="SimSun" w:cs="SimSun"/>
          <w:sz w:val="24"/>
          <w:szCs w:val="24"/>
          <w:spacing w:val="-2"/>
        </w:rPr>
        <w:t>进入展馆卸货区。车辆长度在</w:t>
      </w:r>
      <w:r>
        <w:rPr>
          <w:rFonts w:ascii="SimSun" w:hAnsi="SimSun" w:eastAsia="SimSun" w:cs="SimSun"/>
          <w:sz w:val="24"/>
          <w:szCs w:val="24"/>
          <w:spacing w:val="-38"/>
        </w:rPr>
        <w:t xml:space="preserve"> </w:t>
      </w:r>
      <w:r>
        <w:rPr>
          <w:rFonts w:ascii="DengXian" w:hAnsi="DengXian" w:eastAsia="DengXian" w:cs="DengXian"/>
          <w:sz w:val="24"/>
          <w:szCs w:val="24"/>
          <w:spacing w:val="-2"/>
        </w:rPr>
        <w:t>13.5 </w:t>
      </w:r>
      <w:r>
        <w:rPr>
          <w:rFonts w:ascii="SimSun" w:hAnsi="SimSun" w:eastAsia="SimSun" w:cs="SimSun"/>
          <w:sz w:val="24"/>
          <w:szCs w:val="24"/>
          <w:spacing w:val="-2"/>
        </w:rPr>
        <w:t>米以下的货车，由展馆东二门进入展馆卸货区；车辆</w:t>
      </w:r>
      <w:r>
        <w:rPr>
          <w:rFonts w:ascii="SimSun" w:hAnsi="SimSun" w:eastAsia="SimSun" w:cs="SimSun"/>
          <w:sz w:val="24"/>
          <w:szCs w:val="24"/>
        </w:rPr>
        <w:t xml:space="preserve"> </w:t>
      </w:r>
      <w:r>
        <w:rPr>
          <w:rFonts w:ascii="SimSun" w:hAnsi="SimSun" w:eastAsia="SimSun" w:cs="SimSun"/>
          <w:sz w:val="24"/>
          <w:szCs w:val="24"/>
          <w:spacing w:val="-1"/>
        </w:rPr>
        <w:t>长度在</w:t>
      </w:r>
      <w:r>
        <w:rPr>
          <w:rFonts w:ascii="SimSun" w:hAnsi="SimSun" w:eastAsia="SimSun" w:cs="SimSun"/>
          <w:sz w:val="24"/>
          <w:szCs w:val="24"/>
          <w:spacing w:val="-44"/>
        </w:rPr>
        <w:t xml:space="preserve"> </w:t>
      </w:r>
      <w:r>
        <w:rPr>
          <w:rFonts w:ascii="DengXian" w:hAnsi="DengXian" w:eastAsia="DengXian" w:cs="DengXian"/>
          <w:sz w:val="24"/>
          <w:szCs w:val="24"/>
          <w:spacing w:val="-1"/>
        </w:rPr>
        <w:t>13.5 </w:t>
      </w:r>
      <w:r>
        <w:rPr>
          <w:rFonts w:ascii="SimSun" w:hAnsi="SimSun" w:eastAsia="SimSun" w:cs="SimSun"/>
          <w:sz w:val="24"/>
          <w:szCs w:val="24"/>
          <w:spacing w:val="-1"/>
        </w:rPr>
        <w:t>米及以上的货车，由玉影路行驶至东一门进</w:t>
      </w:r>
      <w:r>
        <w:rPr>
          <w:rFonts w:ascii="SimSun" w:hAnsi="SimSun" w:eastAsia="SimSun" w:cs="SimSun"/>
          <w:sz w:val="24"/>
          <w:szCs w:val="24"/>
          <w:spacing w:val="-2"/>
        </w:rPr>
        <w:t>入展馆卸货区。</w:t>
      </w:r>
    </w:p>
    <w:p>
      <w:pPr>
        <w:ind w:left="1888"/>
        <w:spacing w:before="60" w:line="219" w:lineRule="auto"/>
        <w:rPr>
          <w:rFonts w:ascii="SimSun" w:hAnsi="SimSun" w:eastAsia="SimSun" w:cs="SimSun"/>
          <w:sz w:val="24"/>
          <w:szCs w:val="24"/>
        </w:rPr>
      </w:pPr>
      <w:r>
        <w:rPr>
          <w:rFonts w:ascii="SimSun" w:hAnsi="SimSun" w:eastAsia="SimSun" w:cs="SimSun"/>
          <w:sz w:val="24"/>
          <w:szCs w:val="24"/>
          <w:spacing w:val="4"/>
        </w:rPr>
        <w:t>所有布撤展车辆向西直行，依次D1、C1、B1馆卸货区。</w:t>
      </w:r>
    </w:p>
    <w:p>
      <w:pPr>
        <w:ind w:left="1408"/>
        <w:spacing w:before="76" w:line="219" w:lineRule="auto"/>
        <w:rPr>
          <w:rFonts w:ascii="SimSun" w:hAnsi="SimSun" w:eastAsia="SimSun" w:cs="SimSun"/>
          <w:sz w:val="24"/>
          <w:szCs w:val="24"/>
        </w:rPr>
      </w:pPr>
      <w:r>
        <w:rPr>
          <w:rFonts w:ascii="SimSun" w:hAnsi="SimSun" w:eastAsia="SimSun" w:cs="SimSun"/>
          <w:sz w:val="24"/>
          <w:szCs w:val="24"/>
          <w:b/>
          <w:bCs/>
          <w:spacing w:val="1"/>
        </w:rPr>
        <w:t>注：</w:t>
      </w:r>
      <w:r>
        <w:rPr>
          <w:rFonts w:ascii="SimSun" w:hAnsi="SimSun" w:eastAsia="SimSun" w:cs="SimSun"/>
          <w:sz w:val="24"/>
          <w:szCs w:val="24"/>
          <w:spacing w:val="1"/>
        </w:rPr>
        <w:t>东门入口/E1/D1馆卸货区高度限高</w:t>
      </w:r>
      <w:r>
        <w:rPr>
          <w:rFonts w:ascii="SimSun" w:hAnsi="SimSun" w:eastAsia="SimSun" w:cs="SimSun"/>
          <w:sz w:val="24"/>
          <w:szCs w:val="24"/>
          <w:spacing w:val="-52"/>
        </w:rPr>
        <w:t xml:space="preserve"> </w:t>
      </w:r>
      <w:r>
        <w:rPr>
          <w:rFonts w:ascii="SimSun" w:hAnsi="SimSun" w:eastAsia="SimSun" w:cs="SimSun"/>
          <w:sz w:val="24"/>
          <w:szCs w:val="24"/>
          <w:spacing w:val="1"/>
        </w:rPr>
        <w:t>4</w:t>
      </w:r>
      <w:r>
        <w:rPr>
          <w:rFonts w:ascii="SimSun" w:hAnsi="SimSun" w:eastAsia="SimSun" w:cs="SimSun"/>
          <w:sz w:val="24"/>
          <w:szCs w:val="24"/>
          <w:spacing w:val="-50"/>
        </w:rPr>
        <w:t xml:space="preserve"> </w:t>
      </w:r>
      <w:r>
        <w:rPr>
          <w:rFonts w:ascii="SimSun" w:hAnsi="SimSun" w:eastAsia="SimSun" w:cs="SimSun"/>
          <w:sz w:val="24"/>
          <w:szCs w:val="24"/>
          <w:spacing w:val="1"/>
        </w:rPr>
        <w:t>米，请注意装车高</w:t>
      </w:r>
      <w:r>
        <w:rPr>
          <w:rFonts w:ascii="SimSun" w:hAnsi="SimSun" w:eastAsia="SimSun" w:cs="SimSun"/>
          <w:sz w:val="24"/>
          <w:szCs w:val="24"/>
        </w:rPr>
        <w:t>度。</w:t>
      </w:r>
    </w:p>
    <w:p>
      <w:pPr>
        <w:ind w:left="1419"/>
        <w:spacing w:before="294" w:line="355" w:lineRule="exact"/>
        <w:outlineLvl w:val="0"/>
        <w:rPr>
          <w:rFonts w:ascii="SimSun" w:hAnsi="SimSun" w:eastAsia="SimSun" w:cs="SimSun"/>
          <w:sz w:val="24"/>
          <w:szCs w:val="24"/>
        </w:rPr>
      </w:pPr>
      <w:r>
        <w:rPr>
          <w:rFonts w:ascii="SimSun" w:hAnsi="SimSun" w:eastAsia="SimSun" w:cs="SimSun"/>
          <w:sz w:val="24"/>
          <w:szCs w:val="24"/>
          <w:b/>
          <w:bCs/>
          <w:spacing w:val="-5"/>
          <w:position w:val="2"/>
        </w:rPr>
        <w:t>（</w:t>
      </w:r>
      <w:r>
        <w:rPr>
          <w:rFonts w:ascii="DengXian" w:hAnsi="DengXian" w:eastAsia="DengXian" w:cs="DengXian"/>
          <w:sz w:val="24"/>
          <w:szCs w:val="24"/>
          <w:b/>
          <w:bCs/>
          <w:spacing w:val="-5"/>
          <w:position w:val="2"/>
        </w:rPr>
        <w:t>3</w:t>
      </w:r>
      <w:r>
        <w:rPr>
          <w:rFonts w:ascii="SimSun" w:hAnsi="SimSun" w:eastAsia="SimSun" w:cs="SimSun"/>
          <w:sz w:val="24"/>
          <w:szCs w:val="24"/>
          <w:b/>
          <w:bCs/>
          <w:spacing w:val="-5"/>
          <w:position w:val="2"/>
        </w:rPr>
        <w:t>）持证车辆离馆路线</w:t>
      </w:r>
    </w:p>
    <w:p>
      <w:pPr>
        <w:ind w:left="1408" w:right="1361" w:firstLine="480"/>
        <w:spacing w:before="86" w:line="279" w:lineRule="auto"/>
        <w:rPr>
          <w:rFonts w:ascii="SimSun" w:hAnsi="SimSun" w:eastAsia="SimSun" w:cs="SimSun"/>
          <w:sz w:val="24"/>
          <w:szCs w:val="24"/>
        </w:rPr>
      </w:pPr>
      <w:r>
        <w:rPr>
          <w:rFonts w:ascii="SimSun" w:hAnsi="SimSun" w:eastAsia="SimSun" w:cs="SimSun"/>
          <w:sz w:val="24"/>
          <w:szCs w:val="24"/>
        </w:rPr>
        <w:t>所有装卸完毕的布撤展车辆，向西直行至西门出口退证处退证，退证完毕右转进入</w:t>
      </w:r>
      <w:r>
        <w:rPr>
          <w:rFonts w:ascii="SimSun" w:hAnsi="SimSun" w:eastAsia="SimSun" w:cs="SimSun"/>
          <w:sz w:val="24"/>
          <w:szCs w:val="24"/>
          <w:spacing w:val="15"/>
        </w:rPr>
        <w:t xml:space="preserve"> </w:t>
      </w:r>
      <w:r>
        <w:rPr>
          <w:rFonts w:ascii="SimSun" w:hAnsi="SimSun" w:eastAsia="SimSun" w:cs="SimSun"/>
          <w:sz w:val="24"/>
          <w:szCs w:val="24"/>
          <w:spacing w:val="-2"/>
        </w:rPr>
        <w:t>观枫街驶离展馆</w:t>
      </w:r>
      <w:r>
        <w:rPr>
          <w:rFonts w:ascii="SimSun" w:hAnsi="SimSun" w:eastAsia="SimSun" w:cs="SimSun"/>
          <w:sz w:val="24"/>
          <w:szCs w:val="24"/>
          <w:b/>
          <w:bCs/>
          <w:spacing w:val="-2"/>
        </w:rPr>
        <w:t>。</w:t>
      </w:r>
    </w:p>
    <w:p>
      <w:pPr>
        <w:spacing w:line="279" w:lineRule="auto"/>
        <w:sectPr>
          <w:footerReference w:type="default" r:id="rId41"/>
          <w:pgSz w:w="11907" w:h="16840"/>
          <w:pgMar w:top="791" w:right="0" w:bottom="923" w:left="0" w:header="359" w:footer="734" w:gutter="0"/>
        </w:sectPr>
        <w:rPr>
          <w:rFonts w:ascii="SimSun" w:hAnsi="SimSun" w:eastAsia="SimSun" w:cs="SimSun"/>
          <w:sz w:val="24"/>
          <w:szCs w:val="24"/>
        </w:rPr>
      </w:pPr>
    </w:p>
    <w:p>
      <w:pPr>
        <w:pStyle w:val="BodyText"/>
        <w:spacing w:line="253" w:lineRule="auto"/>
        <w:rPr/>
      </w:pPr>
      <w:r/>
    </w:p>
    <w:p>
      <w:pPr>
        <w:pStyle w:val="BodyText"/>
        <w:spacing w:line="254" w:lineRule="auto"/>
        <w:rPr/>
      </w:pPr>
      <w:r/>
    </w:p>
    <w:p>
      <w:pPr>
        <w:pStyle w:val="BodyText"/>
        <w:spacing w:line="254" w:lineRule="auto"/>
        <w:rPr/>
      </w:pPr>
      <w:r/>
    </w:p>
    <w:p>
      <w:pPr>
        <w:ind w:left="1408"/>
        <w:spacing w:before="91" w:line="219" w:lineRule="auto"/>
        <w:outlineLvl w:val="0"/>
        <w:rPr>
          <w:rFonts w:ascii="SimSun" w:hAnsi="SimSun" w:eastAsia="SimSun" w:cs="SimSun"/>
          <w:sz w:val="28"/>
          <w:szCs w:val="28"/>
        </w:rPr>
      </w:pPr>
      <w:bookmarkStart w:name="bookmark19" w:id="29"/>
      <w:bookmarkEnd w:id="29"/>
      <w:r>
        <w:rPr>
          <w:rFonts w:ascii="SimSun" w:hAnsi="SimSun" w:eastAsia="SimSun" w:cs="SimSun"/>
          <w:sz w:val="28"/>
          <w:szCs w:val="28"/>
          <w:b/>
          <w:bCs/>
          <w:spacing w:val="-3"/>
        </w:rPr>
        <w:t>4.布撤展车辆管理</w:t>
      </w:r>
    </w:p>
    <w:p>
      <w:pPr>
        <w:ind w:left="1419"/>
        <w:spacing w:before="266" w:line="219" w:lineRule="auto"/>
        <w:rPr>
          <w:rFonts w:ascii="SimSun" w:hAnsi="SimSun" w:eastAsia="SimSun" w:cs="SimSun"/>
          <w:sz w:val="24"/>
          <w:szCs w:val="24"/>
        </w:rPr>
      </w:pPr>
      <w:r>
        <w:rPr>
          <w:rFonts w:ascii="SimSun" w:hAnsi="SimSun" w:eastAsia="SimSun" w:cs="SimSun"/>
          <w:sz w:val="24"/>
          <w:szCs w:val="24"/>
          <w:b/>
          <w:bCs/>
          <w:spacing w:val="-4"/>
        </w:rPr>
        <w:t>（1）布撤展车辆轮候区设置</w:t>
      </w:r>
    </w:p>
    <w:p>
      <w:pPr>
        <w:ind w:left="1421" w:right="1361" w:firstLine="469"/>
        <w:spacing w:before="75" w:line="277" w:lineRule="auto"/>
        <w:rPr>
          <w:rFonts w:ascii="SimSun" w:hAnsi="SimSun" w:eastAsia="SimSun" w:cs="SimSun"/>
          <w:sz w:val="24"/>
          <w:szCs w:val="24"/>
        </w:rPr>
      </w:pPr>
      <w:r>
        <w:rPr>
          <w:rFonts w:ascii="SimSun" w:hAnsi="SimSun" w:eastAsia="SimSun" w:cs="SimSun"/>
          <w:sz w:val="24"/>
          <w:szCs w:val="24"/>
        </w:rPr>
        <w:t>为确保本届大会布撤展工作顺利进行，保障展会顺利召开，所有布撤展货运车辆均</w:t>
      </w:r>
      <w:r>
        <w:rPr>
          <w:rFonts w:ascii="SimSun" w:hAnsi="SimSun" w:eastAsia="SimSun" w:cs="SimSun"/>
          <w:sz w:val="24"/>
          <w:szCs w:val="24"/>
          <w:spacing w:val="13"/>
        </w:rPr>
        <w:t xml:space="preserve"> </w:t>
      </w:r>
      <w:r>
        <w:rPr>
          <w:rFonts w:ascii="SimSun" w:hAnsi="SimSun" w:eastAsia="SimSun" w:cs="SimSun"/>
          <w:sz w:val="24"/>
          <w:szCs w:val="24"/>
          <w:spacing w:val="-1"/>
        </w:rPr>
        <w:t>需按照苏州国际博览中心外围交通路线行驶至布撤展车辆轮候区，依次排队等候进场。</w:t>
      </w:r>
    </w:p>
    <w:p>
      <w:pPr>
        <w:ind w:left="1426"/>
        <w:spacing w:line="219" w:lineRule="auto"/>
        <w:rPr>
          <w:rFonts w:ascii="SimSun" w:hAnsi="SimSun" w:eastAsia="SimSun" w:cs="SimSun"/>
          <w:sz w:val="24"/>
          <w:szCs w:val="24"/>
        </w:rPr>
      </w:pPr>
      <w:r>
        <w:rPr>
          <w:rFonts w:ascii="SimSun" w:hAnsi="SimSun" w:eastAsia="SimSun" w:cs="SimSun"/>
          <w:sz w:val="24"/>
          <w:szCs w:val="24"/>
          <w:spacing w:val="-4"/>
        </w:rPr>
        <w:t>1.一级轮候区设置</w:t>
      </w:r>
    </w:p>
    <w:p>
      <w:pPr>
        <w:ind w:left="1411" w:right="1361" w:firstLine="480"/>
        <w:spacing w:before="74" w:line="277" w:lineRule="auto"/>
        <w:rPr>
          <w:rFonts w:ascii="SimSun" w:hAnsi="SimSun" w:eastAsia="SimSun" w:cs="SimSun"/>
          <w:sz w:val="24"/>
          <w:szCs w:val="24"/>
        </w:rPr>
      </w:pPr>
      <w:r>
        <w:rPr>
          <w:rFonts w:ascii="SimSun" w:hAnsi="SimSun" w:eastAsia="SimSun" w:cs="SimSun"/>
          <w:sz w:val="24"/>
          <w:szCs w:val="24"/>
          <w:spacing w:val="-1"/>
        </w:rPr>
        <w:t>一级轮候区布撤展车辆轮候区设立在“展馆内马路</w:t>
      </w:r>
      <w:r>
        <w:rPr>
          <w:rFonts w:ascii="SimSun" w:hAnsi="SimSun" w:eastAsia="SimSun" w:cs="SimSun"/>
          <w:sz w:val="24"/>
          <w:szCs w:val="24"/>
          <w:spacing w:val="-72"/>
        </w:rPr>
        <w:t xml:space="preserve"> </w:t>
      </w:r>
      <w:r>
        <w:rPr>
          <w:rFonts w:ascii="SimSun" w:hAnsi="SimSun" w:eastAsia="SimSun" w:cs="SimSun"/>
          <w:sz w:val="24"/>
          <w:szCs w:val="24"/>
          <w:spacing w:val="-1"/>
        </w:rPr>
        <w:t>”（即西门入口至东二门入口内</w:t>
      </w:r>
      <w:r>
        <w:rPr>
          <w:rFonts w:ascii="SimSun" w:hAnsi="SimSun" w:eastAsia="SimSun" w:cs="SimSun"/>
          <w:sz w:val="24"/>
          <w:szCs w:val="24"/>
        </w:rPr>
        <w:t xml:space="preserve"> </w:t>
      </w:r>
      <w:r>
        <w:rPr>
          <w:rFonts w:ascii="SimSun" w:hAnsi="SimSun" w:eastAsia="SimSun" w:cs="SimSun"/>
          <w:sz w:val="24"/>
          <w:szCs w:val="24"/>
          <w:spacing w:val="-3"/>
        </w:rPr>
        <w:t>部环道）。</w:t>
      </w:r>
    </w:p>
    <w:p>
      <w:pPr>
        <w:ind w:left="1411"/>
        <w:spacing w:line="219" w:lineRule="auto"/>
        <w:rPr>
          <w:rFonts w:ascii="SimSun" w:hAnsi="SimSun" w:eastAsia="SimSun" w:cs="SimSun"/>
          <w:sz w:val="24"/>
          <w:szCs w:val="24"/>
        </w:rPr>
      </w:pPr>
      <w:r>
        <w:rPr>
          <w:rFonts w:ascii="SimSun" w:hAnsi="SimSun" w:eastAsia="SimSun" w:cs="SimSun"/>
          <w:sz w:val="24"/>
          <w:szCs w:val="24"/>
          <w:spacing w:val="-2"/>
        </w:rPr>
        <w:t>2.二级轮候区设置</w:t>
      </w:r>
    </w:p>
    <w:p>
      <w:pPr>
        <w:ind w:left="1407" w:right="1361" w:firstLine="484"/>
        <w:spacing w:before="75" w:line="277" w:lineRule="auto"/>
        <w:rPr>
          <w:rFonts w:ascii="SimSun" w:hAnsi="SimSun" w:eastAsia="SimSun" w:cs="SimSun"/>
          <w:sz w:val="24"/>
          <w:szCs w:val="24"/>
        </w:rPr>
      </w:pPr>
      <w:r>
        <w:rPr>
          <w:rFonts w:ascii="SimSun" w:hAnsi="SimSun" w:eastAsia="SimSun" w:cs="SimSun"/>
          <w:sz w:val="24"/>
          <w:szCs w:val="24"/>
        </w:rPr>
        <w:t>二级轮候区设置在展馆内部卸货通道，当一级轮候区车辆停放饱和时，引导后续车</w:t>
      </w:r>
      <w:r>
        <w:rPr>
          <w:rFonts w:ascii="SimSun" w:hAnsi="SimSun" w:eastAsia="SimSun" w:cs="SimSun"/>
          <w:sz w:val="24"/>
          <w:szCs w:val="24"/>
          <w:spacing w:val="12"/>
        </w:rPr>
        <w:t xml:space="preserve"> </w:t>
      </w:r>
      <w:r>
        <w:rPr>
          <w:rFonts w:ascii="SimSun" w:hAnsi="SimSun" w:eastAsia="SimSun" w:cs="SimSun"/>
          <w:sz w:val="24"/>
          <w:szCs w:val="24"/>
          <w:spacing w:val="-1"/>
        </w:rPr>
        <w:t>辆至馆内卸货通道停放，至开馆后开展装卸作业。</w:t>
      </w:r>
    </w:p>
    <w:p>
      <w:pPr>
        <w:ind w:left="1413"/>
        <w:spacing w:line="219" w:lineRule="auto"/>
        <w:rPr>
          <w:rFonts w:ascii="SimSun" w:hAnsi="SimSun" w:eastAsia="SimSun" w:cs="SimSun"/>
          <w:sz w:val="24"/>
          <w:szCs w:val="24"/>
        </w:rPr>
      </w:pPr>
      <w:r>
        <w:rPr>
          <w:rFonts w:ascii="SimSun" w:hAnsi="SimSun" w:eastAsia="SimSun" w:cs="SimSun"/>
          <w:sz w:val="24"/>
          <w:szCs w:val="24"/>
          <w:spacing w:val="-2"/>
        </w:rPr>
        <w:t>3.各级轮候区协调管理</w:t>
      </w:r>
    </w:p>
    <w:p>
      <w:pPr>
        <w:ind w:left="1407" w:right="1361" w:firstLine="483"/>
        <w:spacing w:before="75" w:line="277" w:lineRule="auto"/>
        <w:jc w:val="both"/>
        <w:rPr>
          <w:rFonts w:ascii="SimSun" w:hAnsi="SimSun" w:eastAsia="SimSun" w:cs="SimSun"/>
          <w:sz w:val="24"/>
          <w:szCs w:val="24"/>
        </w:rPr>
      </w:pPr>
      <w:r>
        <w:rPr>
          <w:rFonts w:ascii="SimSun" w:hAnsi="SimSun" w:eastAsia="SimSun" w:cs="SimSun"/>
          <w:sz w:val="24"/>
          <w:szCs w:val="24"/>
        </w:rPr>
        <w:t>为保证车辆有序出入展馆，充分利用展馆可用区域，在一级轮候区出现饱和之后，</w:t>
      </w:r>
      <w:r>
        <w:rPr>
          <w:rFonts w:ascii="SimSun" w:hAnsi="SimSun" w:eastAsia="SimSun" w:cs="SimSun"/>
          <w:sz w:val="24"/>
          <w:szCs w:val="24"/>
          <w:spacing w:val="13"/>
        </w:rPr>
        <w:t xml:space="preserve"> </w:t>
      </w:r>
      <w:r>
        <w:rPr>
          <w:rFonts w:ascii="SimSun" w:hAnsi="SimSun" w:eastAsia="SimSun" w:cs="SimSun"/>
          <w:sz w:val="24"/>
          <w:szCs w:val="24"/>
        </w:rPr>
        <w:t>及时引导剩余车辆进入展馆卸货区，各级轮候区交通秩序维护人员互相配合协调，保证</w:t>
      </w:r>
      <w:r>
        <w:rPr>
          <w:rFonts w:ascii="SimSun" w:hAnsi="SimSun" w:eastAsia="SimSun" w:cs="SimSun"/>
          <w:sz w:val="24"/>
          <w:szCs w:val="24"/>
          <w:spacing w:val="16"/>
        </w:rPr>
        <w:t xml:space="preserve"> </w:t>
      </w:r>
      <w:r>
        <w:rPr>
          <w:rFonts w:ascii="SimSun" w:hAnsi="SimSun" w:eastAsia="SimSun" w:cs="SimSun"/>
          <w:sz w:val="24"/>
          <w:szCs w:val="24"/>
          <w:spacing w:val="-1"/>
        </w:rPr>
        <w:t>车辆出入秩序，提高装卸效率。</w:t>
      </w:r>
    </w:p>
    <w:p>
      <w:pPr>
        <w:ind w:left="1408" w:right="1299"/>
        <w:spacing w:before="4" w:line="276" w:lineRule="auto"/>
        <w:jc w:val="both"/>
        <w:rPr>
          <w:rFonts w:ascii="SimSun" w:hAnsi="SimSun" w:eastAsia="SimSun" w:cs="SimSun"/>
          <w:sz w:val="24"/>
          <w:szCs w:val="24"/>
        </w:rPr>
      </w:pPr>
      <w:r>
        <w:rPr>
          <w:rFonts w:ascii="SimSun" w:hAnsi="SimSun" w:eastAsia="SimSun" w:cs="SimSun"/>
          <w:sz w:val="24"/>
          <w:szCs w:val="24"/>
          <w:b/>
          <w:bCs/>
        </w:rPr>
        <w:t>注：</w:t>
      </w:r>
      <w:r>
        <w:rPr>
          <w:rFonts w:ascii="SimSun" w:hAnsi="SimSun" w:eastAsia="SimSun" w:cs="SimSun"/>
          <w:sz w:val="24"/>
          <w:szCs w:val="24"/>
        </w:rPr>
        <w:t>所有布撤展车辆到达展馆后，须听从现场交警、交通协管及安保人员的指挥，靠内</w:t>
      </w:r>
      <w:r>
        <w:rPr>
          <w:rFonts w:ascii="SimSun" w:hAnsi="SimSun" w:eastAsia="SimSun" w:cs="SimSun"/>
          <w:sz w:val="24"/>
          <w:szCs w:val="24"/>
          <w:spacing w:val="10"/>
        </w:rPr>
        <w:t xml:space="preserve"> </w:t>
      </w:r>
      <w:r>
        <w:rPr>
          <w:rFonts w:ascii="SimSun" w:hAnsi="SimSun" w:eastAsia="SimSun" w:cs="SimSun"/>
          <w:sz w:val="24"/>
          <w:szCs w:val="24"/>
        </w:rPr>
        <w:t>部环道两侧有序停放，禁止占用中间行车道。所有装卸完毕的布撤展车辆必须及时驶离</w:t>
      </w:r>
      <w:r>
        <w:rPr>
          <w:rFonts w:ascii="SimSun" w:hAnsi="SimSun" w:eastAsia="SimSun" w:cs="SimSun"/>
          <w:sz w:val="24"/>
          <w:szCs w:val="24"/>
          <w:spacing w:val="15"/>
        </w:rPr>
        <w:t xml:space="preserve"> </w:t>
      </w:r>
      <w:r>
        <w:rPr>
          <w:rFonts w:ascii="SimSun" w:hAnsi="SimSun" w:eastAsia="SimSun" w:cs="SimSun"/>
          <w:sz w:val="24"/>
          <w:szCs w:val="24"/>
          <w:spacing w:val="-4"/>
        </w:rPr>
        <w:t>展馆，严禁空车在馆内、卸货区滞留，严禁在展馆周边社会道路（现代大</w:t>
      </w:r>
      <w:r>
        <w:rPr>
          <w:rFonts w:ascii="SimSun" w:hAnsi="SimSun" w:eastAsia="SimSun" w:cs="SimSun"/>
          <w:sz w:val="24"/>
          <w:szCs w:val="24"/>
          <w:spacing w:val="-5"/>
        </w:rPr>
        <w:t>道，苏州大道，</w:t>
      </w:r>
      <w:r>
        <w:rPr>
          <w:rFonts w:ascii="SimSun" w:hAnsi="SimSun" w:eastAsia="SimSun" w:cs="SimSun"/>
          <w:sz w:val="24"/>
          <w:szCs w:val="24"/>
        </w:rPr>
        <w:t xml:space="preserve"> </w:t>
      </w:r>
      <w:r>
        <w:rPr>
          <w:rFonts w:ascii="SimSun" w:hAnsi="SimSun" w:eastAsia="SimSun" w:cs="SimSun"/>
          <w:sz w:val="24"/>
          <w:szCs w:val="24"/>
          <w:spacing w:val="-1"/>
        </w:rPr>
        <w:t>观枫街，月廊街，玉影路）停放。</w:t>
      </w:r>
    </w:p>
    <w:p>
      <w:pPr>
        <w:ind w:left="1419"/>
        <w:spacing w:before="1" w:line="219" w:lineRule="auto"/>
        <w:rPr>
          <w:rFonts w:ascii="SimSun" w:hAnsi="SimSun" w:eastAsia="SimSun" w:cs="SimSun"/>
          <w:sz w:val="24"/>
          <w:szCs w:val="24"/>
        </w:rPr>
      </w:pPr>
      <w:r>
        <w:rPr>
          <w:rFonts w:ascii="SimSun" w:hAnsi="SimSun" w:eastAsia="SimSun" w:cs="SimSun"/>
          <w:sz w:val="24"/>
          <w:szCs w:val="24"/>
          <w:b/>
          <w:bCs/>
          <w:spacing w:val="-5"/>
        </w:rPr>
        <w:t>（2）进馆办证工作</w:t>
      </w:r>
    </w:p>
    <w:p>
      <w:pPr>
        <w:ind w:left="1408" w:right="1361" w:firstLine="482"/>
        <w:spacing w:before="74" w:line="277" w:lineRule="auto"/>
        <w:jc w:val="both"/>
        <w:rPr>
          <w:rFonts w:ascii="SimSun" w:hAnsi="SimSun" w:eastAsia="SimSun" w:cs="SimSun"/>
          <w:sz w:val="24"/>
          <w:szCs w:val="24"/>
        </w:rPr>
      </w:pPr>
      <w:r>
        <w:rPr>
          <w:rFonts w:ascii="SimSun" w:hAnsi="SimSun" w:eastAsia="SimSun" w:cs="SimSun"/>
          <w:sz w:val="24"/>
          <w:szCs w:val="24"/>
        </w:rPr>
        <w:t>为减轻展馆内部区域及周边道路的交通压力，确保布撤展车辆有序出入展馆，所有</w:t>
      </w:r>
      <w:r>
        <w:rPr>
          <w:rFonts w:ascii="SimSun" w:hAnsi="SimSun" w:eastAsia="SimSun" w:cs="SimSun"/>
          <w:sz w:val="24"/>
          <w:szCs w:val="24"/>
          <w:spacing w:val="13"/>
        </w:rPr>
        <w:t xml:space="preserve"> </w:t>
      </w:r>
      <w:r>
        <w:rPr>
          <w:rFonts w:ascii="SimSun" w:hAnsi="SimSun" w:eastAsia="SimSun" w:cs="SimSun"/>
          <w:sz w:val="24"/>
          <w:szCs w:val="24"/>
        </w:rPr>
        <w:t>车辆进馆需统一办理《车辆进馆证》，通过办证控制车辆放行节奏，限制车辆在馆内停</w:t>
      </w:r>
      <w:r>
        <w:rPr>
          <w:rFonts w:ascii="SimSun" w:hAnsi="SimSun" w:eastAsia="SimSun" w:cs="SimSun"/>
          <w:sz w:val="24"/>
          <w:szCs w:val="24"/>
          <w:spacing w:val="15"/>
        </w:rPr>
        <w:t xml:space="preserve"> </w:t>
      </w:r>
      <w:r>
        <w:rPr>
          <w:rFonts w:ascii="SimSun" w:hAnsi="SimSun" w:eastAsia="SimSun" w:cs="SimSun"/>
          <w:sz w:val="24"/>
          <w:szCs w:val="24"/>
          <w:spacing w:val="-1"/>
        </w:rPr>
        <w:t>放时间，充分利用卸货区有限区域，提高布撤展工作效率。</w:t>
      </w:r>
    </w:p>
    <w:p>
      <w:pPr>
        <w:ind w:left="1892"/>
        <w:spacing w:before="1" w:line="218" w:lineRule="auto"/>
        <w:rPr>
          <w:rFonts w:ascii="SimSun" w:hAnsi="SimSun" w:eastAsia="SimSun" w:cs="SimSun"/>
          <w:sz w:val="24"/>
          <w:szCs w:val="24"/>
        </w:rPr>
      </w:pPr>
      <w:r>
        <w:rPr>
          <w:rFonts w:ascii="SimSun" w:hAnsi="SimSun" w:eastAsia="SimSun" w:cs="SimSun"/>
          <w:sz w:val="24"/>
          <w:szCs w:val="24"/>
          <w:spacing w:val="-1"/>
        </w:rPr>
        <w:t>纵连展会物流有限公司将对所有参加布撤展工作的货运车辆进行统一管理。</w:t>
      </w:r>
    </w:p>
    <w:p>
      <w:pPr>
        <w:ind w:left="1419" w:right="1361" w:firstLine="6"/>
        <w:spacing w:before="76" w:line="248" w:lineRule="auto"/>
        <w:rPr>
          <w:rFonts w:ascii="SimSun" w:hAnsi="SimSun" w:eastAsia="SimSun" w:cs="SimSun"/>
          <w:sz w:val="24"/>
          <w:szCs w:val="24"/>
        </w:rPr>
      </w:pPr>
      <w:r>
        <w:rPr>
          <w:rFonts w:ascii="SimSun" w:hAnsi="SimSun" w:eastAsia="SimSun" w:cs="SimSun"/>
          <w:sz w:val="24"/>
          <w:szCs w:val="24"/>
          <w:b/>
          <w:bCs/>
        </w:rPr>
        <w:t>1.办证时间</w:t>
      </w:r>
      <w:r>
        <w:rPr>
          <w:rFonts w:ascii="SimSun" w:hAnsi="SimSun" w:eastAsia="SimSun" w:cs="SimSun"/>
          <w:sz w:val="24"/>
          <w:szCs w:val="24"/>
        </w:rPr>
        <w:t>：《车辆进馆证》可提前在网上办理</w:t>
      </w:r>
      <w:r>
        <w:rPr>
          <w:rFonts w:ascii="SimSun" w:hAnsi="SimSun" w:eastAsia="SimSun" w:cs="SimSun"/>
          <w:sz w:val="24"/>
          <w:szCs w:val="24"/>
          <w:spacing w:val="-1"/>
        </w:rPr>
        <w:t>，打印证件时间以大会规定入场布撤展</w:t>
      </w:r>
      <w:r>
        <w:rPr>
          <w:rFonts w:ascii="SimSun" w:hAnsi="SimSun" w:eastAsia="SimSun" w:cs="SimSun"/>
          <w:sz w:val="24"/>
          <w:szCs w:val="24"/>
        </w:rPr>
        <w:t xml:space="preserve"> </w:t>
      </w:r>
      <w:r>
        <w:rPr>
          <w:rFonts w:ascii="SimSun" w:hAnsi="SimSun" w:eastAsia="SimSun" w:cs="SimSun"/>
          <w:sz w:val="24"/>
          <w:szCs w:val="24"/>
          <w:spacing w:val="-2"/>
        </w:rPr>
        <w:t>时间为准，东门入口凭证放行；</w:t>
      </w:r>
    </w:p>
    <w:p>
      <w:pPr>
        <w:ind w:left="1411"/>
        <w:spacing w:before="75" w:line="219" w:lineRule="auto"/>
        <w:rPr>
          <w:rFonts w:ascii="SimSun" w:hAnsi="SimSun" w:eastAsia="SimSun" w:cs="SimSun"/>
          <w:sz w:val="24"/>
          <w:szCs w:val="24"/>
        </w:rPr>
      </w:pPr>
      <w:r>
        <w:rPr>
          <w:rFonts w:ascii="SimSun" w:hAnsi="SimSun" w:eastAsia="SimSun" w:cs="SimSun"/>
          <w:sz w:val="24"/>
          <w:szCs w:val="24"/>
          <w:b/>
          <w:bCs/>
          <w:spacing w:val="-2"/>
        </w:rPr>
        <w:t>2.办证地点</w:t>
      </w:r>
      <w:r>
        <w:rPr>
          <w:rFonts w:ascii="SimSun" w:hAnsi="SimSun" w:eastAsia="SimSun" w:cs="SimSun"/>
          <w:sz w:val="24"/>
          <w:szCs w:val="24"/>
          <w:spacing w:val="-2"/>
        </w:rPr>
        <w:t>：东二门卸货区入口；</w:t>
      </w:r>
    </w:p>
    <w:p>
      <w:pPr>
        <w:ind w:left="1407" w:right="1281" w:firstLine="5"/>
        <w:spacing w:before="77" w:line="265" w:lineRule="auto"/>
        <w:rPr>
          <w:rFonts w:ascii="SimSun" w:hAnsi="SimSun" w:eastAsia="SimSun" w:cs="SimSun"/>
          <w:sz w:val="24"/>
          <w:szCs w:val="24"/>
        </w:rPr>
      </w:pPr>
      <w:r>
        <w:rPr>
          <w:rFonts w:ascii="SimSun" w:hAnsi="SimSun" w:eastAsia="SimSun" w:cs="SimSun"/>
          <w:sz w:val="24"/>
          <w:szCs w:val="24"/>
          <w:b/>
          <w:bCs/>
        </w:rPr>
        <w:t>3.办证要求</w:t>
      </w:r>
      <w:r>
        <w:rPr>
          <w:rFonts w:ascii="SimSun" w:hAnsi="SimSun" w:eastAsia="SimSun" w:cs="SimSun"/>
          <w:sz w:val="24"/>
          <w:szCs w:val="24"/>
        </w:rPr>
        <w:t>：车辆到达轮候区后须耐心排队等候，有序携车辆行驶证等相关资</w:t>
      </w:r>
      <w:r>
        <w:rPr>
          <w:rFonts w:ascii="SimSun" w:hAnsi="SimSun" w:eastAsia="SimSun" w:cs="SimSun"/>
          <w:sz w:val="24"/>
          <w:szCs w:val="24"/>
          <w:spacing w:val="-1"/>
        </w:rPr>
        <w:t>料办理进</w:t>
      </w:r>
      <w:r>
        <w:rPr>
          <w:rFonts w:ascii="SimSun" w:hAnsi="SimSun" w:eastAsia="SimSun" w:cs="SimSun"/>
          <w:sz w:val="24"/>
          <w:szCs w:val="24"/>
        </w:rPr>
        <w:t xml:space="preserve"> </w:t>
      </w:r>
      <w:r>
        <w:rPr>
          <w:rFonts w:ascii="SimSun" w:hAnsi="SimSun" w:eastAsia="SimSun" w:cs="SimSun"/>
          <w:sz w:val="24"/>
          <w:szCs w:val="24"/>
          <w:spacing w:val="-2"/>
        </w:rPr>
        <w:t>馆手续。办理《车辆进馆证》需缴纳押金</w:t>
      </w:r>
      <w:r>
        <w:rPr>
          <w:rFonts w:ascii="SimSun" w:hAnsi="SimSun" w:eastAsia="SimSun" w:cs="SimSun"/>
          <w:sz w:val="24"/>
          <w:szCs w:val="24"/>
          <w:spacing w:val="-33"/>
        </w:rPr>
        <w:t xml:space="preserve"> </w:t>
      </w:r>
      <w:r>
        <w:rPr>
          <w:rFonts w:ascii="SimSun" w:hAnsi="SimSun" w:eastAsia="SimSun" w:cs="SimSun"/>
          <w:sz w:val="24"/>
          <w:szCs w:val="24"/>
          <w:spacing w:val="-2"/>
        </w:rPr>
        <w:t>1</w:t>
      </w:r>
      <w:r>
        <w:rPr>
          <w:rFonts w:ascii="SimSun" w:hAnsi="SimSun" w:eastAsia="SimSun" w:cs="SimSun"/>
          <w:sz w:val="24"/>
          <w:szCs w:val="24"/>
          <w:spacing w:val="-49"/>
        </w:rPr>
        <w:t xml:space="preserve"> </w:t>
      </w:r>
      <w:r>
        <w:rPr>
          <w:rFonts w:ascii="SimSun" w:hAnsi="SimSun" w:eastAsia="SimSun" w:cs="SimSun"/>
          <w:sz w:val="24"/>
          <w:szCs w:val="24"/>
          <w:spacing w:val="-2"/>
        </w:rPr>
        <w:t>元，</w:t>
      </w:r>
      <w:r>
        <w:rPr>
          <w:rFonts w:ascii="SimSun" w:hAnsi="SimSun" w:eastAsia="SimSun" w:cs="SimSun"/>
          <w:sz w:val="24"/>
          <w:szCs w:val="24"/>
          <w:spacing w:val="-3"/>
        </w:rPr>
        <w:t>秩序维护费</w:t>
      </w:r>
      <w:r>
        <w:rPr>
          <w:rFonts w:ascii="SimSun" w:hAnsi="SimSun" w:eastAsia="SimSun" w:cs="SimSun"/>
          <w:sz w:val="24"/>
          <w:szCs w:val="24"/>
          <w:spacing w:val="-45"/>
        </w:rPr>
        <w:t xml:space="preserve"> </w:t>
      </w:r>
      <w:r>
        <w:rPr>
          <w:rFonts w:ascii="SimSun" w:hAnsi="SimSun" w:eastAsia="SimSun" w:cs="SimSun"/>
          <w:sz w:val="24"/>
          <w:szCs w:val="24"/>
          <w:spacing w:val="-3"/>
        </w:rPr>
        <w:t>30元，规定进入馆内装卸货</w:t>
      </w:r>
      <w:r>
        <w:rPr>
          <w:rFonts w:ascii="SimSun" w:hAnsi="SimSun" w:eastAsia="SimSun" w:cs="SimSun"/>
          <w:sz w:val="24"/>
          <w:szCs w:val="24"/>
        </w:rPr>
        <w:t xml:space="preserve"> </w:t>
      </w:r>
      <w:r>
        <w:rPr>
          <w:rFonts w:ascii="SimSun" w:hAnsi="SimSun" w:eastAsia="SimSun" w:cs="SimSun"/>
          <w:sz w:val="24"/>
          <w:szCs w:val="24"/>
          <w:spacing w:val="-4"/>
        </w:rPr>
        <w:t>时间限时</w:t>
      </w:r>
      <w:r>
        <w:rPr>
          <w:rFonts w:ascii="SimSun" w:hAnsi="SimSun" w:eastAsia="SimSun" w:cs="SimSun"/>
          <w:sz w:val="24"/>
          <w:szCs w:val="24"/>
          <w:spacing w:val="-46"/>
        </w:rPr>
        <w:t xml:space="preserve"> </w:t>
      </w:r>
      <w:r>
        <w:rPr>
          <w:rFonts w:ascii="SimSun" w:hAnsi="SimSun" w:eastAsia="SimSun" w:cs="SimSun"/>
          <w:sz w:val="24"/>
          <w:szCs w:val="24"/>
          <w:spacing w:val="-4"/>
        </w:rPr>
        <w:t>3</w:t>
      </w:r>
      <w:r>
        <w:rPr>
          <w:rFonts w:ascii="SimSun" w:hAnsi="SimSun" w:eastAsia="SimSun" w:cs="SimSun"/>
          <w:sz w:val="24"/>
          <w:szCs w:val="24"/>
          <w:spacing w:val="-41"/>
        </w:rPr>
        <w:t xml:space="preserve"> </w:t>
      </w:r>
      <w:r>
        <w:rPr>
          <w:rFonts w:ascii="SimSun" w:hAnsi="SimSun" w:eastAsia="SimSun" w:cs="SimSun"/>
          <w:sz w:val="24"/>
          <w:szCs w:val="24"/>
          <w:spacing w:val="-4"/>
        </w:rPr>
        <w:t>小时（免费</w:t>
      </w:r>
      <w:r>
        <w:rPr>
          <w:rFonts w:ascii="SimSun" w:hAnsi="SimSun" w:eastAsia="SimSun" w:cs="SimSun"/>
          <w:sz w:val="24"/>
          <w:szCs w:val="24"/>
          <w:spacing w:val="10"/>
        </w:rPr>
        <w:t>），</w:t>
      </w:r>
      <w:r>
        <w:rPr>
          <w:rFonts w:ascii="SimSun" w:hAnsi="SimSun" w:eastAsia="SimSun" w:cs="SimSun"/>
          <w:sz w:val="24"/>
          <w:szCs w:val="24"/>
          <w:spacing w:val="-4"/>
        </w:rPr>
        <w:t>超时将按</w:t>
      </w:r>
      <w:r>
        <w:rPr>
          <w:rFonts w:ascii="SimSun" w:hAnsi="SimSun" w:eastAsia="SimSun" w:cs="SimSun"/>
          <w:sz w:val="24"/>
          <w:szCs w:val="24"/>
          <w:spacing w:val="-48"/>
        </w:rPr>
        <w:t xml:space="preserve"> </w:t>
      </w:r>
      <w:r>
        <w:rPr>
          <w:rFonts w:ascii="SimSun" w:hAnsi="SimSun" w:eastAsia="SimSun" w:cs="SimSun"/>
          <w:sz w:val="24"/>
          <w:szCs w:val="24"/>
          <w:spacing w:val="-4"/>
        </w:rPr>
        <w:t>20</w:t>
      </w:r>
      <w:r>
        <w:rPr>
          <w:rFonts w:ascii="SimSun" w:hAnsi="SimSun" w:eastAsia="SimSun" w:cs="SimSun"/>
          <w:sz w:val="24"/>
          <w:szCs w:val="24"/>
          <w:spacing w:val="-49"/>
        </w:rPr>
        <w:t xml:space="preserve"> </w:t>
      </w:r>
      <w:r>
        <w:rPr>
          <w:rFonts w:ascii="SimSun" w:hAnsi="SimSun" w:eastAsia="SimSun" w:cs="SimSun"/>
          <w:sz w:val="24"/>
          <w:szCs w:val="24"/>
          <w:spacing w:val="-4"/>
        </w:rPr>
        <w:t>元/小时收取超时违约金，不足</w:t>
      </w:r>
      <w:r>
        <w:rPr>
          <w:rFonts w:ascii="SimSun" w:hAnsi="SimSun" w:eastAsia="SimSun" w:cs="SimSun"/>
          <w:sz w:val="24"/>
          <w:szCs w:val="24"/>
          <w:spacing w:val="-33"/>
        </w:rPr>
        <w:t xml:space="preserve"> </w:t>
      </w:r>
      <w:r>
        <w:rPr>
          <w:rFonts w:ascii="SimSun" w:hAnsi="SimSun" w:eastAsia="SimSun" w:cs="SimSun"/>
          <w:sz w:val="24"/>
          <w:szCs w:val="24"/>
          <w:spacing w:val="-4"/>
        </w:rPr>
        <w:t>1</w:t>
      </w:r>
      <w:r>
        <w:rPr>
          <w:rFonts w:ascii="SimSun" w:hAnsi="SimSun" w:eastAsia="SimSun" w:cs="SimSun"/>
          <w:sz w:val="24"/>
          <w:szCs w:val="24"/>
          <w:spacing w:val="-44"/>
        </w:rPr>
        <w:t xml:space="preserve"> </w:t>
      </w:r>
      <w:r>
        <w:rPr>
          <w:rFonts w:ascii="SimSun" w:hAnsi="SimSun" w:eastAsia="SimSun" w:cs="SimSun"/>
          <w:sz w:val="24"/>
          <w:szCs w:val="24"/>
          <w:spacing w:val="-4"/>
        </w:rPr>
        <w:t>小时按</w:t>
      </w:r>
      <w:r>
        <w:rPr>
          <w:rFonts w:ascii="SimSun" w:hAnsi="SimSun" w:eastAsia="SimSun" w:cs="SimSun"/>
          <w:sz w:val="24"/>
          <w:szCs w:val="24"/>
          <w:spacing w:val="-33"/>
        </w:rPr>
        <w:t xml:space="preserve"> </w:t>
      </w:r>
      <w:r>
        <w:rPr>
          <w:rFonts w:ascii="SimSun" w:hAnsi="SimSun" w:eastAsia="SimSun" w:cs="SimSun"/>
          <w:sz w:val="24"/>
          <w:szCs w:val="24"/>
          <w:spacing w:val="-4"/>
        </w:rPr>
        <w:t>1</w:t>
      </w:r>
      <w:r>
        <w:rPr>
          <w:rFonts w:ascii="SimSun" w:hAnsi="SimSun" w:eastAsia="SimSun" w:cs="SimSun"/>
          <w:sz w:val="24"/>
          <w:szCs w:val="24"/>
          <w:spacing w:val="-41"/>
        </w:rPr>
        <w:t xml:space="preserve"> </w:t>
      </w:r>
      <w:r>
        <w:rPr>
          <w:rFonts w:ascii="SimSun" w:hAnsi="SimSun" w:eastAsia="SimSun" w:cs="SimSun"/>
          <w:sz w:val="24"/>
          <w:szCs w:val="24"/>
          <w:spacing w:val="-4"/>
        </w:rPr>
        <w:t>小时</w:t>
      </w:r>
      <w:r>
        <w:rPr>
          <w:rFonts w:ascii="SimSun" w:hAnsi="SimSun" w:eastAsia="SimSun" w:cs="SimSun"/>
          <w:sz w:val="24"/>
          <w:szCs w:val="24"/>
        </w:rPr>
        <w:t xml:space="preserve"> </w:t>
      </w:r>
      <w:r>
        <w:rPr>
          <w:rFonts w:ascii="SimSun" w:hAnsi="SimSun" w:eastAsia="SimSun" w:cs="SimSun"/>
          <w:sz w:val="24"/>
          <w:szCs w:val="24"/>
          <w:spacing w:val="-2"/>
        </w:rPr>
        <w:t>计算。从打印证件开始计时（提前进入卸货区的车辆按照实际装卸作业时间开始计时</w:t>
      </w:r>
      <w:r>
        <w:rPr>
          <w:rFonts w:ascii="SimSun" w:hAnsi="SimSun" w:eastAsia="SimSun" w:cs="SimSun"/>
          <w:sz w:val="24"/>
          <w:szCs w:val="24"/>
          <w:spacing w:val="-35"/>
        </w:rPr>
        <w:t>），</w:t>
      </w:r>
      <w:r>
        <w:rPr>
          <w:rFonts w:ascii="SimSun" w:hAnsi="SimSun" w:eastAsia="SimSun" w:cs="SimSun"/>
          <w:sz w:val="24"/>
          <w:szCs w:val="24"/>
          <w:spacing w:val="1"/>
        </w:rPr>
        <w:t xml:space="preserve"> </w:t>
      </w:r>
      <w:r>
        <w:rPr>
          <w:rFonts w:ascii="SimSun" w:hAnsi="SimSun" w:eastAsia="SimSun" w:cs="SimSun"/>
          <w:sz w:val="24"/>
          <w:szCs w:val="24"/>
          <w:spacing w:val="-4"/>
        </w:rPr>
        <w:t>到西门出口退证时间止，超时车辆请至卸货作业区西出口岗亭处交纳超时违约金后放行。</w:t>
      </w:r>
    </w:p>
    <w:p>
      <w:pPr>
        <w:ind w:left="1410"/>
        <w:spacing w:before="76" w:line="220" w:lineRule="auto"/>
        <w:rPr>
          <w:rFonts w:ascii="SimSun" w:hAnsi="SimSun" w:eastAsia="SimSun" w:cs="SimSun"/>
          <w:sz w:val="24"/>
          <w:szCs w:val="24"/>
        </w:rPr>
      </w:pPr>
      <w:r>
        <w:rPr>
          <w:rFonts w:ascii="SimSun" w:hAnsi="SimSun" w:eastAsia="SimSun" w:cs="SimSun"/>
          <w:sz w:val="24"/>
          <w:szCs w:val="24"/>
          <w:color w:val="FF0000"/>
          <w:spacing w:val="-3"/>
        </w:rPr>
        <w:t>温馨提示：</w:t>
      </w:r>
    </w:p>
    <w:p>
      <w:pPr>
        <w:ind w:left="1426"/>
        <w:spacing w:before="74" w:line="219" w:lineRule="auto"/>
        <w:rPr>
          <w:rFonts w:ascii="SimSun" w:hAnsi="SimSun" w:eastAsia="SimSun" w:cs="SimSun"/>
          <w:sz w:val="24"/>
          <w:szCs w:val="24"/>
        </w:rPr>
      </w:pPr>
      <w:r>
        <w:rPr>
          <w:rFonts w:ascii="SimSun" w:hAnsi="SimSun" w:eastAsia="SimSun" w:cs="SimSun"/>
          <w:sz w:val="24"/>
          <w:szCs w:val="24"/>
          <w:spacing w:val="-2"/>
        </w:rPr>
        <w:t>1.此证严禁转借、转让，确保一车一证；</w:t>
      </w:r>
    </w:p>
    <w:p>
      <w:pPr>
        <w:ind w:left="1426" w:right="1361" w:hanging="15"/>
        <w:spacing w:before="75" w:line="248" w:lineRule="auto"/>
        <w:rPr>
          <w:rFonts w:ascii="SimSun" w:hAnsi="SimSun" w:eastAsia="SimSun" w:cs="SimSun"/>
          <w:sz w:val="24"/>
          <w:szCs w:val="24"/>
        </w:rPr>
      </w:pPr>
      <w:r>
        <w:rPr>
          <w:rFonts w:ascii="SimSun" w:hAnsi="SimSun" w:eastAsia="SimSun" w:cs="SimSun"/>
          <w:sz w:val="24"/>
          <w:szCs w:val="24"/>
        </w:rPr>
        <w:t>2.装卸完毕的车辆需立即到达退证处退证，严禁在馆内卸货区滞留，如因司机或货主原</w:t>
      </w:r>
      <w:r>
        <w:rPr>
          <w:rFonts w:ascii="SimSun" w:hAnsi="SimSun" w:eastAsia="SimSun" w:cs="SimSun"/>
          <w:sz w:val="24"/>
          <w:szCs w:val="24"/>
          <w:spacing w:val="13"/>
        </w:rPr>
        <w:t xml:space="preserve"> </w:t>
      </w:r>
      <w:r>
        <w:rPr>
          <w:rFonts w:ascii="SimSun" w:hAnsi="SimSun" w:eastAsia="SimSun" w:cs="SimSun"/>
          <w:sz w:val="24"/>
          <w:szCs w:val="24"/>
          <w:spacing w:val="-2"/>
        </w:rPr>
        <w:t>因导致车辆超时，费用由司机或货主自行承担。</w:t>
      </w:r>
    </w:p>
    <w:p>
      <w:pPr>
        <w:ind w:left="1413" w:right="1361"/>
        <w:spacing w:before="76" w:line="248" w:lineRule="auto"/>
        <w:rPr>
          <w:rFonts w:ascii="SimSun" w:hAnsi="SimSun" w:eastAsia="SimSun" w:cs="SimSun"/>
          <w:sz w:val="24"/>
          <w:szCs w:val="24"/>
        </w:rPr>
      </w:pPr>
      <w:r>
        <w:rPr>
          <w:rFonts w:ascii="SimSun" w:hAnsi="SimSun" w:eastAsia="SimSun" w:cs="SimSun"/>
          <w:sz w:val="24"/>
          <w:szCs w:val="24"/>
        </w:rPr>
        <w:t>3.所有车辆严禁在周边社会道路停留，若因此产生的违章自行承担，与展馆方、大会主</w:t>
      </w:r>
      <w:r>
        <w:rPr>
          <w:rFonts w:ascii="SimSun" w:hAnsi="SimSun" w:eastAsia="SimSun" w:cs="SimSun"/>
          <w:sz w:val="24"/>
          <w:szCs w:val="24"/>
          <w:spacing w:val="11"/>
        </w:rPr>
        <w:t xml:space="preserve"> </w:t>
      </w:r>
      <w:r>
        <w:rPr>
          <w:rFonts w:ascii="SimSun" w:hAnsi="SimSun" w:eastAsia="SimSun" w:cs="SimSun"/>
          <w:sz w:val="24"/>
          <w:szCs w:val="24"/>
          <w:spacing w:val="-2"/>
        </w:rPr>
        <w:t>办方、物流管理方无关。</w:t>
      </w:r>
    </w:p>
    <w:p>
      <w:pPr>
        <w:spacing w:line="248" w:lineRule="auto"/>
        <w:sectPr>
          <w:footerReference w:type="default" r:id="rId43"/>
          <w:pgSz w:w="11907" w:h="16840"/>
          <w:pgMar w:top="791" w:right="0" w:bottom="923" w:left="0" w:header="359" w:footer="734" w:gutter="0"/>
        </w:sectPr>
        <w:rPr>
          <w:rFonts w:ascii="SimSun" w:hAnsi="SimSun" w:eastAsia="SimSun" w:cs="SimSun"/>
          <w:sz w:val="24"/>
          <w:szCs w:val="24"/>
        </w:rPr>
      </w:pPr>
    </w:p>
    <w:p>
      <w:pPr>
        <w:pStyle w:val="BodyText"/>
        <w:spacing w:line="341" w:lineRule="auto"/>
        <w:rPr/>
      </w:pPr>
      <w:r/>
    </w:p>
    <w:p>
      <w:pPr>
        <w:pStyle w:val="BodyText"/>
        <w:spacing w:line="341" w:lineRule="auto"/>
        <w:rPr/>
      </w:pPr>
      <w:r/>
    </w:p>
    <w:p>
      <w:pPr>
        <w:ind w:left="1419"/>
        <w:spacing w:before="78" w:line="220" w:lineRule="auto"/>
        <w:rPr>
          <w:rFonts w:ascii="SimSun" w:hAnsi="SimSun" w:eastAsia="SimSun" w:cs="SimSun"/>
          <w:sz w:val="24"/>
          <w:szCs w:val="24"/>
        </w:rPr>
      </w:pPr>
      <w:bookmarkStart w:name="bookmark34" w:id="30"/>
      <w:bookmarkEnd w:id="30"/>
      <w:r>
        <w:rPr>
          <w:rFonts w:ascii="SimSun" w:hAnsi="SimSun" w:eastAsia="SimSun" w:cs="SimSun"/>
          <w:sz w:val="24"/>
          <w:szCs w:val="24"/>
          <w:b/>
          <w:bCs/>
          <w:spacing w:val="-5"/>
        </w:rPr>
        <w:t>（3）出馆退证工作</w:t>
      </w:r>
    </w:p>
    <w:p>
      <w:pPr>
        <w:ind w:left="1888"/>
        <w:spacing w:before="74" w:line="219" w:lineRule="auto"/>
        <w:rPr>
          <w:rFonts w:ascii="SimSun" w:hAnsi="SimSun" w:eastAsia="SimSun" w:cs="SimSun"/>
          <w:sz w:val="24"/>
          <w:szCs w:val="24"/>
        </w:rPr>
      </w:pPr>
      <w:r>
        <w:rPr>
          <w:rFonts w:ascii="SimSun" w:hAnsi="SimSun" w:eastAsia="SimSun" w:cs="SimSun"/>
          <w:sz w:val="24"/>
          <w:szCs w:val="24"/>
          <w:spacing w:val="-1"/>
        </w:rPr>
        <w:t>所有车辆凭《车辆进馆证》及车辆到西门出口退证处退证。</w:t>
      </w:r>
    </w:p>
    <w:p>
      <w:pPr>
        <w:ind w:left="1419"/>
        <w:spacing w:before="75" w:line="219" w:lineRule="auto"/>
        <w:rPr>
          <w:rFonts w:ascii="SimSun" w:hAnsi="SimSun" w:eastAsia="SimSun" w:cs="SimSun"/>
          <w:sz w:val="24"/>
          <w:szCs w:val="24"/>
        </w:rPr>
      </w:pPr>
      <w:r>
        <w:rPr>
          <w:rFonts w:ascii="SimSun" w:hAnsi="SimSun" w:eastAsia="SimSun" w:cs="SimSun"/>
          <w:sz w:val="24"/>
          <w:szCs w:val="24"/>
          <w:b/>
          <w:bCs/>
          <w:spacing w:val="-5"/>
        </w:rPr>
        <w:t>（4）办退证须知</w:t>
      </w:r>
    </w:p>
    <w:p>
      <w:pPr>
        <w:ind w:left="1409" w:right="1361" w:firstLine="16"/>
        <w:spacing w:before="76" w:line="265" w:lineRule="auto"/>
        <w:rPr>
          <w:rFonts w:ascii="SimSun" w:hAnsi="SimSun" w:eastAsia="SimSun" w:cs="SimSun"/>
          <w:sz w:val="24"/>
          <w:szCs w:val="24"/>
        </w:rPr>
      </w:pPr>
      <w:r>
        <w:rPr>
          <w:rFonts w:ascii="SimSun" w:hAnsi="SimSun" w:eastAsia="SimSun" w:cs="SimSun"/>
          <w:sz w:val="24"/>
          <w:szCs w:val="24"/>
        </w:rPr>
        <w:t>1.布撤展车辆进入卸货作业区前需事先向博览中心驻场物流合作商（成都纵连展会</w:t>
      </w:r>
      <w:r>
        <w:rPr>
          <w:rFonts w:ascii="SimSun" w:hAnsi="SimSun" w:eastAsia="SimSun" w:cs="SimSun"/>
          <w:sz w:val="24"/>
          <w:szCs w:val="24"/>
          <w:spacing w:val="-1"/>
        </w:rPr>
        <w:t>物流</w:t>
      </w:r>
      <w:r>
        <w:rPr>
          <w:rFonts w:ascii="SimSun" w:hAnsi="SimSun" w:eastAsia="SimSun" w:cs="SimSun"/>
          <w:sz w:val="24"/>
          <w:szCs w:val="24"/>
        </w:rPr>
        <w:t xml:space="preserve"> </w:t>
      </w:r>
      <w:r>
        <w:rPr>
          <w:rFonts w:ascii="SimSun" w:hAnsi="SimSun" w:eastAsia="SimSun" w:cs="SimSun"/>
          <w:sz w:val="24"/>
          <w:szCs w:val="24"/>
        </w:rPr>
        <w:t>有限公司）开发审批制证为一体的线上系统申领《车辆进馆证》，并依据申领凭证在内</w:t>
      </w:r>
      <w:r>
        <w:rPr>
          <w:rFonts w:ascii="SimSun" w:hAnsi="SimSun" w:eastAsia="SimSun" w:cs="SimSun"/>
          <w:sz w:val="24"/>
          <w:szCs w:val="24"/>
          <w:spacing w:val="14"/>
        </w:rPr>
        <w:t xml:space="preserve"> </w:t>
      </w:r>
      <w:r>
        <w:rPr>
          <w:rFonts w:ascii="SimSun" w:hAnsi="SimSun" w:eastAsia="SimSun" w:cs="SimSun"/>
          <w:sz w:val="24"/>
          <w:szCs w:val="24"/>
        </w:rPr>
        <w:t>马路东换取纸质《车辆进馆证》，凭证从博览中心东门进入卸货作业区，东进西出，博</w:t>
      </w:r>
      <w:r>
        <w:rPr>
          <w:rFonts w:ascii="SimSun" w:hAnsi="SimSun" w:eastAsia="SimSun" w:cs="SimSun"/>
          <w:sz w:val="24"/>
          <w:szCs w:val="24"/>
          <w:spacing w:val="14"/>
        </w:rPr>
        <w:t xml:space="preserve"> </w:t>
      </w:r>
      <w:r>
        <w:rPr>
          <w:rFonts w:ascii="SimSun" w:hAnsi="SimSun" w:eastAsia="SimSun" w:cs="SimSun"/>
          <w:sz w:val="24"/>
          <w:szCs w:val="24"/>
        </w:rPr>
        <w:t>览中心西门为布撤展车辆出口，布撤展车辆出去前将收回《车辆进馆证》，退还入场押</w:t>
      </w:r>
      <w:r>
        <w:rPr>
          <w:rFonts w:ascii="SimSun" w:hAnsi="SimSun" w:eastAsia="SimSun" w:cs="SimSun"/>
          <w:sz w:val="24"/>
          <w:szCs w:val="24"/>
          <w:spacing w:val="14"/>
        </w:rPr>
        <w:t xml:space="preserve"> </w:t>
      </w:r>
      <w:r>
        <w:rPr>
          <w:rFonts w:ascii="SimSun" w:hAnsi="SimSun" w:eastAsia="SimSun" w:cs="SimSun"/>
          <w:sz w:val="24"/>
          <w:szCs w:val="24"/>
        </w:rPr>
        <w:t>金。驻场物流合作商及保安人员有权阻止未遵守现场管</w:t>
      </w:r>
      <w:r>
        <w:rPr>
          <w:rFonts w:ascii="SimSun" w:hAnsi="SimSun" w:eastAsia="SimSun" w:cs="SimSun"/>
          <w:sz w:val="24"/>
          <w:szCs w:val="24"/>
          <w:spacing w:val="-1"/>
        </w:rPr>
        <w:t>理的车辆进入卸货作业区。</w:t>
      </w:r>
    </w:p>
    <w:p>
      <w:pPr>
        <w:ind w:left="1411"/>
        <w:spacing w:before="75" w:line="218" w:lineRule="auto"/>
        <w:rPr>
          <w:rFonts w:ascii="SimSun" w:hAnsi="SimSun" w:eastAsia="SimSun" w:cs="SimSun"/>
          <w:sz w:val="24"/>
          <w:szCs w:val="24"/>
        </w:rPr>
      </w:pPr>
      <w:r>
        <w:rPr>
          <w:rFonts w:ascii="SimSun" w:hAnsi="SimSun" w:eastAsia="SimSun" w:cs="SimSun"/>
          <w:sz w:val="24"/>
          <w:szCs w:val="24"/>
        </w:rPr>
        <w:t>2．禁止携带易燃、易爆、剧毒等危险品，国家</w:t>
      </w:r>
      <w:r>
        <w:rPr>
          <w:rFonts w:ascii="SimSun" w:hAnsi="SimSun" w:eastAsia="SimSun" w:cs="SimSun"/>
          <w:sz w:val="24"/>
          <w:szCs w:val="24"/>
          <w:spacing w:val="-1"/>
        </w:rPr>
        <w:t>法律法规禁止的物品进入展馆。</w:t>
      </w:r>
    </w:p>
    <w:p>
      <w:pPr>
        <w:ind w:left="1413"/>
        <w:spacing w:before="77" w:line="219" w:lineRule="auto"/>
        <w:rPr>
          <w:rFonts w:ascii="SimSun" w:hAnsi="SimSun" w:eastAsia="SimSun" w:cs="SimSun"/>
          <w:sz w:val="24"/>
          <w:szCs w:val="24"/>
        </w:rPr>
      </w:pPr>
      <w:r>
        <w:rPr>
          <w:rFonts w:ascii="SimSun" w:hAnsi="SimSun" w:eastAsia="SimSun" w:cs="SimSun"/>
          <w:sz w:val="24"/>
          <w:szCs w:val="24"/>
          <w:spacing w:val="-1"/>
        </w:rPr>
        <w:t>3. 请保管好随身携带的物品，关好车辆门窗。</w:t>
      </w:r>
    </w:p>
    <w:p>
      <w:pPr>
        <w:ind w:left="1407"/>
        <w:spacing w:before="75" w:line="219" w:lineRule="auto"/>
        <w:rPr>
          <w:rFonts w:ascii="SimSun" w:hAnsi="SimSun" w:eastAsia="SimSun" w:cs="SimSun"/>
          <w:sz w:val="24"/>
          <w:szCs w:val="24"/>
        </w:rPr>
      </w:pPr>
      <w:r>
        <w:rPr>
          <w:rFonts w:ascii="SimSun" w:hAnsi="SimSun" w:eastAsia="SimSun" w:cs="SimSun"/>
          <w:sz w:val="24"/>
          <w:szCs w:val="24"/>
          <w:spacing w:val="-1"/>
        </w:rPr>
        <w:t>4. 所有车辆必须配合引导有序停放，禁止占用行车通道。</w:t>
      </w:r>
    </w:p>
    <w:p>
      <w:pPr>
        <w:ind w:left="1410" w:right="1307" w:firstLine="2"/>
        <w:spacing w:before="74" w:line="258" w:lineRule="auto"/>
        <w:rPr>
          <w:rFonts w:ascii="SimSun" w:hAnsi="SimSun" w:eastAsia="SimSun" w:cs="SimSun"/>
          <w:sz w:val="24"/>
          <w:szCs w:val="24"/>
        </w:rPr>
      </w:pPr>
      <w:r>
        <w:rPr>
          <w:rFonts w:ascii="SimSun" w:hAnsi="SimSun" w:eastAsia="SimSun" w:cs="SimSun"/>
          <w:sz w:val="24"/>
          <w:szCs w:val="24"/>
          <w:spacing w:val="-1"/>
        </w:rPr>
        <w:t>5. 装卸期间司机须服从交通疏导人员的指挥，不得离</w:t>
      </w:r>
      <w:r>
        <w:rPr>
          <w:rFonts w:ascii="SimSun" w:hAnsi="SimSun" w:eastAsia="SimSun" w:cs="SimSun"/>
          <w:sz w:val="24"/>
          <w:szCs w:val="24"/>
          <w:spacing w:val="-2"/>
        </w:rPr>
        <w:t>开驾驶室。装卸完毕应立即离开。</w:t>
      </w:r>
      <w:r>
        <w:rPr>
          <w:rFonts w:ascii="SimSun" w:hAnsi="SimSun" w:eastAsia="SimSun" w:cs="SimSun"/>
          <w:sz w:val="24"/>
          <w:szCs w:val="24"/>
        </w:rPr>
        <w:t xml:space="preserve"> </w:t>
      </w:r>
      <w:r>
        <w:rPr>
          <w:rFonts w:ascii="SimSun" w:hAnsi="SimSun" w:eastAsia="SimSun" w:cs="SimSun"/>
          <w:sz w:val="24"/>
          <w:szCs w:val="24"/>
        </w:rPr>
        <w:t>不得滞留。任何车辆未经许可，不得进入展览大厅内。卸货作业区内车辆的操作应严格</w:t>
      </w:r>
      <w:r>
        <w:rPr>
          <w:rFonts w:ascii="SimSun" w:hAnsi="SimSun" w:eastAsia="SimSun" w:cs="SimSun"/>
          <w:sz w:val="24"/>
          <w:szCs w:val="24"/>
          <w:spacing w:val="14"/>
        </w:rPr>
        <w:t xml:space="preserve"> </w:t>
      </w:r>
      <w:r>
        <w:rPr>
          <w:rFonts w:ascii="SimSun" w:hAnsi="SimSun" w:eastAsia="SimSun" w:cs="SimSun"/>
          <w:sz w:val="24"/>
          <w:szCs w:val="24"/>
          <w:spacing w:val="-1"/>
        </w:rPr>
        <w:t>按照安全操作规程进行作业，操作人员必须持证上岗，</w:t>
      </w:r>
      <w:r>
        <w:rPr>
          <w:rFonts w:ascii="SimSun" w:hAnsi="SimSun" w:eastAsia="SimSun" w:cs="SimSun"/>
          <w:sz w:val="24"/>
          <w:szCs w:val="24"/>
          <w:color w:val="FF0000"/>
          <w:spacing w:val="-1"/>
        </w:rPr>
        <w:t>车速不得超过</w:t>
      </w:r>
      <w:r>
        <w:rPr>
          <w:rFonts w:ascii="SimSun" w:hAnsi="SimSun" w:eastAsia="SimSun" w:cs="SimSun"/>
          <w:sz w:val="24"/>
          <w:szCs w:val="24"/>
          <w:color w:val="FF0000"/>
          <w:spacing w:val="-46"/>
        </w:rPr>
        <w:t xml:space="preserve"> </w:t>
      </w:r>
      <w:r>
        <w:rPr>
          <w:rFonts w:ascii="SimSun" w:hAnsi="SimSun" w:eastAsia="SimSun" w:cs="SimSun"/>
          <w:sz w:val="24"/>
          <w:szCs w:val="24"/>
          <w:color w:val="FF0000"/>
          <w:spacing w:val="-2"/>
        </w:rPr>
        <w:t>5</w:t>
      </w:r>
      <w:r>
        <w:rPr>
          <w:rFonts w:ascii="SimSun" w:hAnsi="SimSun" w:eastAsia="SimSun" w:cs="SimSun"/>
          <w:sz w:val="24"/>
          <w:szCs w:val="24"/>
          <w:color w:val="FF0000"/>
          <w:spacing w:val="-43"/>
        </w:rPr>
        <w:t xml:space="preserve"> </w:t>
      </w:r>
      <w:r>
        <w:rPr>
          <w:rFonts w:ascii="SimSun" w:hAnsi="SimSun" w:eastAsia="SimSun" w:cs="SimSun"/>
          <w:sz w:val="24"/>
          <w:szCs w:val="24"/>
          <w:color w:val="FF0000"/>
          <w:spacing w:val="-2"/>
        </w:rPr>
        <w:t>公里/小时。</w:t>
      </w:r>
    </w:p>
    <w:p>
      <w:pPr>
        <w:ind w:left="1409" w:right="1299"/>
        <w:spacing w:before="74" w:line="248" w:lineRule="auto"/>
        <w:rPr>
          <w:rFonts w:ascii="SimSun" w:hAnsi="SimSun" w:eastAsia="SimSun" w:cs="SimSun"/>
          <w:sz w:val="24"/>
          <w:szCs w:val="24"/>
        </w:rPr>
      </w:pPr>
      <w:r>
        <w:rPr>
          <w:rFonts w:ascii="SimSun" w:hAnsi="SimSun" w:eastAsia="SimSun" w:cs="SimSun"/>
          <w:sz w:val="24"/>
          <w:szCs w:val="24"/>
          <w:spacing w:val="-7"/>
        </w:rPr>
        <w:t>6. 开展期间原则上，车辆不允许进入卸货作业区，如确实需要补货的，需经主办方同意，</w:t>
      </w:r>
      <w:r>
        <w:rPr>
          <w:rFonts w:ascii="SimSun" w:hAnsi="SimSun" w:eastAsia="SimSun" w:cs="SimSun"/>
          <w:sz w:val="24"/>
          <w:szCs w:val="24"/>
          <w:spacing w:val="2"/>
        </w:rPr>
        <w:t xml:space="preserve"> </w:t>
      </w:r>
      <w:r>
        <w:rPr>
          <w:rFonts w:ascii="SimSun" w:hAnsi="SimSun" w:eastAsia="SimSun" w:cs="SimSun"/>
          <w:sz w:val="24"/>
          <w:szCs w:val="24"/>
        </w:rPr>
        <w:t>开展期补货车证由纵连公司提供。仅限当日申请，</w:t>
      </w:r>
      <w:r>
        <w:rPr>
          <w:rFonts w:ascii="SimSun" w:hAnsi="SimSun" w:eastAsia="SimSun" w:cs="SimSun"/>
          <w:sz w:val="24"/>
          <w:szCs w:val="24"/>
          <w:spacing w:val="-1"/>
        </w:rPr>
        <w:t>车辆凭证进入卸货作业区。</w:t>
      </w:r>
    </w:p>
    <w:p>
      <w:pPr>
        <w:ind w:left="1409" w:right="1361" w:firstLine="4"/>
        <w:spacing w:before="75" w:line="248" w:lineRule="auto"/>
        <w:rPr>
          <w:rFonts w:ascii="SimSun" w:hAnsi="SimSun" w:eastAsia="SimSun" w:cs="SimSun"/>
          <w:sz w:val="24"/>
          <w:szCs w:val="24"/>
        </w:rPr>
      </w:pPr>
      <w:r>
        <w:rPr>
          <w:rFonts w:ascii="SimSun" w:hAnsi="SimSun" w:eastAsia="SimSun" w:cs="SimSun"/>
          <w:sz w:val="24"/>
          <w:szCs w:val="24"/>
          <w:spacing w:val="-3"/>
        </w:rPr>
        <w:t>7. 布展结束闭馆后不再办理《车辆进馆证》，凡办理加班手续的凭《加班许可证或主场</w:t>
      </w:r>
      <w:r>
        <w:rPr>
          <w:rFonts w:ascii="SimSun" w:hAnsi="SimSun" w:eastAsia="SimSun" w:cs="SimSun"/>
          <w:sz w:val="24"/>
          <w:szCs w:val="24"/>
          <w:spacing w:val="10"/>
        </w:rPr>
        <w:t xml:space="preserve"> </w:t>
      </w:r>
      <w:r>
        <w:rPr>
          <w:rFonts w:ascii="SimSun" w:hAnsi="SimSun" w:eastAsia="SimSun" w:cs="SimSun"/>
          <w:sz w:val="24"/>
          <w:szCs w:val="24"/>
          <w:spacing w:val="-1"/>
        </w:rPr>
        <w:t>搭建公司提供的加班单凭证》进入卸货作业区。</w:t>
      </w:r>
    </w:p>
    <w:p>
      <w:pPr>
        <w:ind w:left="1408" w:right="1361"/>
        <w:spacing w:before="77" w:line="248" w:lineRule="auto"/>
        <w:rPr>
          <w:rFonts w:ascii="SimSun" w:hAnsi="SimSun" w:eastAsia="SimSun" w:cs="SimSun"/>
          <w:sz w:val="24"/>
          <w:szCs w:val="24"/>
        </w:rPr>
      </w:pPr>
      <w:r>
        <w:rPr>
          <w:rFonts w:ascii="SimSun" w:hAnsi="SimSun" w:eastAsia="SimSun" w:cs="SimSun"/>
          <w:sz w:val="24"/>
          <w:szCs w:val="24"/>
          <w:spacing w:val="-3"/>
        </w:rPr>
        <w:t>8. 所有货运车辆须严格遵守道路交规，注意礼让行人与非机动车辆，严格遵守苏州市交</w:t>
      </w:r>
      <w:r>
        <w:rPr>
          <w:rFonts w:ascii="SimSun" w:hAnsi="SimSun" w:eastAsia="SimSun" w:cs="SimSun"/>
          <w:sz w:val="24"/>
          <w:szCs w:val="24"/>
          <w:spacing w:val="15"/>
        </w:rPr>
        <w:t xml:space="preserve"> </w:t>
      </w:r>
      <w:r>
        <w:rPr>
          <w:rFonts w:ascii="SimSun" w:hAnsi="SimSun" w:eastAsia="SimSun" w:cs="SimSun"/>
          <w:sz w:val="24"/>
          <w:szCs w:val="24"/>
          <w:spacing w:val="-2"/>
        </w:rPr>
        <w:t>通管理相关规定。</w:t>
      </w:r>
    </w:p>
    <w:p>
      <w:pPr>
        <w:spacing w:line="248" w:lineRule="auto"/>
        <w:sectPr>
          <w:footerReference w:type="default" r:id="rId44"/>
          <w:pgSz w:w="11907" w:h="16840"/>
          <w:pgMar w:top="791" w:right="0" w:bottom="923" w:left="0" w:header="359" w:footer="734" w:gutter="0"/>
        </w:sectPr>
        <w:rPr>
          <w:rFonts w:ascii="SimSun" w:hAnsi="SimSun" w:eastAsia="SimSun" w:cs="SimSun"/>
          <w:sz w:val="24"/>
          <w:szCs w:val="24"/>
        </w:rPr>
      </w:pPr>
    </w:p>
    <w:p>
      <w:pPr>
        <w:pStyle w:val="BodyText"/>
        <w:spacing w:line="346" w:lineRule="auto"/>
        <w:rPr/>
      </w:pPr>
      <w:r/>
    </w:p>
    <w:p>
      <w:pPr>
        <w:pStyle w:val="BodyText"/>
        <w:spacing w:line="347" w:lineRule="auto"/>
        <w:rPr/>
      </w:pPr>
      <w:r/>
    </w:p>
    <w:p>
      <w:pPr>
        <w:ind w:left="1422"/>
        <w:spacing w:before="120" w:line="227" w:lineRule="auto"/>
        <w:outlineLvl w:val="0"/>
        <w:rPr>
          <w:rFonts w:ascii="Microsoft YaHei" w:hAnsi="Microsoft YaHei" w:eastAsia="Microsoft YaHei" w:cs="Microsoft YaHei"/>
          <w:sz w:val="28"/>
          <w:szCs w:val="28"/>
        </w:rPr>
      </w:pPr>
      <w:bookmarkStart w:name="bookmark20" w:id="31"/>
      <w:bookmarkEnd w:id="31"/>
      <w:r>
        <w:rPr>
          <w:rFonts w:ascii="Microsoft YaHei" w:hAnsi="Microsoft YaHei" w:eastAsia="Microsoft YaHei" w:cs="Microsoft YaHei"/>
          <w:sz w:val="28"/>
          <w:szCs w:val="28"/>
          <w:spacing w:val="-2"/>
        </w:rPr>
        <w:t>5.《车辆进馆证》办理流程</w:t>
      </w:r>
    </w:p>
    <w:p>
      <w:pPr>
        <w:pStyle w:val="BodyText"/>
        <w:spacing w:line="269" w:lineRule="auto"/>
        <w:rPr/>
      </w:pPr>
      <w:r/>
    </w:p>
    <w:p>
      <w:pPr>
        <w:ind w:left="3318"/>
        <w:spacing w:before="91" w:line="219" w:lineRule="auto"/>
        <w:outlineLvl w:val="0"/>
        <w:rPr>
          <w:rFonts w:ascii="SimSun" w:hAnsi="SimSun" w:eastAsia="SimSun" w:cs="SimSun"/>
          <w:sz w:val="28"/>
          <w:szCs w:val="28"/>
        </w:rPr>
      </w:pPr>
      <w:bookmarkStart w:name="bookmark35" w:id="32"/>
      <w:bookmarkEnd w:id="32"/>
      <w:r>
        <w:rPr>
          <w:rFonts w:ascii="SimSun" w:hAnsi="SimSun" w:eastAsia="SimSun" w:cs="SimSun"/>
          <w:sz w:val="28"/>
          <w:szCs w:val="28"/>
          <w:b/>
          <w:bCs/>
          <w:spacing w:val="-3"/>
        </w:rPr>
        <w:t>苏州国际博览中心《车辆进馆证》办理流程</w:t>
      </w:r>
    </w:p>
    <w:p>
      <w:pPr>
        <w:ind w:left="8895"/>
        <w:spacing w:before="292" w:line="219" w:lineRule="auto"/>
        <w:rPr>
          <w:rFonts w:ascii="SimSun" w:hAnsi="SimSun" w:eastAsia="SimSun" w:cs="SimSun"/>
          <w:sz w:val="18"/>
          <w:szCs w:val="18"/>
        </w:rPr>
      </w:pPr>
      <w:r>
        <w:rPr>
          <w:rFonts w:ascii="SimSun" w:hAnsi="SimSun" w:eastAsia="SimSun" w:cs="SimSun"/>
          <w:sz w:val="18"/>
          <w:szCs w:val="18"/>
          <w:b/>
          <w:bCs/>
          <w:color w:val="FF0000"/>
          <w:spacing w:val="-3"/>
        </w:rPr>
        <w:t>车辆进馆办证入口</w:t>
      </w:r>
    </w:p>
    <w:p>
      <w:pPr>
        <w:ind w:left="3544"/>
        <w:spacing w:before="52" w:line="219" w:lineRule="auto"/>
        <w:rPr>
          <w:rFonts w:ascii="SimSun" w:hAnsi="SimSun" w:eastAsia="SimSun" w:cs="SimSun"/>
          <w:sz w:val="24"/>
          <w:szCs w:val="24"/>
        </w:rPr>
      </w:pPr>
      <w:r>
        <w:drawing>
          <wp:anchor distT="0" distB="0" distL="0" distR="0" simplePos="0" relativeHeight="251667456" behindDoc="1" locked="0" layoutInCell="1" allowOverlap="1">
            <wp:simplePos x="0" y="0"/>
            <wp:positionH relativeFrom="column">
              <wp:posOffset>517080</wp:posOffset>
            </wp:positionH>
            <wp:positionV relativeFrom="paragraph">
              <wp:posOffset>-97673</wp:posOffset>
            </wp:positionV>
            <wp:extent cx="6098857" cy="5455500"/>
            <wp:effectExtent l="0" t="0" r="0" b="0"/>
            <wp:wrapNone/>
            <wp:docPr id="26" name="IM 26"/>
            <wp:cNvGraphicFramePr/>
            <a:graphic>
              <a:graphicData uri="http://schemas.openxmlformats.org/drawingml/2006/picture">
                <pic:pic>
                  <pic:nvPicPr>
                    <pic:cNvPr id="26" name="IM 26"/>
                    <pic:cNvPicPr/>
                  </pic:nvPicPr>
                  <pic:blipFill>
                    <a:blip r:embed="rId46"/>
                    <a:stretch>
                      <a:fillRect/>
                    </a:stretch>
                  </pic:blipFill>
                  <pic:spPr>
                    <a:xfrm rot="0">
                      <a:off x="0" y="0"/>
                      <a:ext cx="6098857" cy="5455500"/>
                    </a:xfrm>
                    <a:prstGeom prst="rect">
                      <a:avLst/>
                    </a:prstGeom>
                  </pic:spPr>
                </pic:pic>
              </a:graphicData>
            </a:graphic>
          </wp:anchor>
        </w:drawing>
      </w:r>
      <w:r>
        <w:rPr>
          <w:rFonts w:ascii="SimSun" w:hAnsi="SimSun" w:eastAsia="SimSun" w:cs="SimSun"/>
          <w:sz w:val="24"/>
          <w:szCs w:val="24"/>
          <w:spacing w:val="-1"/>
        </w:rPr>
        <w:t>微信扫描小程序二维码，进入办证系统</w:t>
      </w:r>
    </w:p>
    <w:p>
      <w:pPr>
        <w:pStyle w:val="BodyText"/>
        <w:spacing w:line="241" w:lineRule="auto"/>
        <w:rPr/>
      </w:pPr>
      <w:r/>
    </w:p>
    <w:p>
      <w:pPr>
        <w:pStyle w:val="BodyText"/>
        <w:spacing w:line="241" w:lineRule="auto"/>
        <w:rPr/>
      </w:pPr>
      <w:r/>
    </w:p>
    <w:p>
      <w:pPr>
        <w:pStyle w:val="BodyText"/>
        <w:spacing w:line="241" w:lineRule="auto"/>
        <w:rPr/>
      </w:pPr>
      <w:r/>
    </w:p>
    <w:p>
      <w:pPr>
        <w:ind w:left="4165"/>
        <w:spacing w:before="78" w:line="219" w:lineRule="auto"/>
        <w:rPr>
          <w:rFonts w:ascii="SimSun" w:hAnsi="SimSun" w:eastAsia="SimSun" w:cs="SimSun"/>
          <w:sz w:val="24"/>
          <w:szCs w:val="24"/>
        </w:rPr>
      </w:pPr>
      <w:r>
        <w:rPr>
          <w:rFonts w:ascii="SimSun" w:hAnsi="SimSun" w:eastAsia="SimSun" w:cs="SimSun"/>
          <w:sz w:val="24"/>
          <w:szCs w:val="24"/>
          <w:spacing w:val="-1"/>
        </w:rPr>
        <w:t>手机号登录，进入车辆办证</w:t>
      </w:r>
    </w:p>
    <w:p>
      <w:pPr>
        <w:pStyle w:val="BodyText"/>
        <w:spacing w:line="342" w:lineRule="auto"/>
        <w:rPr/>
      </w:pPr>
      <w:r/>
    </w:p>
    <w:p>
      <w:pPr>
        <w:pStyle w:val="BodyText"/>
        <w:spacing w:line="342" w:lineRule="auto"/>
        <w:rPr/>
      </w:pPr>
      <w:r/>
    </w:p>
    <w:p>
      <w:pPr>
        <w:ind w:left="3440"/>
        <w:spacing w:before="78" w:line="219" w:lineRule="auto"/>
        <w:rPr>
          <w:rFonts w:ascii="SimSun" w:hAnsi="SimSun" w:eastAsia="SimSun" w:cs="SimSun"/>
          <w:sz w:val="24"/>
          <w:szCs w:val="24"/>
        </w:rPr>
      </w:pPr>
      <w:r>
        <w:rPr>
          <w:rFonts w:ascii="SimSun" w:hAnsi="SimSun" w:eastAsia="SimSun" w:cs="SimSun"/>
          <w:sz w:val="24"/>
          <w:szCs w:val="24"/>
          <w:spacing w:val="2"/>
        </w:rPr>
        <w:t>选择“苏州市</w:t>
      </w:r>
      <w:r>
        <w:rPr>
          <w:rFonts w:ascii="SimSun" w:hAnsi="SimSun" w:eastAsia="SimSun" w:cs="SimSun"/>
          <w:sz w:val="24"/>
          <w:szCs w:val="24"/>
          <w:spacing w:val="-83"/>
        </w:rPr>
        <w:t xml:space="preserve"> </w:t>
      </w:r>
      <w:r>
        <w:rPr>
          <w:rFonts w:ascii="SimSun" w:hAnsi="SimSun" w:eastAsia="SimSun" w:cs="SimSun"/>
          <w:sz w:val="24"/>
          <w:szCs w:val="24"/>
          <w:spacing w:val="2"/>
        </w:rPr>
        <w:t>”，“苏州国际博览中心</w:t>
      </w:r>
      <w:r>
        <w:rPr>
          <w:rFonts w:ascii="SimSun" w:hAnsi="SimSun" w:eastAsia="SimSun" w:cs="SimSun"/>
          <w:sz w:val="24"/>
          <w:szCs w:val="24"/>
          <w:spacing w:val="-88"/>
        </w:rPr>
        <w:t xml:space="preserve"> </w:t>
      </w:r>
      <w:r>
        <w:rPr>
          <w:rFonts w:ascii="SimSun" w:hAnsi="SimSun" w:eastAsia="SimSun" w:cs="SimSun"/>
          <w:sz w:val="24"/>
          <w:szCs w:val="24"/>
          <w:spacing w:val="2"/>
        </w:rPr>
        <w:t>”</w:t>
      </w:r>
    </w:p>
    <w:p>
      <w:pPr>
        <w:pStyle w:val="BodyText"/>
        <w:spacing w:line="351" w:lineRule="auto"/>
        <w:rPr/>
      </w:pPr>
      <w:r/>
    </w:p>
    <w:p>
      <w:pPr>
        <w:pStyle w:val="BodyText"/>
        <w:spacing w:line="351" w:lineRule="auto"/>
        <w:rPr/>
      </w:pPr>
      <w:r/>
    </w:p>
    <w:p>
      <w:pPr>
        <w:ind w:left="4515"/>
        <w:spacing w:before="79" w:line="219" w:lineRule="auto"/>
        <w:rPr>
          <w:rFonts w:ascii="SimSun" w:hAnsi="SimSun" w:eastAsia="SimSun" w:cs="SimSun"/>
          <w:sz w:val="24"/>
          <w:szCs w:val="24"/>
        </w:rPr>
      </w:pPr>
      <w:r>
        <w:rPr>
          <w:rFonts w:ascii="SimSun" w:hAnsi="SimSun" w:eastAsia="SimSun" w:cs="SimSun"/>
          <w:sz w:val="24"/>
          <w:szCs w:val="24"/>
          <w:spacing w:val="-1"/>
        </w:rPr>
        <w:t>选择即将参加的展会</w:t>
      </w:r>
    </w:p>
    <w:p>
      <w:pPr>
        <w:pStyle w:val="BodyText"/>
        <w:spacing w:line="354" w:lineRule="auto"/>
        <w:rPr/>
      </w:pPr>
      <w:r/>
    </w:p>
    <w:p>
      <w:pPr>
        <w:pStyle w:val="BodyText"/>
        <w:spacing w:line="354" w:lineRule="auto"/>
        <w:rPr/>
      </w:pPr>
      <w:r/>
    </w:p>
    <w:p>
      <w:pPr>
        <w:ind w:left="1664"/>
        <w:spacing w:before="79" w:line="219" w:lineRule="auto"/>
        <w:rPr>
          <w:rFonts w:ascii="SimSun" w:hAnsi="SimSun" w:eastAsia="SimSun" w:cs="SimSun"/>
          <w:sz w:val="24"/>
          <w:szCs w:val="24"/>
        </w:rPr>
      </w:pPr>
      <w:r>
        <w:rPr>
          <w:rFonts w:ascii="SimSun" w:hAnsi="SimSun" w:eastAsia="SimSun" w:cs="SimSun"/>
          <w:sz w:val="24"/>
          <w:szCs w:val="24"/>
          <w:spacing w:val="-4"/>
        </w:rPr>
        <w:t>选择“展馆号</w:t>
      </w:r>
      <w:r>
        <w:rPr>
          <w:rFonts w:ascii="SimSun" w:hAnsi="SimSun" w:eastAsia="SimSun" w:cs="SimSun"/>
          <w:sz w:val="24"/>
          <w:szCs w:val="24"/>
          <w:spacing w:val="-88"/>
        </w:rPr>
        <w:t xml:space="preserve"> </w:t>
      </w:r>
      <w:r>
        <w:rPr>
          <w:rFonts w:ascii="SimSun" w:hAnsi="SimSun" w:eastAsia="SimSun" w:cs="SimSun"/>
          <w:sz w:val="24"/>
          <w:szCs w:val="24"/>
          <w:spacing w:val="-4"/>
        </w:rPr>
        <w:t>”，填写“货物信息</w:t>
      </w:r>
      <w:r>
        <w:rPr>
          <w:rFonts w:ascii="SimSun" w:hAnsi="SimSun" w:eastAsia="SimSun" w:cs="SimSun"/>
          <w:sz w:val="24"/>
          <w:szCs w:val="24"/>
          <w:spacing w:val="-88"/>
        </w:rPr>
        <w:t xml:space="preserve"> </w:t>
      </w:r>
      <w:r>
        <w:rPr>
          <w:rFonts w:ascii="SimSun" w:hAnsi="SimSun" w:eastAsia="SimSun" w:cs="SimSun"/>
          <w:sz w:val="24"/>
          <w:szCs w:val="24"/>
          <w:spacing w:val="-4"/>
        </w:rPr>
        <w:t>”，“车辆信息</w:t>
      </w:r>
      <w:r>
        <w:rPr>
          <w:rFonts w:ascii="SimSun" w:hAnsi="SimSun" w:eastAsia="SimSun" w:cs="SimSun"/>
          <w:sz w:val="24"/>
          <w:szCs w:val="24"/>
          <w:spacing w:val="-88"/>
        </w:rPr>
        <w:t xml:space="preserve"> </w:t>
      </w:r>
      <w:r>
        <w:rPr>
          <w:rFonts w:ascii="SimSun" w:hAnsi="SimSun" w:eastAsia="SimSun" w:cs="SimSun"/>
          <w:sz w:val="24"/>
          <w:szCs w:val="24"/>
          <w:spacing w:val="-4"/>
        </w:rPr>
        <w:t>”，“车牌</w:t>
      </w:r>
      <w:r>
        <w:rPr>
          <w:rFonts w:ascii="SimSun" w:hAnsi="SimSun" w:eastAsia="SimSun" w:cs="SimSun"/>
          <w:sz w:val="24"/>
          <w:szCs w:val="24"/>
          <w:spacing w:val="-5"/>
        </w:rPr>
        <w:t>号码</w:t>
      </w:r>
      <w:r>
        <w:rPr>
          <w:rFonts w:ascii="SimSun" w:hAnsi="SimSun" w:eastAsia="SimSun" w:cs="SimSun"/>
          <w:sz w:val="24"/>
          <w:szCs w:val="24"/>
          <w:spacing w:val="-88"/>
        </w:rPr>
        <w:t xml:space="preserve"> </w:t>
      </w:r>
      <w:r>
        <w:rPr>
          <w:rFonts w:ascii="SimSun" w:hAnsi="SimSun" w:eastAsia="SimSun" w:cs="SimSun"/>
          <w:sz w:val="24"/>
          <w:szCs w:val="24"/>
          <w:spacing w:val="-5"/>
        </w:rPr>
        <w:t>”，“驾</w:t>
      </w:r>
    </w:p>
    <w:p>
      <w:pPr>
        <w:ind w:left="2075"/>
        <w:spacing w:before="191" w:line="219" w:lineRule="auto"/>
        <w:rPr>
          <w:rFonts w:ascii="SimSun" w:hAnsi="SimSun" w:eastAsia="SimSun" w:cs="SimSun"/>
          <w:sz w:val="24"/>
          <w:szCs w:val="24"/>
        </w:rPr>
      </w:pPr>
      <w:r>
        <w:rPr>
          <w:rFonts w:ascii="SimSun" w:hAnsi="SimSun" w:eastAsia="SimSun" w:cs="SimSun"/>
          <w:sz w:val="24"/>
          <w:szCs w:val="24"/>
          <w:spacing w:val="-3"/>
        </w:rPr>
        <w:t>驶员信息</w:t>
      </w:r>
      <w:r>
        <w:rPr>
          <w:rFonts w:ascii="SimSun" w:hAnsi="SimSun" w:eastAsia="SimSun" w:cs="SimSun"/>
          <w:sz w:val="24"/>
          <w:szCs w:val="24"/>
          <w:spacing w:val="-80"/>
        </w:rPr>
        <w:t xml:space="preserve"> </w:t>
      </w:r>
      <w:r>
        <w:rPr>
          <w:rFonts w:ascii="SimSun" w:hAnsi="SimSun" w:eastAsia="SimSun" w:cs="SimSun"/>
          <w:sz w:val="24"/>
          <w:szCs w:val="24"/>
          <w:spacing w:val="-3"/>
        </w:rPr>
        <w:t>”，“</w:t>
      </w:r>
      <w:r>
        <w:rPr>
          <w:rFonts w:ascii="SimSun" w:hAnsi="SimSun" w:eastAsia="SimSun" w:cs="SimSun"/>
          <w:sz w:val="24"/>
          <w:szCs w:val="24"/>
          <w:b/>
          <w:bCs/>
          <w:color w:val="FF0000"/>
          <w:spacing w:val="-3"/>
        </w:rPr>
        <w:t>红色*</w:t>
      </w:r>
      <w:r>
        <w:rPr>
          <w:rFonts w:ascii="SimSun" w:hAnsi="SimSun" w:eastAsia="SimSun" w:cs="SimSun"/>
          <w:sz w:val="24"/>
          <w:szCs w:val="24"/>
          <w:color w:val="FF0000"/>
          <w:spacing w:val="-86"/>
        </w:rPr>
        <w:t xml:space="preserve"> </w:t>
      </w:r>
      <w:r>
        <w:rPr>
          <w:rFonts w:ascii="SimSun" w:hAnsi="SimSun" w:eastAsia="SimSun" w:cs="SimSun"/>
          <w:sz w:val="24"/>
          <w:szCs w:val="24"/>
          <w:spacing w:val="-3"/>
        </w:rPr>
        <w:t>”部分为必填项，准确填写车辆预计到场时间</w:t>
      </w:r>
    </w:p>
    <w:p>
      <w:pPr>
        <w:pStyle w:val="BodyText"/>
        <w:spacing w:line="323" w:lineRule="auto"/>
        <w:rPr/>
      </w:pPr>
      <w:r/>
    </w:p>
    <w:p>
      <w:pPr>
        <w:pStyle w:val="BodyText"/>
        <w:spacing w:line="323" w:lineRule="auto"/>
        <w:rPr/>
      </w:pPr>
      <w:r/>
    </w:p>
    <w:p>
      <w:pPr>
        <w:ind w:left="1047"/>
        <w:spacing w:before="79" w:line="219" w:lineRule="auto"/>
        <w:rPr>
          <w:rFonts w:ascii="SimSun" w:hAnsi="SimSun" w:eastAsia="SimSun" w:cs="SimSun"/>
          <w:sz w:val="24"/>
          <w:szCs w:val="24"/>
        </w:rPr>
      </w:pPr>
      <w:r>
        <w:rPr>
          <w:rFonts w:ascii="SimSun" w:hAnsi="SimSun" w:eastAsia="SimSun" w:cs="SimSun"/>
          <w:sz w:val="24"/>
          <w:szCs w:val="24"/>
        </w:rPr>
        <w:t>填写完毕提交订单，至大会规定入场时间至车辆办证处打</w:t>
      </w:r>
      <w:r>
        <w:rPr>
          <w:rFonts w:ascii="SimSun" w:hAnsi="SimSun" w:eastAsia="SimSun" w:cs="SimSun"/>
          <w:sz w:val="24"/>
          <w:szCs w:val="24"/>
          <w:spacing w:val="-1"/>
        </w:rPr>
        <w:t>印，打印完毕持证进入卸货区</w:t>
      </w:r>
    </w:p>
    <w:p>
      <w:pPr>
        <w:pStyle w:val="BodyText"/>
        <w:spacing w:line="244" w:lineRule="auto"/>
        <w:rPr/>
      </w:pPr>
      <w:r/>
    </w:p>
    <w:p>
      <w:pPr>
        <w:pStyle w:val="BodyText"/>
        <w:spacing w:line="244" w:lineRule="auto"/>
        <w:rPr/>
      </w:pPr>
      <w:r/>
    </w:p>
    <w:p>
      <w:pPr>
        <w:pStyle w:val="BodyText"/>
        <w:spacing w:line="244" w:lineRule="auto"/>
        <w:rPr/>
      </w:pPr>
      <w:r/>
    </w:p>
    <w:p>
      <w:pPr>
        <w:ind w:left="3709"/>
        <w:spacing w:before="79" w:line="219" w:lineRule="auto"/>
        <w:rPr>
          <w:rFonts w:ascii="SimSun" w:hAnsi="SimSun" w:eastAsia="SimSun" w:cs="SimSun"/>
          <w:sz w:val="24"/>
          <w:szCs w:val="24"/>
        </w:rPr>
      </w:pPr>
      <w:r>
        <w:rPr>
          <w:rFonts w:ascii="SimSun" w:hAnsi="SimSun" w:eastAsia="SimSun" w:cs="SimSun"/>
          <w:sz w:val="24"/>
          <w:szCs w:val="24"/>
          <w:spacing w:val="-1"/>
        </w:rPr>
        <w:t>卸货完毕车辆持证至西门退证处退证</w:t>
      </w:r>
    </w:p>
    <w:p>
      <w:pPr>
        <w:pStyle w:val="BodyText"/>
        <w:spacing w:line="349" w:lineRule="auto"/>
        <w:rPr/>
      </w:pPr>
      <w:r/>
    </w:p>
    <w:p>
      <w:pPr>
        <w:pStyle w:val="BodyText"/>
        <w:spacing w:line="350" w:lineRule="auto"/>
        <w:rPr/>
      </w:pPr>
      <w:r/>
    </w:p>
    <w:p>
      <w:pPr>
        <w:ind w:left="3786"/>
        <w:spacing w:before="78" w:line="219" w:lineRule="auto"/>
        <w:rPr>
          <w:rFonts w:ascii="SimSun" w:hAnsi="SimSun" w:eastAsia="SimSun" w:cs="SimSun"/>
          <w:sz w:val="24"/>
          <w:szCs w:val="24"/>
        </w:rPr>
      </w:pPr>
      <w:r>
        <w:rPr>
          <w:rFonts w:ascii="SimSun" w:hAnsi="SimSun" w:eastAsia="SimSun" w:cs="SimSun"/>
          <w:sz w:val="24"/>
          <w:szCs w:val="24"/>
          <w:spacing w:val="-2"/>
        </w:rPr>
        <w:t>“个人中心</w:t>
      </w:r>
      <w:r>
        <w:rPr>
          <w:rFonts w:ascii="SimSun" w:hAnsi="SimSun" w:eastAsia="SimSun" w:cs="SimSun"/>
          <w:sz w:val="24"/>
          <w:szCs w:val="24"/>
          <w:spacing w:val="-89"/>
        </w:rPr>
        <w:t xml:space="preserve"> </w:t>
      </w:r>
      <w:r>
        <w:rPr>
          <w:rFonts w:ascii="SimSun" w:hAnsi="SimSun" w:eastAsia="SimSun" w:cs="SimSun"/>
          <w:sz w:val="24"/>
          <w:szCs w:val="24"/>
          <w:spacing w:val="-2"/>
        </w:rPr>
        <w:t>”开发票选项开具发票</w:t>
      </w: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6" w:lineRule="auto"/>
        <w:rPr/>
      </w:pPr>
      <w:r/>
    </w:p>
    <w:p>
      <w:pPr>
        <w:pStyle w:val="BodyText"/>
        <w:spacing w:line="286" w:lineRule="auto"/>
        <w:rPr/>
      </w:pPr>
      <w:r/>
    </w:p>
    <w:p>
      <w:pPr>
        <w:ind w:left="1408"/>
        <w:spacing w:before="78" w:line="219" w:lineRule="auto"/>
        <w:outlineLvl w:val="0"/>
        <w:rPr>
          <w:rFonts w:ascii="SimSun" w:hAnsi="SimSun" w:eastAsia="SimSun" w:cs="SimSun"/>
          <w:sz w:val="24"/>
          <w:szCs w:val="24"/>
        </w:rPr>
      </w:pPr>
      <w:r>
        <w:rPr>
          <w:rFonts w:ascii="SimSun" w:hAnsi="SimSun" w:eastAsia="SimSun" w:cs="SimSun"/>
          <w:sz w:val="24"/>
          <w:szCs w:val="24"/>
          <w:b/>
          <w:bCs/>
          <w:spacing w:val="-2"/>
        </w:rPr>
        <w:t>注：办理《车辆进馆证》需缴纳押金</w:t>
      </w:r>
      <w:r>
        <w:rPr>
          <w:rFonts w:ascii="SimSun" w:hAnsi="SimSun" w:eastAsia="SimSun" w:cs="SimSun"/>
          <w:sz w:val="24"/>
          <w:szCs w:val="24"/>
          <w:spacing w:val="-23"/>
        </w:rPr>
        <w:t xml:space="preserve"> </w:t>
      </w:r>
      <w:r>
        <w:rPr>
          <w:rFonts w:ascii="SimSun" w:hAnsi="SimSun" w:eastAsia="SimSun" w:cs="SimSun"/>
          <w:sz w:val="24"/>
          <w:szCs w:val="24"/>
          <w:b/>
          <w:bCs/>
          <w:spacing w:val="-2"/>
        </w:rPr>
        <w:t>1</w:t>
      </w:r>
      <w:r>
        <w:rPr>
          <w:rFonts w:ascii="SimSun" w:hAnsi="SimSun" w:eastAsia="SimSun" w:cs="SimSun"/>
          <w:sz w:val="24"/>
          <w:szCs w:val="24"/>
          <w:spacing w:val="-48"/>
        </w:rPr>
        <w:t xml:space="preserve"> </w:t>
      </w:r>
      <w:r>
        <w:rPr>
          <w:rFonts w:ascii="SimSun" w:hAnsi="SimSun" w:eastAsia="SimSun" w:cs="SimSun"/>
          <w:sz w:val="24"/>
          <w:szCs w:val="24"/>
          <w:b/>
          <w:bCs/>
          <w:spacing w:val="-2"/>
        </w:rPr>
        <w:t>元，秩序维护费</w:t>
      </w:r>
      <w:r>
        <w:rPr>
          <w:rFonts w:ascii="SimSun" w:hAnsi="SimSun" w:eastAsia="SimSun" w:cs="SimSun"/>
          <w:sz w:val="24"/>
          <w:szCs w:val="24"/>
          <w:spacing w:val="-46"/>
        </w:rPr>
        <w:t xml:space="preserve"> </w:t>
      </w:r>
      <w:r>
        <w:rPr>
          <w:rFonts w:ascii="SimSun" w:hAnsi="SimSun" w:eastAsia="SimSun" w:cs="SimSun"/>
          <w:sz w:val="24"/>
          <w:szCs w:val="24"/>
          <w:b/>
          <w:bCs/>
          <w:spacing w:val="-2"/>
        </w:rPr>
        <w:t>30元，规定进入馆内装卸货时</w:t>
      </w:r>
    </w:p>
    <w:p>
      <w:pPr>
        <w:ind w:left="1410" w:right="1361" w:firstLine="16"/>
        <w:spacing w:before="117" w:line="309" w:lineRule="auto"/>
        <w:jc w:val="both"/>
        <w:rPr>
          <w:rFonts w:ascii="SimSun" w:hAnsi="SimSun" w:eastAsia="SimSun" w:cs="SimSun"/>
          <w:sz w:val="24"/>
          <w:szCs w:val="24"/>
        </w:rPr>
      </w:pPr>
      <w:r>
        <w:rPr>
          <w:rFonts w:ascii="SimSun" w:hAnsi="SimSun" w:eastAsia="SimSun" w:cs="SimSun"/>
          <w:sz w:val="24"/>
          <w:szCs w:val="24"/>
          <w:b/>
          <w:bCs/>
          <w:spacing w:val="-7"/>
        </w:rPr>
        <w:t>间限时</w:t>
      </w:r>
      <w:r>
        <w:rPr>
          <w:rFonts w:ascii="SimSun" w:hAnsi="SimSun" w:eastAsia="SimSun" w:cs="SimSun"/>
          <w:sz w:val="24"/>
          <w:szCs w:val="24"/>
          <w:spacing w:val="-45"/>
        </w:rPr>
        <w:t xml:space="preserve"> </w:t>
      </w:r>
      <w:r>
        <w:rPr>
          <w:rFonts w:ascii="SimSun" w:hAnsi="SimSun" w:eastAsia="SimSun" w:cs="SimSun"/>
          <w:sz w:val="24"/>
          <w:szCs w:val="24"/>
          <w:b/>
          <w:bCs/>
          <w:spacing w:val="-7"/>
        </w:rPr>
        <w:t>3</w:t>
      </w:r>
      <w:r>
        <w:rPr>
          <w:rFonts w:ascii="SimSun" w:hAnsi="SimSun" w:eastAsia="SimSun" w:cs="SimSun"/>
          <w:sz w:val="24"/>
          <w:szCs w:val="24"/>
          <w:spacing w:val="-42"/>
        </w:rPr>
        <w:t xml:space="preserve"> </w:t>
      </w:r>
      <w:r>
        <w:rPr>
          <w:rFonts w:ascii="SimSun" w:hAnsi="SimSun" w:eastAsia="SimSun" w:cs="SimSun"/>
          <w:sz w:val="24"/>
          <w:szCs w:val="24"/>
          <w:b/>
          <w:bCs/>
          <w:spacing w:val="-7"/>
        </w:rPr>
        <w:t>小时（免费</w:t>
      </w:r>
      <w:r>
        <w:rPr>
          <w:rFonts w:ascii="SimSun" w:hAnsi="SimSun" w:eastAsia="SimSun" w:cs="SimSun"/>
          <w:sz w:val="24"/>
          <w:szCs w:val="24"/>
          <w:b/>
          <w:bCs/>
          <w:spacing w:val="4"/>
        </w:rPr>
        <w:t>），</w:t>
      </w:r>
      <w:r>
        <w:rPr>
          <w:rFonts w:ascii="SimSun" w:hAnsi="SimSun" w:eastAsia="SimSun" w:cs="SimSun"/>
          <w:sz w:val="24"/>
          <w:szCs w:val="24"/>
          <w:b/>
          <w:bCs/>
          <w:spacing w:val="-7"/>
        </w:rPr>
        <w:t>超时将按</w:t>
      </w:r>
      <w:r>
        <w:rPr>
          <w:rFonts w:ascii="SimSun" w:hAnsi="SimSun" w:eastAsia="SimSun" w:cs="SimSun"/>
          <w:sz w:val="24"/>
          <w:szCs w:val="24"/>
          <w:spacing w:val="-45"/>
        </w:rPr>
        <w:t xml:space="preserve"> </w:t>
      </w:r>
      <w:r>
        <w:rPr>
          <w:rFonts w:ascii="SimSun" w:hAnsi="SimSun" w:eastAsia="SimSun" w:cs="SimSun"/>
          <w:sz w:val="24"/>
          <w:szCs w:val="24"/>
          <w:b/>
          <w:bCs/>
          <w:spacing w:val="-7"/>
        </w:rPr>
        <w:t>20</w:t>
      </w:r>
      <w:r>
        <w:rPr>
          <w:rFonts w:ascii="SimSun" w:hAnsi="SimSun" w:eastAsia="SimSun" w:cs="SimSun"/>
          <w:sz w:val="24"/>
          <w:szCs w:val="24"/>
          <w:spacing w:val="-49"/>
        </w:rPr>
        <w:t xml:space="preserve"> </w:t>
      </w:r>
      <w:r>
        <w:rPr>
          <w:rFonts w:ascii="SimSun" w:hAnsi="SimSun" w:eastAsia="SimSun" w:cs="SimSun"/>
          <w:sz w:val="24"/>
          <w:szCs w:val="24"/>
          <w:b/>
          <w:bCs/>
          <w:spacing w:val="-7"/>
        </w:rPr>
        <w:t>元/小时收取超时违约金，不足</w:t>
      </w:r>
      <w:r>
        <w:rPr>
          <w:rFonts w:ascii="SimSun" w:hAnsi="SimSun" w:eastAsia="SimSun" w:cs="SimSun"/>
          <w:sz w:val="24"/>
          <w:szCs w:val="24"/>
          <w:spacing w:val="-31"/>
        </w:rPr>
        <w:t xml:space="preserve"> </w:t>
      </w:r>
      <w:r>
        <w:rPr>
          <w:rFonts w:ascii="SimSun" w:hAnsi="SimSun" w:eastAsia="SimSun" w:cs="SimSun"/>
          <w:sz w:val="24"/>
          <w:szCs w:val="24"/>
          <w:b/>
          <w:bCs/>
          <w:spacing w:val="-7"/>
        </w:rPr>
        <w:t>1</w:t>
      </w:r>
      <w:r>
        <w:rPr>
          <w:rFonts w:ascii="SimSun" w:hAnsi="SimSun" w:eastAsia="SimSun" w:cs="SimSun"/>
          <w:sz w:val="24"/>
          <w:szCs w:val="24"/>
          <w:spacing w:val="-44"/>
        </w:rPr>
        <w:t xml:space="preserve"> </w:t>
      </w:r>
      <w:r>
        <w:rPr>
          <w:rFonts w:ascii="SimSun" w:hAnsi="SimSun" w:eastAsia="SimSun" w:cs="SimSun"/>
          <w:sz w:val="24"/>
          <w:szCs w:val="24"/>
          <w:b/>
          <w:bCs/>
          <w:spacing w:val="-7"/>
        </w:rPr>
        <w:t>小时按</w:t>
      </w:r>
      <w:r>
        <w:rPr>
          <w:rFonts w:ascii="SimSun" w:hAnsi="SimSun" w:eastAsia="SimSun" w:cs="SimSun"/>
          <w:sz w:val="24"/>
          <w:szCs w:val="24"/>
          <w:spacing w:val="-33"/>
        </w:rPr>
        <w:t xml:space="preserve"> </w:t>
      </w:r>
      <w:r>
        <w:rPr>
          <w:rFonts w:ascii="SimSun" w:hAnsi="SimSun" w:eastAsia="SimSun" w:cs="SimSun"/>
          <w:sz w:val="24"/>
          <w:szCs w:val="24"/>
          <w:b/>
          <w:bCs/>
          <w:spacing w:val="-7"/>
        </w:rPr>
        <w:t>1</w:t>
      </w:r>
      <w:r>
        <w:rPr>
          <w:rFonts w:ascii="SimSun" w:hAnsi="SimSun" w:eastAsia="SimSun" w:cs="SimSun"/>
          <w:sz w:val="24"/>
          <w:szCs w:val="24"/>
          <w:spacing w:val="-41"/>
        </w:rPr>
        <w:t xml:space="preserve"> </w:t>
      </w:r>
      <w:r>
        <w:rPr>
          <w:rFonts w:ascii="SimSun" w:hAnsi="SimSun" w:eastAsia="SimSun" w:cs="SimSun"/>
          <w:sz w:val="24"/>
          <w:szCs w:val="24"/>
          <w:b/>
          <w:bCs/>
          <w:spacing w:val="-7"/>
        </w:rPr>
        <w:t>小时计</w:t>
      </w:r>
      <w:r>
        <w:rPr>
          <w:rFonts w:ascii="SimSun" w:hAnsi="SimSun" w:eastAsia="SimSun" w:cs="SimSun"/>
          <w:sz w:val="24"/>
          <w:szCs w:val="24"/>
        </w:rPr>
        <w:t xml:space="preserve"> </w:t>
      </w:r>
      <w:r>
        <w:rPr>
          <w:rFonts w:ascii="SimSun" w:hAnsi="SimSun" w:eastAsia="SimSun" w:cs="SimSun"/>
          <w:sz w:val="24"/>
          <w:szCs w:val="24"/>
          <w:b/>
          <w:bCs/>
          <w:spacing w:val="-2"/>
        </w:rPr>
        <w:t>算。从打印证件开始计时，到西门出口退证时间止，超时车辆请至</w:t>
      </w:r>
      <w:r>
        <w:rPr>
          <w:rFonts w:ascii="SimSun" w:hAnsi="SimSun" w:eastAsia="SimSun" w:cs="SimSun"/>
          <w:sz w:val="24"/>
          <w:szCs w:val="24"/>
          <w:b/>
          <w:bCs/>
          <w:spacing w:val="-3"/>
        </w:rPr>
        <w:t>卸货作业区西出口岗</w:t>
      </w:r>
      <w:r>
        <w:rPr>
          <w:rFonts w:ascii="SimSun" w:hAnsi="SimSun" w:eastAsia="SimSun" w:cs="SimSun"/>
          <w:sz w:val="24"/>
          <w:szCs w:val="24"/>
        </w:rPr>
        <w:t xml:space="preserve"> </w:t>
      </w:r>
      <w:r>
        <w:rPr>
          <w:rFonts w:ascii="SimSun" w:hAnsi="SimSun" w:eastAsia="SimSun" w:cs="SimSun"/>
          <w:sz w:val="24"/>
          <w:szCs w:val="24"/>
          <w:b/>
          <w:bCs/>
          <w:spacing w:val="-3"/>
        </w:rPr>
        <w:t>亭处交纳超时违约金后放行。</w:t>
      </w:r>
    </w:p>
    <w:p>
      <w:pPr>
        <w:ind w:left="1412"/>
        <w:spacing w:before="200" w:line="220" w:lineRule="auto"/>
        <w:outlineLvl w:val="0"/>
        <w:rPr>
          <w:rFonts w:ascii="SimSun" w:hAnsi="SimSun" w:eastAsia="SimSun" w:cs="SimSun"/>
          <w:sz w:val="28"/>
          <w:szCs w:val="28"/>
        </w:rPr>
      </w:pPr>
      <w:r>
        <w:rPr>
          <w:rFonts w:ascii="SimSun" w:hAnsi="SimSun" w:eastAsia="SimSun" w:cs="SimSun"/>
          <w:sz w:val="28"/>
          <w:szCs w:val="28"/>
          <w:b/>
          <w:bCs/>
          <w:spacing w:val="-2"/>
        </w:rPr>
        <w:t>车辆办证咨询：13402651198</w:t>
      </w:r>
      <w:r>
        <w:rPr>
          <w:rFonts w:ascii="SimSun" w:hAnsi="SimSun" w:eastAsia="SimSun" w:cs="SimSun"/>
          <w:sz w:val="28"/>
          <w:szCs w:val="28"/>
          <w:spacing w:val="-2"/>
        </w:rPr>
        <w:t xml:space="preserve"> </w:t>
      </w:r>
      <w:r>
        <w:rPr>
          <w:rFonts w:ascii="SimSun" w:hAnsi="SimSun" w:eastAsia="SimSun" w:cs="SimSun"/>
          <w:sz w:val="28"/>
          <w:szCs w:val="28"/>
          <w:b/>
          <w:bCs/>
          <w:spacing w:val="-2"/>
        </w:rPr>
        <w:t>/</w:t>
      </w:r>
      <w:r>
        <w:rPr>
          <w:rFonts w:ascii="SimSun" w:hAnsi="SimSun" w:eastAsia="SimSun" w:cs="SimSun"/>
          <w:sz w:val="28"/>
          <w:szCs w:val="28"/>
          <w:spacing w:val="-2"/>
        </w:rPr>
        <w:t xml:space="preserve"> </w:t>
      </w:r>
      <w:r>
        <w:rPr>
          <w:rFonts w:ascii="SimSun" w:hAnsi="SimSun" w:eastAsia="SimSun" w:cs="SimSun"/>
          <w:sz w:val="28"/>
          <w:szCs w:val="28"/>
          <w:b/>
          <w:bCs/>
          <w:spacing w:val="-2"/>
        </w:rPr>
        <w:t>18117885</w:t>
      </w:r>
      <w:r>
        <w:rPr>
          <w:rFonts w:ascii="SimSun" w:hAnsi="SimSun" w:eastAsia="SimSun" w:cs="SimSun"/>
          <w:sz w:val="28"/>
          <w:szCs w:val="28"/>
          <w:b/>
          <w:bCs/>
          <w:spacing w:val="-3"/>
        </w:rPr>
        <w:t>579</w:t>
      </w:r>
    </w:p>
    <w:p>
      <w:pPr>
        <w:spacing w:line="220" w:lineRule="auto"/>
        <w:sectPr>
          <w:footerReference w:type="default" r:id="rId45"/>
          <w:pgSz w:w="11907" w:h="16840"/>
          <w:pgMar w:top="791" w:right="0" w:bottom="923" w:left="0" w:header="359" w:footer="734" w:gutter="0"/>
        </w:sectPr>
        <w:rPr>
          <w:rFonts w:ascii="SimSun" w:hAnsi="SimSun" w:eastAsia="SimSun" w:cs="SimSun"/>
          <w:sz w:val="28"/>
          <w:szCs w:val="28"/>
        </w:rPr>
      </w:pPr>
    </w:p>
    <w:p>
      <w:pPr>
        <w:spacing w:before="1"/>
        <w:rPr/>
      </w:pPr>
      <w:r/>
    </w:p>
    <w:p>
      <w:pPr>
        <w:spacing w:before="1"/>
        <w:rPr/>
      </w:pPr>
      <w:r/>
    </w:p>
    <w:p>
      <w:pPr>
        <w:spacing w:before="1"/>
        <w:rPr/>
      </w:pPr>
      <w:r/>
    </w:p>
    <w:p>
      <w:pPr>
        <w:rPr/>
      </w:pPr>
      <w:r/>
    </w:p>
    <w:p>
      <w:pPr>
        <w:sectPr>
          <w:footerReference w:type="default" r:id="rId47"/>
          <w:pgSz w:w="11907" w:h="16840"/>
          <w:pgMar w:top="791" w:right="0" w:bottom="923" w:left="0" w:header="359" w:footer="734" w:gutter="0"/>
          <w:cols w:equalWidth="0" w:num="1">
            <w:col w:w="11907" w:space="0"/>
          </w:cols>
        </w:sectPr>
        <w:rPr/>
      </w:pPr>
    </w:p>
    <w:p>
      <w:pPr>
        <w:ind w:firstLine="2012"/>
        <w:spacing w:line="2475" w:lineRule="exact"/>
        <w:rPr/>
      </w:pPr>
      <w:r>
        <w:rPr>
          <w:position w:val="-49"/>
        </w:rPr>
        <w:drawing>
          <wp:inline distT="0" distB="0" distL="0" distR="0">
            <wp:extent cx="1776221" cy="1572006"/>
            <wp:effectExtent l="0" t="0" r="0" b="0"/>
            <wp:docPr id="28" name="IM 28"/>
            <wp:cNvGraphicFramePr/>
            <a:graphic>
              <a:graphicData uri="http://schemas.openxmlformats.org/drawingml/2006/picture">
                <pic:pic>
                  <pic:nvPicPr>
                    <pic:cNvPr id="28" name="IM 28"/>
                    <pic:cNvPicPr/>
                  </pic:nvPicPr>
                  <pic:blipFill>
                    <a:blip r:embed="rId48"/>
                    <a:stretch>
                      <a:fillRect/>
                    </a:stretch>
                  </pic:blipFill>
                  <pic:spPr>
                    <a:xfrm rot="0">
                      <a:off x="0" y="0"/>
                      <a:ext cx="1776221" cy="1572006"/>
                    </a:xfrm>
                    <a:prstGeom prst="rect">
                      <a:avLst/>
                    </a:prstGeom>
                  </pic:spPr>
                </pic:pic>
              </a:graphicData>
            </a:graphic>
          </wp:inline>
        </w:drawing>
      </w:r>
    </w:p>
    <w:p>
      <w:pPr>
        <w:pStyle w:val="BodyText"/>
        <w:spacing w:line="364" w:lineRule="auto"/>
        <w:rPr/>
      </w:pPr>
      <w:r/>
    </w:p>
    <w:p>
      <w:pPr>
        <w:ind w:left="2373"/>
        <w:spacing w:before="78" w:line="219" w:lineRule="auto"/>
        <w:outlineLvl w:val="0"/>
        <w:rPr>
          <w:rFonts w:ascii="SimSun" w:hAnsi="SimSun" w:eastAsia="SimSun" w:cs="SimSun"/>
          <w:sz w:val="24"/>
          <w:szCs w:val="24"/>
        </w:rPr>
      </w:pPr>
      <w:r>
        <w:rPr>
          <w:rFonts w:ascii="SimSun" w:hAnsi="SimSun" w:eastAsia="SimSun" w:cs="SimSun"/>
          <w:sz w:val="24"/>
          <w:szCs w:val="24"/>
          <w:b/>
          <w:bCs/>
          <w:spacing w:val="-4"/>
        </w:rPr>
        <w:t>办证入口（扫码下单）</w:t>
      </w:r>
    </w:p>
    <w:p>
      <w:pPr>
        <w:spacing w:line="26" w:lineRule="auto"/>
        <w:rPr>
          <w:rFonts w:ascii="Arial"/>
          <w:sz w:val="2"/>
        </w:rPr>
      </w:pPr>
      <w:r>
        <w:rPr>
          <w:rFonts w:ascii="Arial"/>
          <w:sz w:val="2"/>
        </w:rPr>
      </w:r>
    </w:p>
    <w:p>
      <w:pPr>
        <w:pStyle w:val="BodyText"/>
        <w:spacing w:line="14" w:lineRule="auto"/>
        <w:rPr>
          <w:sz w:val="2"/>
        </w:rPr>
      </w:pPr>
      <w:r>
        <w:rPr>
          <w:sz w:val="2"/>
          <w:szCs w:val="2"/>
        </w:rPr>
        <w:br w:type="column"/>
      </w:r>
    </w:p>
    <w:p>
      <w:pPr>
        <w:spacing w:before="5" w:line="2469" w:lineRule="exact"/>
        <w:rPr/>
      </w:pPr>
      <w:r>
        <w:rPr>
          <w:position w:val="-49"/>
        </w:rPr>
        <w:drawing>
          <wp:inline distT="0" distB="0" distL="0" distR="0">
            <wp:extent cx="1664970" cy="1567433"/>
            <wp:effectExtent l="0" t="0" r="0" b="0"/>
            <wp:docPr id="30" name="IM 30"/>
            <wp:cNvGraphicFramePr/>
            <a:graphic>
              <a:graphicData uri="http://schemas.openxmlformats.org/drawingml/2006/picture">
                <pic:pic>
                  <pic:nvPicPr>
                    <pic:cNvPr id="30" name="IM 30"/>
                    <pic:cNvPicPr/>
                  </pic:nvPicPr>
                  <pic:blipFill>
                    <a:blip r:embed="rId49"/>
                    <a:stretch>
                      <a:fillRect/>
                    </a:stretch>
                  </pic:blipFill>
                  <pic:spPr>
                    <a:xfrm rot="0">
                      <a:off x="0" y="0"/>
                      <a:ext cx="1664970" cy="1567433"/>
                    </a:xfrm>
                    <a:prstGeom prst="rect">
                      <a:avLst/>
                    </a:prstGeom>
                  </pic:spPr>
                </pic:pic>
              </a:graphicData>
            </a:graphic>
          </wp:inline>
        </w:drawing>
      </w:r>
    </w:p>
    <w:p>
      <w:pPr>
        <w:pStyle w:val="BodyText"/>
        <w:spacing w:line="364" w:lineRule="auto"/>
        <w:rPr/>
      </w:pPr>
      <w:r/>
    </w:p>
    <w:p>
      <w:pPr>
        <w:ind w:left="169"/>
        <w:spacing w:before="78" w:line="220" w:lineRule="auto"/>
        <w:rPr>
          <w:rFonts w:ascii="SimSun" w:hAnsi="SimSun" w:eastAsia="SimSun" w:cs="SimSun"/>
          <w:sz w:val="24"/>
          <w:szCs w:val="24"/>
        </w:rPr>
      </w:pPr>
      <w:r>
        <w:rPr>
          <w:rFonts w:ascii="SimSun" w:hAnsi="SimSun" w:eastAsia="SimSun" w:cs="SimSun"/>
          <w:sz w:val="24"/>
          <w:szCs w:val="24"/>
          <w:b/>
          <w:bCs/>
          <w:spacing w:val="-4"/>
        </w:rPr>
        <w:t>西门入口二维码导航</w:t>
      </w:r>
    </w:p>
    <w:p>
      <w:pPr>
        <w:spacing w:line="220" w:lineRule="auto"/>
        <w:sectPr>
          <w:type w:val="continuous"/>
          <w:pgSz w:w="11907" w:h="16840"/>
          <w:pgMar w:top="791" w:right="0" w:bottom="923" w:left="0" w:header="359" w:footer="734" w:gutter="0"/>
          <w:cols w:equalWidth="0" w:num="2">
            <w:col w:w="6322" w:space="100"/>
            <w:col w:w="5486" w:space="0"/>
          </w:cols>
        </w:sectPr>
        <w:rPr>
          <w:rFonts w:ascii="SimSun" w:hAnsi="SimSun" w:eastAsia="SimSun" w:cs="SimSun"/>
          <w:sz w:val="24"/>
          <w:szCs w:val="24"/>
        </w:rPr>
      </w:pPr>
    </w:p>
    <w:p>
      <w:pPr>
        <w:pStyle w:val="BodyText"/>
        <w:spacing w:line="388" w:lineRule="auto"/>
        <w:rPr/>
      </w:pPr>
      <w:r/>
    </w:p>
    <w:p>
      <w:pPr>
        <w:ind w:left="1415"/>
        <w:spacing w:before="120" w:line="226" w:lineRule="auto"/>
        <w:outlineLvl w:val="0"/>
        <w:rPr>
          <w:rFonts w:ascii="Microsoft YaHei" w:hAnsi="Microsoft YaHei" w:eastAsia="Microsoft YaHei" w:cs="Microsoft YaHei"/>
          <w:sz w:val="28"/>
          <w:szCs w:val="28"/>
        </w:rPr>
      </w:pPr>
      <w:bookmarkStart w:name="bookmark21" w:id="33"/>
      <w:bookmarkEnd w:id="33"/>
      <w:r>
        <w:rPr>
          <w:rFonts w:ascii="Microsoft YaHei" w:hAnsi="Microsoft YaHei" w:eastAsia="Microsoft YaHei" w:cs="Microsoft YaHei"/>
          <w:sz w:val="28"/>
          <w:szCs w:val="28"/>
          <w:spacing w:val="-1"/>
        </w:rPr>
        <w:t>6.《货车临时通行证》</w:t>
      </w:r>
    </w:p>
    <w:p>
      <w:pPr>
        <w:pStyle w:val="BodyText"/>
        <w:spacing w:line="314" w:lineRule="auto"/>
        <w:rPr/>
      </w:pPr>
      <w:r/>
    </w:p>
    <w:p>
      <w:pPr>
        <w:ind w:left="1888"/>
        <w:spacing w:before="79" w:line="219" w:lineRule="auto"/>
        <w:outlineLvl w:val="0"/>
        <w:rPr>
          <w:rFonts w:ascii="SimSun" w:hAnsi="SimSun" w:eastAsia="SimSun" w:cs="SimSun"/>
          <w:sz w:val="24"/>
          <w:szCs w:val="24"/>
        </w:rPr>
      </w:pPr>
      <w:r>
        <w:rPr>
          <w:rFonts w:ascii="SimSun" w:hAnsi="SimSun" w:eastAsia="SimSun" w:cs="SimSun"/>
          <w:sz w:val="24"/>
          <w:szCs w:val="24"/>
        </w:rPr>
        <w:t>根据苏州市工业园区道路交通限行管理规定，所有进入苏</w:t>
      </w:r>
      <w:r>
        <w:rPr>
          <w:rFonts w:ascii="SimSun" w:hAnsi="SimSun" w:eastAsia="SimSun" w:cs="SimSun"/>
          <w:sz w:val="24"/>
          <w:szCs w:val="24"/>
          <w:spacing w:val="-1"/>
        </w:rPr>
        <w:t>州国际博览中心的布撤展</w:t>
      </w:r>
    </w:p>
    <w:p>
      <w:pPr>
        <w:ind w:left="1414"/>
        <w:spacing w:before="116" w:line="219" w:lineRule="auto"/>
        <w:rPr>
          <w:rFonts w:ascii="SimSun" w:hAnsi="SimSun" w:eastAsia="SimSun" w:cs="SimSun"/>
          <w:sz w:val="24"/>
          <w:szCs w:val="24"/>
        </w:rPr>
      </w:pPr>
      <w:r>
        <w:rPr>
          <w:rFonts w:ascii="SimSun" w:hAnsi="SimSun" w:eastAsia="SimSun" w:cs="SimSun"/>
          <w:sz w:val="24"/>
          <w:szCs w:val="24"/>
          <w:spacing w:val="-1"/>
        </w:rPr>
        <w:t>货运车辆必须办理《货车临时通行证》，在规定限行时段内持证通行。</w:t>
      </w:r>
    </w:p>
    <w:p>
      <w:pPr>
        <w:pStyle w:val="BodyText"/>
        <w:spacing w:line="276" w:lineRule="auto"/>
        <w:rPr/>
      </w:pPr>
      <w:r/>
    </w:p>
    <w:p>
      <w:pPr>
        <w:ind w:left="1425"/>
        <w:spacing w:before="79" w:line="220" w:lineRule="auto"/>
        <w:outlineLvl w:val="0"/>
        <w:rPr>
          <w:rFonts w:ascii="SimSun" w:hAnsi="SimSun" w:eastAsia="SimSun" w:cs="SimSun"/>
          <w:sz w:val="24"/>
          <w:szCs w:val="24"/>
        </w:rPr>
      </w:pPr>
      <w:r>
        <w:rPr>
          <w:rFonts w:ascii="SimSun" w:hAnsi="SimSun" w:eastAsia="SimSun" w:cs="SimSun"/>
          <w:sz w:val="24"/>
          <w:szCs w:val="24"/>
          <w:b/>
          <w:bCs/>
          <w:color w:val="FF0000"/>
          <w:spacing w:val="-6"/>
        </w:rPr>
        <w:t>限行时段规定：</w:t>
      </w:r>
    </w:p>
    <w:p>
      <w:pPr>
        <w:pStyle w:val="BodyText"/>
        <w:spacing w:line="272" w:lineRule="auto"/>
        <w:rPr/>
      </w:pPr>
      <w:r/>
    </w:p>
    <w:p>
      <w:pPr>
        <w:ind w:left="1411"/>
        <w:spacing w:before="78" w:line="219" w:lineRule="auto"/>
        <w:outlineLvl w:val="0"/>
        <w:rPr>
          <w:rFonts w:ascii="SimSun" w:hAnsi="SimSun" w:eastAsia="SimSun" w:cs="SimSun"/>
          <w:sz w:val="24"/>
          <w:szCs w:val="24"/>
        </w:rPr>
      </w:pPr>
      <w:r>
        <w:rPr>
          <w:rFonts w:ascii="SimSun" w:hAnsi="SimSun" w:eastAsia="SimSun" w:cs="SimSun"/>
          <w:sz w:val="24"/>
          <w:szCs w:val="24"/>
          <w:spacing w:val="-5"/>
        </w:rPr>
        <w:t>工作日</w:t>
      </w:r>
      <w:r>
        <w:rPr>
          <w:rFonts w:ascii="SimSun" w:hAnsi="SimSun" w:eastAsia="SimSun" w:cs="SimSun"/>
          <w:sz w:val="24"/>
          <w:szCs w:val="24"/>
          <w:spacing w:val="-49"/>
        </w:rPr>
        <w:t xml:space="preserve"> </w:t>
      </w:r>
      <w:r>
        <w:rPr>
          <w:rFonts w:ascii="SimSun" w:hAnsi="SimSun" w:eastAsia="SimSun" w:cs="SimSun"/>
          <w:sz w:val="24"/>
          <w:szCs w:val="24"/>
          <w:spacing w:val="-5"/>
        </w:rPr>
        <w:t>6：30--9：00，15：00--19：00</w:t>
      </w:r>
      <w:r>
        <w:rPr>
          <w:rFonts w:ascii="SimSun" w:hAnsi="SimSun" w:eastAsia="SimSun" w:cs="SimSun"/>
          <w:sz w:val="24"/>
          <w:szCs w:val="24"/>
          <w:spacing w:val="-50"/>
        </w:rPr>
        <w:t xml:space="preserve"> </w:t>
      </w:r>
      <w:r>
        <w:rPr>
          <w:rFonts w:ascii="SimSun" w:hAnsi="SimSun" w:eastAsia="SimSun" w:cs="SimSun"/>
          <w:sz w:val="24"/>
          <w:szCs w:val="24"/>
          <w:spacing w:val="-5"/>
        </w:rPr>
        <w:t>禁止通行，其余时段持《货车临</w:t>
      </w:r>
      <w:r>
        <w:rPr>
          <w:rFonts w:ascii="SimSun" w:hAnsi="SimSun" w:eastAsia="SimSun" w:cs="SimSun"/>
          <w:sz w:val="24"/>
          <w:szCs w:val="24"/>
          <w:spacing w:val="-6"/>
        </w:rPr>
        <w:t>时通行证》通行。</w:t>
      </w:r>
    </w:p>
    <w:p>
      <w:pPr>
        <w:pStyle w:val="BodyText"/>
        <w:spacing w:line="276" w:lineRule="auto"/>
        <w:rPr/>
      </w:pPr>
      <w:r/>
    </w:p>
    <w:p>
      <w:pPr>
        <w:ind w:left="1408"/>
        <w:spacing w:before="78" w:line="219" w:lineRule="auto"/>
        <w:outlineLvl w:val="0"/>
        <w:rPr>
          <w:rFonts w:ascii="SimSun" w:hAnsi="SimSun" w:eastAsia="SimSun" w:cs="SimSun"/>
          <w:sz w:val="24"/>
          <w:szCs w:val="24"/>
        </w:rPr>
      </w:pPr>
      <w:r>
        <w:rPr>
          <w:rFonts w:ascii="SimSun" w:hAnsi="SimSun" w:eastAsia="SimSun" w:cs="SimSun"/>
          <w:sz w:val="24"/>
          <w:szCs w:val="24"/>
          <w:spacing w:val="-1"/>
        </w:rPr>
        <w:t>节假日</w:t>
      </w:r>
      <w:r>
        <w:rPr>
          <w:rFonts w:ascii="SimSun" w:hAnsi="SimSun" w:eastAsia="SimSun" w:cs="SimSun"/>
          <w:sz w:val="24"/>
          <w:szCs w:val="24"/>
          <w:spacing w:val="-33"/>
        </w:rPr>
        <w:t xml:space="preserve"> </w:t>
      </w:r>
      <w:r>
        <w:rPr>
          <w:rFonts w:ascii="SimSun" w:hAnsi="SimSun" w:eastAsia="SimSun" w:cs="SimSun"/>
          <w:sz w:val="24"/>
          <w:szCs w:val="24"/>
          <w:spacing w:val="-1"/>
        </w:rPr>
        <w:t>10：00 -- 20：00</w:t>
      </w:r>
      <w:r>
        <w:rPr>
          <w:rFonts w:ascii="SimSun" w:hAnsi="SimSun" w:eastAsia="SimSun" w:cs="SimSun"/>
          <w:sz w:val="24"/>
          <w:szCs w:val="24"/>
          <w:spacing w:val="-51"/>
        </w:rPr>
        <w:t xml:space="preserve"> </w:t>
      </w:r>
      <w:r>
        <w:rPr>
          <w:rFonts w:ascii="SimSun" w:hAnsi="SimSun" w:eastAsia="SimSun" w:cs="SimSun"/>
          <w:sz w:val="24"/>
          <w:szCs w:val="24"/>
          <w:spacing w:val="-1"/>
        </w:rPr>
        <w:t>禁止通行，其余时段持《货车临</w:t>
      </w:r>
      <w:r>
        <w:rPr>
          <w:rFonts w:ascii="SimSun" w:hAnsi="SimSun" w:eastAsia="SimSun" w:cs="SimSun"/>
          <w:sz w:val="24"/>
          <w:szCs w:val="24"/>
          <w:spacing w:val="-2"/>
        </w:rPr>
        <w:t>时通行证》通行。</w:t>
      </w:r>
    </w:p>
    <w:p>
      <w:pPr>
        <w:pStyle w:val="BodyText"/>
        <w:spacing w:line="276" w:lineRule="auto"/>
        <w:rPr/>
      </w:pPr>
      <w:r/>
    </w:p>
    <w:p>
      <w:pPr>
        <w:ind w:left="1891"/>
        <w:spacing w:before="79" w:line="219" w:lineRule="auto"/>
        <w:outlineLvl w:val="0"/>
        <w:rPr>
          <w:rFonts w:ascii="SimSun" w:hAnsi="SimSun" w:eastAsia="SimSun" w:cs="SimSun"/>
          <w:sz w:val="24"/>
          <w:szCs w:val="24"/>
        </w:rPr>
      </w:pPr>
      <w:r>
        <w:rPr>
          <w:rFonts w:ascii="SimSun" w:hAnsi="SimSun" w:eastAsia="SimSun" w:cs="SimSun"/>
          <w:sz w:val="24"/>
          <w:szCs w:val="24"/>
        </w:rPr>
        <w:t>为有效提升《货车临时通行证》办理及审批效率，</w:t>
      </w:r>
      <w:r>
        <w:rPr>
          <w:rFonts w:ascii="SimSun" w:hAnsi="SimSun" w:eastAsia="SimSun" w:cs="SimSun"/>
          <w:sz w:val="24"/>
          <w:szCs w:val="24"/>
          <w:spacing w:val="-1"/>
        </w:rPr>
        <w:t>满足展会活动布撤展车辆的时效</w:t>
      </w:r>
    </w:p>
    <w:p>
      <w:pPr>
        <w:ind w:left="1410" w:right="1387"/>
        <w:spacing w:before="115" w:line="310" w:lineRule="auto"/>
        <w:rPr>
          <w:rFonts w:ascii="SimSun" w:hAnsi="SimSun" w:eastAsia="SimSun" w:cs="SimSun"/>
          <w:sz w:val="24"/>
          <w:szCs w:val="24"/>
        </w:rPr>
      </w:pPr>
      <w:r>
        <w:rPr>
          <w:rFonts w:ascii="SimSun" w:hAnsi="SimSun" w:eastAsia="SimSun" w:cs="SimSun"/>
          <w:sz w:val="24"/>
          <w:szCs w:val="24"/>
        </w:rPr>
        <w:t>性与灵活性的要求，苏州国际博览中心所有布撤展《货</w:t>
      </w:r>
      <w:r>
        <w:rPr>
          <w:rFonts w:ascii="SimSun" w:hAnsi="SimSun" w:eastAsia="SimSun" w:cs="SimSun"/>
          <w:sz w:val="24"/>
          <w:szCs w:val="24"/>
          <w:spacing w:val="-1"/>
        </w:rPr>
        <w:t>车临时通行证》申办平台已转移</w:t>
      </w:r>
      <w:r>
        <w:rPr>
          <w:rFonts w:ascii="SimSun" w:hAnsi="SimSun" w:eastAsia="SimSun" w:cs="SimSun"/>
          <w:sz w:val="24"/>
          <w:szCs w:val="24"/>
        </w:rPr>
        <w:t xml:space="preserve"> </w:t>
      </w:r>
      <w:r>
        <w:rPr>
          <w:rFonts w:ascii="SimSun" w:hAnsi="SimSun" w:eastAsia="SimSun" w:cs="SimSun"/>
          <w:sz w:val="24"/>
          <w:szCs w:val="24"/>
          <w:spacing w:val="-3"/>
        </w:rPr>
        <w:t>至纵连物流“智慧物流管理系统</w:t>
      </w:r>
      <w:r>
        <w:rPr>
          <w:rFonts w:ascii="SimSun" w:hAnsi="SimSun" w:eastAsia="SimSun" w:cs="SimSun"/>
          <w:sz w:val="24"/>
          <w:szCs w:val="24"/>
          <w:spacing w:val="-76"/>
        </w:rPr>
        <w:t xml:space="preserve"> </w:t>
      </w:r>
      <w:r>
        <w:rPr>
          <w:rFonts w:ascii="SimSun" w:hAnsi="SimSun" w:eastAsia="SimSun" w:cs="SimSun"/>
          <w:sz w:val="24"/>
          <w:szCs w:val="24"/>
          <w:spacing w:val="-3"/>
        </w:rPr>
        <w:t>”内申办。</w:t>
      </w:r>
    </w:p>
    <w:p>
      <w:pPr>
        <w:ind w:left="1887"/>
        <w:spacing w:before="234" w:line="219" w:lineRule="auto"/>
        <w:outlineLvl w:val="0"/>
        <w:rPr>
          <w:rFonts w:ascii="SimSun" w:hAnsi="SimSun" w:eastAsia="SimSun" w:cs="SimSun"/>
          <w:sz w:val="24"/>
          <w:szCs w:val="24"/>
        </w:rPr>
      </w:pPr>
      <w:r>
        <w:rPr>
          <w:rFonts w:ascii="SimSun" w:hAnsi="SimSun" w:eastAsia="SimSun" w:cs="SimSun"/>
          <w:sz w:val="24"/>
          <w:szCs w:val="24"/>
        </w:rPr>
        <w:t>平台以及交管部门审核时间为工作日9：00-17：00，请各参展商、搭建公司、货车</w:t>
      </w:r>
    </w:p>
    <w:p>
      <w:pPr>
        <w:ind w:left="1410"/>
        <w:spacing w:before="115" w:line="184" w:lineRule="auto"/>
        <w:rPr>
          <w:rFonts w:ascii="SimSun" w:hAnsi="SimSun" w:eastAsia="SimSun" w:cs="SimSun"/>
          <w:sz w:val="24"/>
          <w:szCs w:val="24"/>
        </w:rPr>
      </w:pPr>
      <w:r>
        <w:rPr>
          <w:rFonts w:ascii="SimSun" w:hAnsi="SimSun" w:eastAsia="SimSun" w:cs="SimSun"/>
          <w:sz w:val="24"/>
          <w:szCs w:val="24"/>
          <w:spacing w:val="-1"/>
        </w:rPr>
        <w:t>车主于布展前三天内提交申请。</w:t>
      </w:r>
    </w:p>
    <w:p>
      <w:pPr>
        <w:spacing w:line="184" w:lineRule="auto"/>
        <w:sectPr>
          <w:type w:val="continuous"/>
          <w:pgSz w:w="11907" w:h="16840"/>
          <w:pgMar w:top="791" w:right="0" w:bottom="923" w:left="0" w:header="359" w:footer="734" w:gutter="0"/>
          <w:cols w:equalWidth="0" w:num="1">
            <w:col w:w="11907" w:space="0"/>
          </w:cols>
        </w:sectPr>
        <w:rPr>
          <w:rFonts w:ascii="SimSun" w:hAnsi="SimSun" w:eastAsia="SimSun" w:cs="SimSun"/>
          <w:sz w:val="24"/>
          <w:szCs w:val="24"/>
        </w:rPr>
      </w:pPr>
    </w:p>
    <w:p>
      <w:pPr>
        <w:pStyle w:val="BodyText"/>
        <w:spacing w:line="332" w:lineRule="auto"/>
        <w:rPr/>
      </w:pPr>
      <w:r/>
    </w:p>
    <w:p>
      <w:pPr>
        <w:pStyle w:val="BodyText"/>
        <w:spacing w:line="333" w:lineRule="auto"/>
        <w:rPr/>
      </w:pPr>
      <w:r/>
    </w:p>
    <w:p>
      <w:pPr>
        <w:ind w:left="3936"/>
        <w:spacing w:before="91" w:line="219" w:lineRule="auto"/>
        <w:outlineLvl w:val="0"/>
        <w:rPr>
          <w:rFonts w:ascii="SimSun" w:hAnsi="SimSun" w:eastAsia="SimSun" w:cs="SimSun"/>
          <w:sz w:val="28"/>
          <w:szCs w:val="28"/>
        </w:rPr>
      </w:pPr>
      <w:bookmarkStart w:name="bookmark36" w:id="34"/>
      <w:bookmarkEnd w:id="34"/>
      <w:r>
        <w:rPr>
          <w:rFonts w:ascii="SimSun" w:hAnsi="SimSun" w:eastAsia="SimSun" w:cs="SimSun"/>
          <w:sz w:val="28"/>
          <w:szCs w:val="28"/>
          <w:b/>
          <w:bCs/>
          <w:spacing w:val="-4"/>
        </w:rPr>
        <w:t>货车临时通行证办理流程</w:t>
      </w:r>
    </w:p>
    <w:p>
      <w:pPr>
        <w:pStyle w:val="BodyText"/>
        <w:spacing w:line="244" w:lineRule="auto"/>
        <w:rPr/>
      </w:pPr>
      <w:r/>
    </w:p>
    <w:p>
      <w:pPr>
        <w:pStyle w:val="BodyText"/>
        <w:spacing w:line="245" w:lineRule="auto"/>
        <w:rPr/>
      </w:pPr>
      <w:r/>
    </w:p>
    <w:p>
      <w:pPr>
        <w:ind w:left="8547"/>
        <w:spacing w:before="58" w:line="219" w:lineRule="auto"/>
        <w:rPr>
          <w:rFonts w:ascii="SimSun" w:hAnsi="SimSun" w:eastAsia="SimSun" w:cs="SimSun"/>
          <w:sz w:val="18"/>
          <w:szCs w:val="18"/>
        </w:rPr>
      </w:pPr>
      <w:r>
        <w:rPr>
          <w:rFonts w:ascii="SimSun" w:hAnsi="SimSun" w:eastAsia="SimSun" w:cs="SimSun"/>
          <w:sz w:val="18"/>
          <w:szCs w:val="18"/>
          <w:b/>
          <w:bCs/>
          <w:color w:val="FF0000"/>
          <w:spacing w:val="-3"/>
        </w:rPr>
        <w:t>货车临时通行证办理入口</w:t>
      </w:r>
    </w:p>
    <w:p>
      <w:pPr>
        <w:ind w:left="3513"/>
        <w:spacing w:before="57" w:line="219" w:lineRule="auto"/>
        <w:rPr>
          <w:rFonts w:ascii="SimSun" w:hAnsi="SimSun" w:eastAsia="SimSun" w:cs="SimSun"/>
          <w:sz w:val="24"/>
          <w:szCs w:val="24"/>
        </w:rPr>
      </w:pPr>
      <w:r>
        <w:drawing>
          <wp:anchor distT="0" distB="0" distL="0" distR="0" simplePos="0" relativeHeight="251670528" behindDoc="1" locked="0" layoutInCell="1" allowOverlap="1">
            <wp:simplePos x="0" y="0"/>
            <wp:positionH relativeFrom="column">
              <wp:posOffset>710755</wp:posOffset>
            </wp:positionH>
            <wp:positionV relativeFrom="paragraph">
              <wp:posOffset>-94102</wp:posOffset>
            </wp:positionV>
            <wp:extent cx="6172200" cy="7391400"/>
            <wp:effectExtent l="0" t="0" r="0" b="0"/>
            <wp:wrapNone/>
            <wp:docPr id="32" name="IM 32"/>
            <wp:cNvGraphicFramePr/>
            <a:graphic>
              <a:graphicData uri="http://schemas.openxmlformats.org/drawingml/2006/picture">
                <pic:pic>
                  <pic:nvPicPr>
                    <pic:cNvPr id="32" name="IM 32"/>
                    <pic:cNvPicPr/>
                  </pic:nvPicPr>
                  <pic:blipFill>
                    <a:blip r:embed="rId51"/>
                    <a:stretch>
                      <a:fillRect/>
                    </a:stretch>
                  </pic:blipFill>
                  <pic:spPr>
                    <a:xfrm rot="0">
                      <a:off x="0" y="0"/>
                      <a:ext cx="6172200" cy="7391400"/>
                    </a:xfrm>
                    <a:prstGeom prst="rect">
                      <a:avLst/>
                    </a:prstGeom>
                  </pic:spPr>
                </pic:pic>
              </a:graphicData>
            </a:graphic>
          </wp:anchor>
        </w:drawing>
      </w:r>
      <w:r>
        <w:rPr>
          <w:rFonts w:ascii="SimSun" w:hAnsi="SimSun" w:eastAsia="SimSun" w:cs="SimSun"/>
          <w:sz w:val="24"/>
          <w:szCs w:val="24"/>
          <w:spacing w:val="-1"/>
        </w:rPr>
        <w:t>微信扫描小程序二维码，进入办证系统</w:t>
      </w:r>
    </w:p>
    <w:p>
      <w:pPr>
        <w:pStyle w:val="BodyText"/>
        <w:spacing w:line="251" w:lineRule="auto"/>
        <w:rPr/>
      </w:pPr>
      <w:r/>
    </w:p>
    <w:p>
      <w:pPr>
        <w:pStyle w:val="BodyText"/>
        <w:spacing w:line="251" w:lineRule="auto"/>
        <w:rPr/>
      </w:pPr>
      <w:r/>
    </w:p>
    <w:p>
      <w:pPr>
        <w:pStyle w:val="BodyText"/>
        <w:spacing w:line="252" w:lineRule="auto"/>
        <w:rPr/>
      </w:pPr>
      <w:r/>
    </w:p>
    <w:p>
      <w:pPr>
        <w:ind w:left="2135"/>
        <w:spacing w:before="78" w:line="219" w:lineRule="auto"/>
        <w:rPr>
          <w:rFonts w:ascii="SimSun" w:hAnsi="SimSun" w:eastAsia="SimSun" w:cs="SimSun"/>
          <w:sz w:val="24"/>
          <w:szCs w:val="24"/>
        </w:rPr>
      </w:pPr>
      <w:r>
        <w:rPr>
          <w:rFonts w:ascii="SimSun" w:hAnsi="SimSun" w:eastAsia="SimSun" w:cs="SimSun"/>
          <w:sz w:val="24"/>
          <w:szCs w:val="24"/>
          <w:spacing w:val="1"/>
        </w:rPr>
        <w:t>手机号登录，选择选择“苏州市</w:t>
      </w:r>
      <w:r>
        <w:rPr>
          <w:rFonts w:ascii="SimSun" w:hAnsi="SimSun" w:eastAsia="SimSun" w:cs="SimSun"/>
          <w:sz w:val="24"/>
          <w:szCs w:val="24"/>
          <w:spacing w:val="-74"/>
        </w:rPr>
        <w:t xml:space="preserve"> </w:t>
      </w:r>
      <w:r>
        <w:rPr>
          <w:rFonts w:ascii="SimSun" w:hAnsi="SimSun" w:eastAsia="SimSun" w:cs="SimSun"/>
          <w:sz w:val="24"/>
          <w:szCs w:val="24"/>
          <w:spacing w:val="1"/>
        </w:rPr>
        <w:t>”，“苏州国际博览中心</w:t>
      </w:r>
      <w:r>
        <w:rPr>
          <w:rFonts w:ascii="SimSun" w:hAnsi="SimSun" w:eastAsia="SimSun" w:cs="SimSun"/>
          <w:sz w:val="24"/>
          <w:szCs w:val="24"/>
          <w:spacing w:val="-88"/>
        </w:rPr>
        <w:t xml:space="preserve"> </w:t>
      </w:r>
      <w:r>
        <w:rPr>
          <w:rFonts w:ascii="SimSun" w:hAnsi="SimSun" w:eastAsia="SimSun" w:cs="SimSun"/>
          <w:sz w:val="24"/>
          <w:szCs w:val="24"/>
          <w:spacing w:val="1"/>
        </w:rPr>
        <w:t>”</w:t>
      </w:r>
    </w:p>
    <w:p>
      <w:pPr>
        <w:pStyle w:val="BodyText"/>
        <w:spacing w:line="355" w:lineRule="auto"/>
        <w:rPr/>
      </w:pPr>
      <w:r/>
    </w:p>
    <w:p>
      <w:pPr>
        <w:pStyle w:val="BodyText"/>
        <w:spacing w:line="355" w:lineRule="auto"/>
        <w:rPr/>
      </w:pPr>
      <w:r/>
    </w:p>
    <w:p>
      <w:pPr>
        <w:ind w:left="2507"/>
        <w:spacing w:before="79" w:line="219" w:lineRule="auto"/>
        <w:rPr>
          <w:rFonts w:ascii="SimSun" w:hAnsi="SimSun" w:eastAsia="SimSun" w:cs="SimSun"/>
          <w:sz w:val="24"/>
          <w:szCs w:val="24"/>
        </w:rPr>
      </w:pPr>
      <w:r>
        <w:rPr>
          <w:rFonts w:ascii="SimSun" w:hAnsi="SimSun" w:eastAsia="SimSun" w:cs="SimSun"/>
          <w:sz w:val="24"/>
          <w:szCs w:val="24"/>
          <w:spacing w:val="-2"/>
        </w:rPr>
        <w:t>正确选择即将参加的展会。</w:t>
      </w:r>
      <w:r>
        <w:rPr>
          <w:rFonts w:ascii="SimSun" w:hAnsi="SimSun" w:eastAsia="SimSun" w:cs="SimSun"/>
          <w:sz w:val="24"/>
          <w:szCs w:val="24"/>
          <w:b/>
          <w:bCs/>
          <w:color w:val="FF0000"/>
          <w:spacing w:val="-2"/>
        </w:rPr>
        <w:t>注：必须选择展馆号，否则影响提交</w:t>
      </w:r>
    </w:p>
    <w:p>
      <w:pPr>
        <w:pStyle w:val="BodyText"/>
        <w:spacing w:line="326" w:lineRule="auto"/>
        <w:rPr/>
      </w:pPr>
      <w:r/>
    </w:p>
    <w:p>
      <w:pPr>
        <w:pStyle w:val="BodyText"/>
        <w:spacing w:line="327" w:lineRule="auto"/>
        <w:rPr/>
      </w:pPr>
      <w:r/>
    </w:p>
    <w:p>
      <w:pPr>
        <w:ind w:left="3032"/>
        <w:spacing w:before="78" w:line="219" w:lineRule="auto"/>
        <w:rPr>
          <w:rFonts w:ascii="SimSun" w:hAnsi="SimSun" w:eastAsia="SimSun" w:cs="SimSun"/>
          <w:sz w:val="24"/>
          <w:szCs w:val="24"/>
        </w:rPr>
      </w:pPr>
      <w:r>
        <w:rPr>
          <w:rFonts w:ascii="SimSun" w:hAnsi="SimSun" w:eastAsia="SimSun" w:cs="SimSun"/>
          <w:sz w:val="24"/>
          <w:szCs w:val="24"/>
          <w:spacing w:val="-3"/>
        </w:rPr>
        <w:t>选择</w:t>
      </w:r>
      <w:r>
        <w:rPr>
          <w:rFonts w:ascii="SimSun" w:hAnsi="SimSun" w:eastAsia="SimSun" w:cs="SimSun"/>
          <w:sz w:val="24"/>
          <w:szCs w:val="24"/>
          <w:b/>
          <w:bCs/>
          <w:color w:val="FF0000"/>
          <w:spacing w:val="-3"/>
        </w:rPr>
        <w:t>“展会货车临时通行证</w:t>
      </w:r>
      <w:r>
        <w:rPr>
          <w:rFonts w:ascii="SimSun" w:hAnsi="SimSun" w:eastAsia="SimSun" w:cs="SimSun"/>
          <w:sz w:val="24"/>
          <w:szCs w:val="24"/>
          <w:color w:val="FF0000"/>
          <w:spacing w:val="-82"/>
        </w:rPr>
        <w:t xml:space="preserve"> </w:t>
      </w:r>
      <w:r>
        <w:rPr>
          <w:rFonts w:ascii="SimSun" w:hAnsi="SimSun" w:eastAsia="SimSun" w:cs="SimSun"/>
          <w:sz w:val="24"/>
          <w:szCs w:val="24"/>
          <w:b/>
          <w:bCs/>
          <w:color w:val="FF0000"/>
          <w:spacing w:val="-3"/>
        </w:rPr>
        <w:t>”，</w:t>
      </w:r>
      <w:r>
        <w:rPr>
          <w:rFonts w:ascii="SimSun" w:hAnsi="SimSun" w:eastAsia="SimSun" w:cs="SimSun"/>
          <w:sz w:val="24"/>
          <w:szCs w:val="24"/>
          <w:spacing w:val="-3"/>
        </w:rPr>
        <w:t>认真阅读办理须知</w:t>
      </w:r>
    </w:p>
    <w:p>
      <w:pPr>
        <w:pStyle w:val="BodyText"/>
        <w:spacing w:line="273" w:lineRule="auto"/>
        <w:rPr/>
      </w:pPr>
      <w:r/>
    </w:p>
    <w:p>
      <w:pPr>
        <w:pStyle w:val="BodyText"/>
        <w:spacing w:line="273" w:lineRule="auto"/>
        <w:rPr/>
      </w:pPr>
      <w:r/>
    </w:p>
    <w:p>
      <w:pPr>
        <w:pStyle w:val="BodyText"/>
        <w:spacing w:line="274" w:lineRule="auto"/>
        <w:rPr/>
      </w:pPr>
      <w:r/>
    </w:p>
    <w:p>
      <w:pPr>
        <w:ind w:left="1644"/>
        <w:spacing w:before="78" w:line="219" w:lineRule="auto"/>
        <w:rPr>
          <w:rFonts w:ascii="SimSun" w:hAnsi="SimSun" w:eastAsia="SimSun" w:cs="SimSun"/>
          <w:sz w:val="24"/>
          <w:szCs w:val="24"/>
        </w:rPr>
      </w:pPr>
      <w:r>
        <w:rPr>
          <w:rFonts w:ascii="SimSun" w:hAnsi="SimSun" w:eastAsia="SimSun" w:cs="SimSun"/>
          <w:sz w:val="24"/>
          <w:szCs w:val="24"/>
          <w:spacing w:val="-3"/>
        </w:rPr>
        <w:t>选择车辆到达博览中心行驶路线，</w:t>
      </w:r>
      <w:r>
        <w:rPr>
          <w:rFonts w:ascii="SimSun" w:hAnsi="SimSun" w:eastAsia="SimSun" w:cs="SimSun"/>
          <w:sz w:val="24"/>
          <w:szCs w:val="24"/>
          <w:color w:val="FF0000"/>
          <w:spacing w:val="-3"/>
        </w:rPr>
        <w:t>“</w:t>
      </w:r>
      <w:r>
        <w:rPr>
          <w:rFonts w:ascii="SimSun" w:hAnsi="SimSun" w:eastAsia="SimSun" w:cs="SimSun"/>
          <w:sz w:val="24"/>
          <w:szCs w:val="24"/>
          <w:color w:val="FF0000"/>
          <w:spacing w:val="-79"/>
        </w:rPr>
        <w:t xml:space="preserve"> </w:t>
      </w:r>
      <w:r>
        <w:rPr>
          <w:rFonts w:ascii="SimSun" w:hAnsi="SimSun" w:eastAsia="SimSun" w:cs="SimSun"/>
          <w:sz w:val="24"/>
          <w:szCs w:val="24"/>
          <w:b/>
          <w:bCs/>
          <w:color w:val="FF0000"/>
          <w:spacing w:val="-3"/>
        </w:rPr>
        <w:t>阳澄湖收费站下道</w:t>
      </w:r>
      <w:r>
        <w:rPr>
          <w:rFonts w:ascii="SimSun" w:hAnsi="SimSun" w:eastAsia="SimSun" w:cs="SimSun"/>
          <w:sz w:val="24"/>
          <w:szCs w:val="24"/>
          <w:color w:val="FF0000"/>
          <w:spacing w:val="-88"/>
        </w:rPr>
        <w:t xml:space="preserve"> </w:t>
      </w:r>
      <w:r>
        <w:rPr>
          <w:rFonts w:ascii="SimSun" w:hAnsi="SimSun" w:eastAsia="SimSun" w:cs="SimSun"/>
          <w:sz w:val="24"/>
          <w:szCs w:val="24"/>
          <w:color w:val="FF0000"/>
          <w:spacing w:val="-3"/>
        </w:rPr>
        <w:t>”</w:t>
      </w:r>
      <w:r>
        <w:rPr>
          <w:rFonts w:ascii="SimSun" w:hAnsi="SimSun" w:eastAsia="SimSun" w:cs="SimSun"/>
          <w:sz w:val="24"/>
          <w:szCs w:val="24"/>
          <w:spacing w:val="-3"/>
        </w:rPr>
        <w:t>或</w:t>
      </w:r>
      <w:r>
        <w:rPr>
          <w:rFonts w:ascii="SimSun" w:hAnsi="SimSun" w:eastAsia="SimSun" w:cs="SimSun"/>
          <w:sz w:val="24"/>
          <w:szCs w:val="24"/>
          <w:color w:val="FF0000"/>
          <w:spacing w:val="-3"/>
        </w:rPr>
        <w:t>“</w:t>
      </w:r>
      <w:r>
        <w:rPr>
          <w:rFonts w:ascii="SimSun" w:hAnsi="SimSun" w:eastAsia="SimSun" w:cs="SimSun"/>
          <w:sz w:val="24"/>
          <w:szCs w:val="24"/>
          <w:b/>
          <w:bCs/>
          <w:color w:val="FF0000"/>
          <w:spacing w:val="-3"/>
        </w:rPr>
        <w:t>苏州工业园区下道</w:t>
      </w:r>
      <w:r>
        <w:rPr>
          <w:rFonts w:ascii="SimSun" w:hAnsi="SimSun" w:eastAsia="SimSun" w:cs="SimSun"/>
          <w:sz w:val="24"/>
          <w:szCs w:val="24"/>
          <w:color w:val="FF0000"/>
          <w:spacing w:val="-88"/>
        </w:rPr>
        <w:t xml:space="preserve"> </w:t>
      </w:r>
      <w:r>
        <w:rPr>
          <w:rFonts w:ascii="SimSun" w:hAnsi="SimSun" w:eastAsia="SimSun" w:cs="SimSun"/>
          <w:sz w:val="24"/>
          <w:szCs w:val="24"/>
          <w:color w:val="FF0000"/>
          <w:spacing w:val="-3"/>
        </w:rPr>
        <w:t>”</w:t>
      </w:r>
      <w:r>
        <w:rPr>
          <w:rFonts w:ascii="SimSun" w:hAnsi="SimSun" w:eastAsia="SimSun" w:cs="SimSun"/>
          <w:sz w:val="24"/>
          <w:szCs w:val="24"/>
          <w:spacing w:val="-3"/>
        </w:rPr>
        <w:t>；</w:t>
      </w:r>
    </w:p>
    <w:p>
      <w:pPr>
        <w:ind w:left="2793"/>
        <w:spacing w:before="188" w:line="219" w:lineRule="auto"/>
        <w:rPr>
          <w:rFonts w:ascii="SimSun" w:hAnsi="SimSun" w:eastAsia="SimSun" w:cs="SimSun"/>
          <w:sz w:val="24"/>
          <w:szCs w:val="24"/>
        </w:rPr>
      </w:pPr>
      <w:r>
        <w:rPr>
          <w:rFonts w:ascii="SimSun" w:hAnsi="SimSun" w:eastAsia="SimSun" w:cs="SimSun"/>
          <w:sz w:val="24"/>
          <w:szCs w:val="24"/>
          <w:b/>
          <w:bCs/>
          <w:color w:val="FF0000"/>
          <w:spacing w:val="-2"/>
        </w:rPr>
        <w:t>注：必须根据设置路线行驶，否则造成的交通违章后果自负。</w:t>
      </w:r>
    </w:p>
    <w:p>
      <w:pPr>
        <w:pStyle w:val="BodyText"/>
        <w:spacing w:line="343" w:lineRule="auto"/>
        <w:rPr/>
      </w:pPr>
      <w:r/>
    </w:p>
    <w:p>
      <w:pPr>
        <w:pStyle w:val="BodyText"/>
        <w:spacing w:line="344" w:lineRule="auto"/>
        <w:rPr/>
      </w:pPr>
      <w:r/>
    </w:p>
    <w:p>
      <w:pPr>
        <w:ind w:left="1500" w:right="1164" w:hanging="4"/>
        <w:spacing w:before="79" w:line="367" w:lineRule="auto"/>
        <w:rPr>
          <w:rFonts w:ascii="SimSun" w:hAnsi="SimSun" w:eastAsia="SimSun" w:cs="SimSun"/>
          <w:sz w:val="24"/>
          <w:szCs w:val="24"/>
        </w:rPr>
      </w:pPr>
      <w:r>
        <w:rPr>
          <w:rFonts w:ascii="SimSun" w:hAnsi="SimSun" w:eastAsia="SimSun" w:cs="SimSun"/>
          <w:sz w:val="24"/>
          <w:szCs w:val="24"/>
          <w:spacing w:val="-1"/>
        </w:rPr>
        <w:t>准确填写“来办单位信息</w:t>
      </w:r>
      <w:r>
        <w:rPr>
          <w:rFonts w:ascii="SimSun" w:hAnsi="SimSun" w:eastAsia="SimSun" w:cs="SimSun"/>
          <w:sz w:val="24"/>
          <w:szCs w:val="24"/>
          <w:spacing w:val="-88"/>
        </w:rPr>
        <w:t xml:space="preserve"> </w:t>
      </w:r>
      <w:r>
        <w:rPr>
          <w:rFonts w:ascii="SimSun" w:hAnsi="SimSun" w:eastAsia="SimSun" w:cs="SimSun"/>
          <w:sz w:val="24"/>
          <w:szCs w:val="24"/>
          <w:spacing w:val="-1"/>
        </w:rPr>
        <w:t>”，包括“</w:t>
      </w:r>
      <w:r>
        <w:rPr>
          <w:rFonts w:ascii="SimSun" w:hAnsi="SimSun" w:eastAsia="SimSun" w:cs="SimSun"/>
          <w:sz w:val="24"/>
          <w:szCs w:val="24"/>
          <w:b/>
          <w:bCs/>
          <w:spacing w:val="-1"/>
        </w:rPr>
        <w:t>单位名称，驾驶员</w:t>
      </w:r>
      <w:r>
        <w:rPr>
          <w:rFonts w:ascii="SimSun" w:hAnsi="SimSun" w:eastAsia="SimSun" w:cs="SimSun"/>
          <w:sz w:val="24"/>
          <w:szCs w:val="24"/>
          <w:b/>
          <w:bCs/>
          <w:spacing w:val="-2"/>
        </w:rPr>
        <w:t>姓名电话，车牌号，行车路线，</w:t>
      </w:r>
      <w:r>
        <w:rPr>
          <w:rFonts w:ascii="SimSun" w:hAnsi="SimSun" w:eastAsia="SimSun" w:cs="SimSun"/>
          <w:sz w:val="24"/>
          <w:szCs w:val="24"/>
        </w:rPr>
        <w:t xml:space="preserve">  </w:t>
      </w:r>
      <w:r>
        <w:rPr>
          <w:rFonts w:ascii="SimSun" w:hAnsi="SimSun" w:eastAsia="SimSun" w:cs="SimSun"/>
          <w:sz w:val="24"/>
          <w:szCs w:val="24"/>
          <w:b/>
          <w:bCs/>
          <w:spacing w:val="-2"/>
        </w:rPr>
        <w:t>到达时间，离场时间</w:t>
      </w:r>
      <w:r>
        <w:rPr>
          <w:rFonts w:ascii="SimSun" w:hAnsi="SimSun" w:eastAsia="SimSun" w:cs="SimSun"/>
          <w:sz w:val="24"/>
          <w:szCs w:val="24"/>
          <w:spacing w:val="-86"/>
        </w:rPr>
        <w:t xml:space="preserve"> </w:t>
      </w:r>
      <w:r>
        <w:rPr>
          <w:rFonts w:ascii="SimSun" w:hAnsi="SimSun" w:eastAsia="SimSun" w:cs="SimSun"/>
          <w:sz w:val="24"/>
          <w:szCs w:val="24"/>
          <w:spacing w:val="-2"/>
        </w:rPr>
        <w:t>”，规范上传“</w:t>
      </w:r>
      <w:r>
        <w:rPr>
          <w:rFonts w:ascii="SimSun" w:hAnsi="SimSun" w:eastAsia="SimSun" w:cs="SimSun"/>
          <w:sz w:val="24"/>
          <w:szCs w:val="24"/>
          <w:b/>
          <w:bCs/>
          <w:spacing w:val="-2"/>
        </w:rPr>
        <w:t>报馆证明</w:t>
      </w:r>
      <w:r>
        <w:rPr>
          <w:rFonts w:ascii="SimSun" w:hAnsi="SimSun" w:eastAsia="SimSun" w:cs="SimSun"/>
          <w:sz w:val="24"/>
          <w:szCs w:val="24"/>
          <w:spacing w:val="-85"/>
        </w:rPr>
        <w:t xml:space="preserve"> </w:t>
      </w:r>
      <w:r>
        <w:rPr>
          <w:rFonts w:ascii="SimSun" w:hAnsi="SimSun" w:eastAsia="SimSun" w:cs="SimSun"/>
          <w:sz w:val="24"/>
          <w:szCs w:val="24"/>
          <w:spacing w:val="-2"/>
        </w:rPr>
        <w:t>”“</w:t>
      </w:r>
      <w:r>
        <w:rPr>
          <w:rFonts w:ascii="SimSun" w:hAnsi="SimSun" w:eastAsia="SimSun" w:cs="SimSun"/>
          <w:sz w:val="24"/>
          <w:szCs w:val="24"/>
          <w:b/>
          <w:bCs/>
          <w:spacing w:val="-2"/>
        </w:rPr>
        <w:t>交强险保单</w:t>
      </w:r>
      <w:r>
        <w:rPr>
          <w:rFonts w:ascii="SimSun" w:hAnsi="SimSun" w:eastAsia="SimSun" w:cs="SimSun"/>
          <w:sz w:val="24"/>
          <w:szCs w:val="24"/>
          <w:spacing w:val="-2"/>
        </w:rPr>
        <w:t>”“</w:t>
      </w:r>
      <w:r>
        <w:rPr>
          <w:rFonts w:ascii="SimSun" w:hAnsi="SimSun" w:eastAsia="SimSun" w:cs="SimSun"/>
          <w:sz w:val="24"/>
          <w:szCs w:val="24"/>
          <w:b/>
          <w:bCs/>
          <w:spacing w:val="-2"/>
        </w:rPr>
        <w:t>驾驶证</w:t>
      </w:r>
      <w:r>
        <w:rPr>
          <w:rFonts w:ascii="SimSun" w:hAnsi="SimSun" w:eastAsia="SimSun" w:cs="SimSun"/>
          <w:sz w:val="24"/>
          <w:szCs w:val="24"/>
          <w:spacing w:val="-86"/>
        </w:rPr>
        <w:t xml:space="preserve"> </w:t>
      </w:r>
      <w:r>
        <w:rPr>
          <w:rFonts w:ascii="SimSun" w:hAnsi="SimSun" w:eastAsia="SimSun" w:cs="SimSun"/>
          <w:sz w:val="24"/>
          <w:szCs w:val="24"/>
          <w:spacing w:val="-2"/>
        </w:rPr>
        <w:t>”“</w:t>
      </w:r>
      <w:r>
        <w:rPr>
          <w:rFonts w:ascii="SimSun" w:hAnsi="SimSun" w:eastAsia="SimSun" w:cs="SimSun"/>
          <w:sz w:val="24"/>
          <w:szCs w:val="24"/>
          <w:b/>
          <w:bCs/>
          <w:spacing w:val="-2"/>
        </w:rPr>
        <w:t>行驶证</w:t>
      </w:r>
      <w:r>
        <w:rPr>
          <w:rFonts w:ascii="SimSun" w:hAnsi="SimSun" w:eastAsia="SimSun" w:cs="SimSun"/>
          <w:sz w:val="24"/>
          <w:szCs w:val="24"/>
          <w:spacing w:val="-88"/>
        </w:rPr>
        <w:t xml:space="preserve"> </w:t>
      </w:r>
      <w:r>
        <w:rPr>
          <w:rFonts w:ascii="SimSun" w:hAnsi="SimSun" w:eastAsia="SimSun" w:cs="SimSun"/>
          <w:sz w:val="24"/>
          <w:szCs w:val="24"/>
          <w:spacing w:val="-2"/>
        </w:rPr>
        <w:t>”</w:t>
      </w:r>
    </w:p>
    <w:p>
      <w:pPr>
        <w:pStyle w:val="BodyText"/>
        <w:spacing w:line="450" w:lineRule="auto"/>
        <w:rPr/>
      </w:pPr>
      <w:r/>
    </w:p>
    <w:p>
      <w:pPr>
        <w:ind w:left="3087"/>
        <w:spacing w:before="79" w:line="216" w:lineRule="auto"/>
        <w:rPr>
          <w:rFonts w:ascii="SimSun" w:hAnsi="SimSun" w:eastAsia="SimSun" w:cs="SimSun"/>
          <w:sz w:val="24"/>
          <w:szCs w:val="24"/>
        </w:rPr>
      </w:pPr>
      <w:r>
        <w:rPr>
          <w:rFonts w:ascii="SimSun" w:hAnsi="SimSun" w:eastAsia="SimSun" w:cs="SimSun"/>
          <w:sz w:val="24"/>
          <w:szCs w:val="24"/>
          <w:spacing w:val="-1"/>
        </w:rPr>
        <w:t>填写完毕，点击提交,等待平台，交管部门审核</w:t>
      </w:r>
    </w:p>
    <w:p>
      <w:pPr>
        <w:pStyle w:val="BodyText"/>
        <w:spacing w:line="252" w:lineRule="auto"/>
        <w:rPr/>
      </w:pPr>
      <w:r/>
    </w:p>
    <w:p>
      <w:pPr>
        <w:pStyle w:val="BodyText"/>
        <w:spacing w:line="252" w:lineRule="auto"/>
        <w:rPr/>
      </w:pPr>
      <w:r/>
    </w:p>
    <w:p>
      <w:pPr>
        <w:pStyle w:val="BodyText"/>
        <w:spacing w:line="253" w:lineRule="auto"/>
        <w:rPr/>
      </w:pPr>
      <w:r/>
    </w:p>
    <w:p>
      <w:pPr>
        <w:ind w:left="3340"/>
        <w:spacing w:before="78" w:line="219" w:lineRule="auto"/>
        <w:rPr>
          <w:rFonts w:ascii="SimSun" w:hAnsi="SimSun" w:eastAsia="SimSun" w:cs="SimSun"/>
          <w:sz w:val="24"/>
          <w:szCs w:val="24"/>
        </w:rPr>
      </w:pPr>
      <w:r>
        <w:rPr>
          <w:rFonts w:ascii="SimSun" w:hAnsi="SimSun" w:eastAsia="SimSun" w:cs="SimSun"/>
          <w:sz w:val="24"/>
          <w:szCs w:val="24"/>
          <w:spacing w:val="-4"/>
        </w:rPr>
        <w:t>查看我的订单，点击</w:t>
      </w:r>
      <w:r>
        <w:rPr>
          <w:rFonts w:ascii="SimSun" w:hAnsi="SimSun" w:eastAsia="SimSun" w:cs="SimSun"/>
          <w:sz w:val="24"/>
          <w:szCs w:val="24"/>
          <w:b/>
          <w:bCs/>
          <w:spacing w:val="-4"/>
        </w:rPr>
        <w:t>“临时通行证</w:t>
      </w:r>
      <w:r>
        <w:rPr>
          <w:rFonts w:ascii="SimSun" w:hAnsi="SimSun" w:eastAsia="SimSun" w:cs="SimSun"/>
          <w:sz w:val="24"/>
          <w:szCs w:val="24"/>
          <w:spacing w:val="-75"/>
        </w:rPr>
        <w:t xml:space="preserve"> </w:t>
      </w:r>
      <w:r>
        <w:rPr>
          <w:rFonts w:ascii="SimSun" w:hAnsi="SimSun" w:eastAsia="SimSun" w:cs="SimSun"/>
          <w:sz w:val="24"/>
          <w:szCs w:val="24"/>
          <w:b/>
          <w:bCs/>
          <w:spacing w:val="-4"/>
        </w:rPr>
        <w:t>”</w:t>
      </w:r>
      <w:r>
        <w:rPr>
          <w:rFonts w:ascii="SimSun" w:hAnsi="SimSun" w:eastAsia="SimSun" w:cs="SimSun"/>
          <w:sz w:val="24"/>
          <w:szCs w:val="24"/>
          <w:spacing w:val="-4"/>
        </w:rPr>
        <w:t>订单</w:t>
      </w:r>
    </w:p>
    <w:p>
      <w:pPr>
        <w:pStyle w:val="BodyText"/>
        <w:spacing w:line="257" w:lineRule="auto"/>
        <w:rPr/>
      </w:pPr>
      <w:r/>
    </w:p>
    <w:p>
      <w:pPr>
        <w:pStyle w:val="BodyText"/>
        <w:spacing w:line="257" w:lineRule="auto"/>
        <w:rPr/>
      </w:pPr>
      <w:r/>
    </w:p>
    <w:p>
      <w:pPr>
        <w:pStyle w:val="BodyText"/>
        <w:spacing w:line="258" w:lineRule="auto"/>
        <w:rPr/>
      </w:pPr>
      <w:r/>
    </w:p>
    <w:p>
      <w:pPr>
        <w:ind w:left="1406"/>
        <w:spacing w:before="78" w:line="219" w:lineRule="auto"/>
        <w:rPr>
          <w:rFonts w:ascii="SimSun" w:hAnsi="SimSun" w:eastAsia="SimSun" w:cs="SimSun"/>
          <w:sz w:val="24"/>
          <w:szCs w:val="24"/>
        </w:rPr>
      </w:pPr>
      <w:r>
        <w:rPr>
          <w:rFonts w:ascii="SimSun" w:hAnsi="SimSun" w:eastAsia="SimSun" w:cs="SimSun"/>
          <w:sz w:val="24"/>
          <w:szCs w:val="24"/>
          <w:b/>
          <w:bCs/>
          <w:spacing w:val="-2"/>
        </w:rPr>
        <w:t>“审核通过</w:t>
      </w:r>
      <w:r>
        <w:rPr>
          <w:rFonts w:ascii="SimSun" w:hAnsi="SimSun" w:eastAsia="SimSun" w:cs="SimSun"/>
          <w:sz w:val="24"/>
          <w:szCs w:val="24"/>
          <w:spacing w:val="-86"/>
        </w:rPr>
        <w:t xml:space="preserve"> </w:t>
      </w:r>
      <w:r>
        <w:rPr>
          <w:rFonts w:ascii="SimSun" w:hAnsi="SimSun" w:eastAsia="SimSun" w:cs="SimSun"/>
          <w:sz w:val="24"/>
          <w:szCs w:val="24"/>
          <w:b/>
          <w:bCs/>
          <w:spacing w:val="-2"/>
        </w:rPr>
        <w:t>”</w:t>
      </w:r>
      <w:r>
        <w:rPr>
          <w:rFonts w:ascii="SimSun" w:hAnsi="SimSun" w:eastAsia="SimSun" w:cs="SimSun"/>
          <w:sz w:val="24"/>
          <w:szCs w:val="24"/>
          <w:spacing w:val="-2"/>
        </w:rPr>
        <w:t>点击生成电子通行证，</w:t>
      </w:r>
      <w:r>
        <w:rPr>
          <w:rFonts w:ascii="SimSun" w:hAnsi="SimSun" w:eastAsia="SimSun" w:cs="SimSun"/>
          <w:sz w:val="24"/>
          <w:szCs w:val="24"/>
          <w:b/>
          <w:bCs/>
          <w:spacing w:val="-2"/>
        </w:rPr>
        <w:t>“审核未通过</w:t>
      </w:r>
      <w:r>
        <w:rPr>
          <w:rFonts w:ascii="SimSun" w:hAnsi="SimSun" w:eastAsia="SimSun" w:cs="SimSun"/>
          <w:sz w:val="24"/>
          <w:szCs w:val="24"/>
          <w:spacing w:val="-88"/>
        </w:rPr>
        <w:t xml:space="preserve"> </w:t>
      </w:r>
      <w:r>
        <w:rPr>
          <w:rFonts w:ascii="SimSun" w:hAnsi="SimSun" w:eastAsia="SimSun" w:cs="SimSun"/>
          <w:sz w:val="24"/>
          <w:szCs w:val="24"/>
          <w:b/>
          <w:bCs/>
          <w:spacing w:val="-2"/>
        </w:rPr>
        <w:t>”</w:t>
      </w:r>
      <w:r>
        <w:rPr>
          <w:rFonts w:ascii="SimSun" w:hAnsi="SimSun" w:eastAsia="SimSun" w:cs="SimSun"/>
          <w:sz w:val="24"/>
          <w:szCs w:val="24"/>
          <w:spacing w:val="-2"/>
        </w:rPr>
        <w:t>查看</w:t>
      </w:r>
      <w:r>
        <w:rPr>
          <w:rFonts w:ascii="SimSun" w:hAnsi="SimSun" w:eastAsia="SimSun" w:cs="SimSun"/>
          <w:sz w:val="24"/>
          <w:szCs w:val="24"/>
          <w:spacing w:val="-3"/>
        </w:rPr>
        <w:t>未通过原因，重新填写提交</w:t>
      </w:r>
    </w:p>
    <w:p>
      <w:pPr>
        <w:pStyle w:val="BodyText"/>
        <w:spacing w:line="344" w:lineRule="auto"/>
        <w:rPr/>
      </w:pPr>
      <w:r/>
    </w:p>
    <w:p>
      <w:pPr>
        <w:pStyle w:val="BodyText"/>
        <w:spacing w:line="345" w:lineRule="auto"/>
        <w:rPr/>
      </w:pPr>
      <w:r/>
    </w:p>
    <w:p>
      <w:pPr>
        <w:ind w:left="2365"/>
        <w:spacing w:before="78" w:line="219" w:lineRule="auto"/>
        <w:rPr>
          <w:rFonts w:ascii="SimSun" w:hAnsi="SimSun" w:eastAsia="SimSun" w:cs="SimSun"/>
          <w:sz w:val="24"/>
          <w:szCs w:val="24"/>
        </w:rPr>
      </w:pPr>
      <w:r>
        <w:rPr>
          <w:rFonts w:ascii="SimSun" w:hAnsi="SimSun" w:eastAsia="SimSun" w:cs="SimSun"/>
          <w:sz w:val="24"/>
          <w:szCs w:val="24"/>
          <w:spacing w:val="-3"/>
        </w:rPr>
        <w:t>注意</w:t>
      </w:r>
      <w:r>
        <w:rPr>
          <w:rFonts w:ascii="SimSun" w:hAnsi="SimSun" w:eastAsia="SimSun" w:cs="SimSun"/>
          <w:sz w:val="24"/>
          <w:szCs w:val="24"/>
          <w:b/>
          <w:bCs/>
          <w:color w:val="FF0000"/>
          <w:spacing w:val="-3"/>
        </w:rPr>
        <w:t>“通行证编号</w:t>
      </w:r>
      <w:r>
        <w:rPr>
          <w:rFonts w:ascii="SimSun" w:hAnsi="SimSun" w:eastAsia="SimSun" w:cs="SimSun"/>
          <w:sz w:val="24"/>
          <w:szCs w:val="24"/>
          <w:color w:val="FF0000"/>
          <w:spacing w:val="-88"/>
        </w:rPr>
        <w:t xml:space="preserve"> </w:t>
      </w:r>
      <w:r>
        <w:rPr>
          <w:rFonts w:ascii="SimSun" w:hAnsi="SimSun" w:eastAsia="SimSun" w:cs="SimSun"/>
          <w:sz w:val="24"/>
          <w:szCs w:val="24"/>
          <w:b/>
          <w:bCs/>
          <w:color w:val="FF0000"/>
          <w:spacing w:val="-3"/>
        </w:rPr>
        <w:t>”</w:t>
      </w:r>
      <w:r>
        <w:rPr>
          <w:rFonts w:ascii="SimSun" w:hAnsi="SimSun" w:eastAsia="SimSun" w:cs="SimSun"/>
          <w:sz w:val="24"/>
          <w:szCs w:val="24"/>
          <w:color w:val="FF0000"/>
          <w:spacing w:val="-3"/>
        </w:rPr>
        <w:t>，</w:t>
      </w:r>
      <w:r>
        <w:rPr>
          <w:rFonts w:ascii="SimSun" w:hAnsi="SimSun" w:eastAsia="SimSun" w:cs="SimSun"/>
          <w:sz w:val="24"/>
          <w:szCs w:val="24"/>
          <w:b/>
          <w:bCs/>
          <w:color w:val="FF0000"/>
          <w:spacing w:val="-3"/>
        </w:rPr>
        <w:t>办理《车辆进馆证》必需填</w:t>
      </w:r>
      <w:r>
        <w:rPr>
          <w:rFonts w:ascii="SimSun" w:hAnsi="SimSun" w:eastAsia="SimSun" w:cs="SimSun"/>
          <w:sz w:val="24"/>
          <w:szCs w:val="24"/>
          <w:b/>
          <w:bCs/>
          <w:color w:val="FF0000"/>
          <w:spacing w:val="-4"/>
        </w:rPr>
        <w:t>写此编号</w:t>
      </w:r>
    </w:p>
    <w:p>
      <w:pPr>
        <w:spacing w:line="219" w:lineRule="auto"/>
        <w:sectPr>
          <w:footerReference w:type="default" r:id="rId50"/>
          <w:pgSz w:w="11907" w:h="16840"/>
          <w:pgMar w:top="791" w:right="0" w:bottom="923" w:left="0" w:header="359" w:footer="734" w:gutter="0"/>
        </w:sectPr>
        <w:rPr>
          <w:rFonts w:ascii="SimSun" w:hAnsi="SimSun" w:eastAsia="SimSun" w:cs="SimSun"/>
          <w:sz w:val="24"/>
          <w:szCs w:val="24"/>
        </w:rPr>
      </w:pPr>
    </w:p>
    <w:p>
      <w:pPr>
        <w:pStyle w:val="BodyText"/>
        <w:spacing w:line="244" w:lineRule="auto"/>
        <w:rPr/>
      </w:pPr>
      <w:r/>
    </w:p>
    <w:p>
      <w:pPr>
        <w:pStyle w:val="BodyText"/>
        <w:spacing w:line="245" w:lineRule="auto"/>
        <w:rPr/>
      </w:pPr>
      <w:r/>
    </w:p>
    <w:p>
      <w:pPr>
        <w:pStyle w:val="BodyText"/>
        <w:spacing w:line="245" w:lineRule="auto"/>
        <w:rPr/>
      </w:pPr>
      <w:r/>
    </w:p>
    <w:p>
      <w:pPr>
        <w:ind w:left="5023"/>
        <w:spacing w:before="101" w:line="225" w:lineRule="auto"/>
        <w:outlineLvl w:val="0"/>
        <w:rPr>
          <w:rFonts w:ascii="SimSun" w:hAnsi="SimSun" w:eastAsia="SimSun" w:cs="SimSun"/>
          <w:sz w:val="31"/>
          <w:szCs w:val="31"/>
        </w:rPr>
      </w:pPr>
      <w:bookmarkStart w:name="bookmark24" w:id="35"/>
      <w:bookmarkEnd w:id="35"/>
      <w:r>
        <w:rPr>
          <w:rFonts w:ascii="SimSun" w:hAnsi="SimSun" w:eastAsia="SimSun" w:cs="SimSun"/>
          <w:sz w:val="31"/>
          <w:szCs w:val="31"/>
          <w:b/>
          <w:bCs/>
          <w:spacing w:val="5"/>
        </w:rPr>
        <w:t>六、配套服务</w:t>
      </w:r>
    </w:p>
    <w:p>
      <w:pPr>
        <w:ind w:left="1428"/>
        <w:spacing w:before="291" w:line="227" w:lineRule="auto"/>
        <w:outlineLvl w:val="0"/>
        <w:rPr>
          <w:rFonts w:ascii="Microsoft YaHei" w:hAnsi="Microsoft YaHei" w:eastAsia="Microsoft YaHei" w:cs="Microsoft YaHei"/>
          <w:sz w:val="28"/>
          <w:szCs w:val="28"/>
        </w:rPr>
      </w:pPr>
      <w:bookmarkStart w:name="bookmark23" w:id="36"/>
      <w:bookmarkEnd w:id="36"/>
      <w:r>
        <w:rPr>
          <w:rFonts w:ascii="Microsoft YaHei" w:hAnsi="Microsoft YaHei" w:eastAsia="Microsoft YaHei" w:cs="Microsoft YaHei"/>
          <w:sz w:val="28"/>
          <w:szCs w:val="28"/>
          <w:spacing w:val="-5"/>
        </w:rPr>
        <w:t>1.保险推荐</w:t>
      </w:r>
    </w:p>
    <w:p>
      <w:pPr>
        <w:ind w:left="1410" w:right="1361" w:firstLine="480"/>
        <w:spacing w:before="139" w:line="294" w:lineRule="auto"/>
        <w:rPr>
          <w:rFonts w:ascii="SimSun" w:hAnsi="SimSun" w:eastAsia="SimSun" w:cs="SimSun"/>
          <w:sz w:val="24"/>
          <w:szCs w:val="24"/>
        </w:rPr>
      </w:pPr>
      <w:r>
        <w:rPr>
          <w:rFonts w:ascii="SimSun" w:hAnsi="SimSun" w:eastAsia="SimSun" w:cs="SimSun"/>
          <w:sz w:val="24"/>
          <w:szCs w:val="24"/>
        </w:rPr>
        <w:t>为降低搭建特装展位的责任风险和确保现场施工人员安全保障，要求每个特装展位</w:t>
      </w:r>
      <w:r>
        <w:rPr>
          <w:rFonts w:ascii="SimSun" w:hAnsi="SimSun" w:eastAsia="SimSun" w:cs="SimSun"/>
          <w:sz w:val="24"/>
          <w:szCs w:val="24"/>
          <w:spacing w:val="13"/>
        </w:rPr>
        <w:t xml:space="preserve"> </w:t>
      </w:r>
      <w:r>
        <w:rPr>
          <w:rFonts w:ascii="SimSun" w:hAnsi="SimSun" w:eastAsia="SimSun" w:cs="SimSun"/>
          <w:sz w:val="24"/>
          <w:szCs w:val="24"/>
          <w:spacing w:val="-1"/>
        </w:rPr>
        <w:t>必须购买累计不低于</w:t>
      </w:r>
      <w:r>
        <w:rPr>
          <w:rFonts w:ascii="SimSun" w:hAnsi="SimSun" w:eastAsia="SimSun" w:cs="SimSun"/>
          <w:sz w:val="24"/>
          <w:szCs w:val="24"/>
          <w:spacing w:val="-47"/>
        </w:rPr>
        <w:t xml:space="preserve"> </w:t>
      </w:r>
      <w:r>
        <w:rPr>
          <w:rFonts w:ascii="SimSun" w:hAnsi="SimSun" w:eastAsia="SimSun" w:cs="SimSun"/>
          <w:sz w:val="24"/>
          <w:szCs w:val="24"/>
          <w:spacing w:val="-1"/>
        </w:rPr>
        <w:t>800</w:t>
      </w:r>
      <w:r>
        <w:rPr>
          <w:rFonts w:ascii="SimSun" w:hAnsi="SimSun" w:eastAsia="SimSun" w:cs="SimSun"/>
          <w:sz w:val="24"/>
          <w:szCs w:val="24"/>
          <w:spacing w:val="-45"/>
        </w:rPr>
        <w:t xml:space="preserve"> </w:t>
      </w:r>
      <w:r>
        <w:rPr>
          <w:rFonts w:ascii="SimSun" w:hAnsi="SimSun" w:eastAsia="SimSun" w:cs="SimSun"/>
          <w:sz w:val="24"/>
          <w:szCs w:val="24"/>
          <w:spacing w:val="-1"/>
        </w:rPr>
        <w:t>万，每次事故保额不低于</w:t>
      </w:r>
      <w:r>
        <w:rPr>
          <w:rFonts w:ascii="SimSun" w:hAnsi="SimSun" w:eastAsia="SimSun" w:cs="SimSun"/>
          <w:sz w:val="24"/>
          <w:szCs w:val="24"/>
          <w:spacing w:val="-48"/>
        </w:rPr>
        <w:t xml:space="preserve"> </w:t>
      </w:r>
      <w:r>
        <w:rPr>
          <w:rFonts w:ascii="SimSun" w:hAnsi="SimSun" w:eastAsia="SimSun" w:cs="SimSun"/>
          <w:sz w:val="24"/>
          <w:szCs w:val="24"/>
          <w:spacing w:val="-1"/>
        </w:rPr>
        <w:t>800</w:t>
      </w:r>
      <w:r>
        <w:rPr>
          <w:rFonts w:ascii="SimSun" w:hAnsi="SimSun" w:eastAsia="SimSun" w:cs="SimSun"/>
          <w:sz w:val="24"/>
          <w:szCs w:val="24"/>
          <w:spacing w:val="-44"/>
        </w:rPr>
        <w:t xml:space="preserve"> </w:t>
      </w:r>
      <w:r>
        <w:rPr>
          <w:rFonts w:ascii="SimSun" w:hAnsi="SimSun" w:eastAsia="SimSun" w:cs="SimSun"/>
          <w:sz w:val="24"/>
          <w:szCs w:val="24"/>
          <w:spacing w:val="-1"/>
        </w:rPr>
        <w:t>万的展览会责任险，搭建公</w:t>
      </w:r>
      <w:r>
        <w:rPr>
          <w:rFonts w:ascii="SimSun" w:hAnsi="SimSun" w:eastAsia="SimSun" w:cs="SimSun"/>
          <w:sz w:val="24"/>
          <w:szCs w:val="24"/>
          <w:spacing w:val="-2"/>
        </w:rPr>
        <w:t>司、</w:t>
      </w:r>
      <w:r>
        <w:rPr>
          <w:rFonts w:ascii="SimSun" w:hAnsi="SimSun" w:eastAsia="SimSun" w:cs="SimSun"/>
          <w:sz w:val="24"/>
          <w:szCs w:val="24"/>
        </w:rPr>
        <w:t xml:space="preserve"> </w:t>
      </w:r>
      <w:r>
        <w:rPr>
          <w:rFonts w:ascii="SimSun" w:hAnsi="SimSun" w:eastAsia="SimSun" w:cs="SimSun"/>
          <w:sz w:val="24"/>
          <w:szCs w:val="24"/>
          <w:spacing w:val="-1"/>
        </w:rPr>
        <w:t>参展商列为共同被保险人，请持保单办理报馆相关手续。</w:t>
      </w:r>
    </w:p>
    <w:p>
      <w:pPr>
        <w:ind w:left="1423"/>
        <w:spacing w:before="59" w:line="225"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4"/>
        </w:rPr>
        <w:t>1.1 保险服务商</w:t>
      </w:r>
    </w:p>
    <w:p>
      <w:pPr>
        <w:ind w:left="1410"/>
        <w:spacing w:before="83" w:line="326" w:lineRule="auto"/>
        <w:rPr>
          <w:rFonts w:ascii="SimSun" w:hAnsi="SimSun" w:eastAsia="SimSun" w:cs="SimSun"/>
          <w:sz w:val="24"/>
          <w:szCs w:val="24"/>
        </w:rPr>
      </w:pPr>
      <w:r>
        <w:rPr>
          <w:rFonts w:ascii="SimSun" w:hAnsi="SimSun" w:eastAsia="SimSun" w:cs="SimSun"/>
          <w:sz w:val="24"/>
          <w:szCs w:val="24"/>
          <w:b/>
          <w:bCs/>
          <w:spacing w:val="-2"/>
        </w:rPr>
        <w:t>展慧保－展会风险管理服务商</w:t>
      </w:r>
      <w:r>
        <w:rPr>
          <w:rFonts w:ascii="SimSun" w:hAnsi="SimSun" w:eastAsia="SimSun" w:cs="SimSun"/>
          <w:sz w:val="24"/>
          <w:szCs w:val="24"/>
          <w:spacing w:val="-2"/>
        </w:rPr>
        <w:t xml:space="preserve"> </w:t>
      </w:r>
      <w:hyperlink w:history="true" r:id="rId53">
        <w:r>
          <w:rPr>
            <w:rFonts w:ascii="SimSun" w:hAnsi="SimSun" w:eastAsia="SimSun" w:cs="SimSun"/>
            <w:sz w:val="24"/>
            <w:szCs w:val="24"/>
            <w:b/>
            <w:bCs/>
            <w:u w:val="single" w:color="auto"/>
            <w:color w:val="0000FF"/>
            <w:spacing w:val="-2"/>
          </w:rPr>
          <w:t>www.zhanhuibao.com</w:t>
        </w:r>
      </w:hyperlink>
    </w:p>
    <w:p>
      <w:pPr>
        <w:ind w:left="1428"/>
        <w:spacing w:before="53" w:line="217" w:lineRule="auto"/>
        <w:rPr>
          <w:rFonts w:ascii="SimSun" w:hAnsi="SimSun" w:eastAsia="SimSun" w:cs="SimSun"/>
          <w:sz w:val="24"/>
          <w:szCs w:val="24"/>
        </w:rPr>
      </w:pPr>
      <w:r>
        <w:rPr>
          <w:rFonts w:ascii="SimSun" w:hAnsi="SimSun" w:eastAsia="SimSun" w:cs="SimSun"/>
          <w:sz w:val="24"/>
          <w:szCs w:val="24"/>
          <w:b/>
          <w:bCs/>
          <w:spacing w:val="-8"/>
        </w:rPr>
        <w:t>※投保流程：</w:t>
      </w:r>
    </w:p>
    <w:p>
      <w:pPr>
        <w:ind w:left="1916"/>
        <w:spacing w:before="1" w:line="327" w:lineRule="auto"/>
        <w:rPr>
          <w:rFonts w:ascii="SimSun" w:hAnsi="SimSun" w:eastAsia="SimSun" w:cs="SimSun"/>
          <w:sz w:val="24"/>
          <w:szCs w:val="24"/>
        </w:rPr>
      </w:pPr>
      <w:r>
        <w:rPr>
          <w:rFonts w:ascii="SimSun" w:hAnsi="SimSun" w:eastAsia="SimSun" w:cs="SimSun"/>
          <w:sz w:val="24"/>
          <w:szCs w:val="24"/>
          <w:b/>
          <w:bCs/>
          <w:spacing w:val="-3"/>
        </w:rPr>
        <w:t>电脑官网投保：</w:t>
      </w:r>
      <w:r>
        <w:rPr>
          <w:rFonts w:ascii="SimSun" w:hAnsi="SimSun" w:eastAsia="SimSun" w:cs="SimSun"/>
          <w:sz w:val="24"/>
          <w:szCs w:val="24"/>
          <w:spacing w:val="-3"/>
        </w:rPr>
        <w:t>登录</w:t>
      </w:r>
      <w:hyperlink w:history="true" r:id="rId54">
        <w:r>
          <w:rPr>
            <w:rFonts w:ascii="SimSun" w:hAnsi="SimSun" w:eastAsia="SimSun" w:cs="SimSun"/>
            <w:sz w:val="24"/>
            <w:szCs w:val="24"/>
            <w:u w:val="single" w:color="auto"/>
            <w:color w:val="0000FF"/>
            <w:spacing w:val="-3"/>
          </w:rPr>
          <w:t>www.zhanhuibao.com</w:t>
        </w:r>
      </w:hyperlink>
      <w:r>
        <w:rPr>
          <w:rFonts w:ascii="SimSun" w:hAnsi="SimSun" w:eastAsia="SimSun" w:cs="SimSun"/>
          <w:sz w:val="24"/>
          <w:szCs w:val="24"/>
          <w:spacing w:val="-3"/>
        </w:rPr>
        <w:t>，按要求填写相</w:t>
      </w:r>
      <w:r>
        <w:rPr>
          <w:rFonts w:ascii="SimSun" w:hAnsi="SimSun" w:eastAsia="SimSun" w:cs="SimSun"/>
          <w:sz w:val="24"/>
          <w:szCs w:val="24"/>
          <w:spacing w:val="-4"/>
        </w:rPr>
        <w:t>关信息后，点击确认投保，</w:t>
      </w:r>
    </w:p>
    <w:p>
      <w:pPr>
        <w:ind w:left="1409"/>
        <w:spacing w:before="54" w:line="219" w:lineRule="auto"/>
        <w:rPr>
          <w:rFonts w:ascii="SimSun" w:hAnsi="SimSun" w:eastAsia="SimSun" w:cs="SimSun"/>
          <w:sz w:val="24"/>
          <w:szCs w:val="24"/>
        </w:rPr>
      </w:pPr>
      <w:r>
        <w:rPr>
          <w:rFonts w:ascii="SimSun" w:hAnsi="SimSun" w:eastAsia="SimSun" w:cs="SimSun"/>
          <w:sz w:val="24"/>
          <w:szCs w:val="24"/>
          <w:spacing w:val="-2"/>
        </w:rPr>
        <w:t>支付保费即可。</w:t>
      </w:r>
    </w:p>
    <w:p>
      <w:pPr>
        <w:ind w:left="1408" w:right="3161" w:firstLine="480"/>
        <w:spacing w:before="95" w:line="292" w:lineRule="auto"/>
        <w:jc w:val="both"/>
        <w:rPr>
          <w:rFonts w:ascii="SimSun" w:hAnsi="SimSun" w:eastAsia="SimSun" w:cs="SimSun"/>
          <w:sz w:val="24"/>
          <w:szCs w:val="24"/>
        </w:rPr>
      </w:pPr>
      <w:r>
        <w:drawing>
          <wp:anchor distT="0" distB="0" distL="0" distR="0" simplePos="0" relativeHeight="251672576" behindDoc="0" locked="0" layoutInCell="1" allowOverlap="1">
            <wp:simplePos x="0" y="0"/>
            <wp:positionH relativeFrom="column">
              <wp:posOffset>5676772</wp:posOffset>
            </wp:positionH>
            <wp:positionV relativeFrom="paragraph">
              <wp:posOffset>163338</wp:posOffset>
            </wp:positionV>
            <wp:extent cx="1014983" cy="1014983"/>
            <wp:effectExtent l="0" t="0" r="0" b="0"/>
            <wp:wrapNone/>
            <wp:docPr id="34" name="IM 34"/>
            <wp:cNvGraphicFramePr/>
            <a:graphic>
              <a:graphicData uri="http://schemas.openxmlformats.org/drawingml/2006/picture">
                <pic:pic>
                  <pic:nvPicPr>
                    <pic:cNvPr id="34" name="IM 34"/>
                    <pic:cNvPicPr/>
                  </pic:nvPicPr>
                  <pic:blipFill>
                    <a:blip r:embed="rId55"/>
                    <a:stretch>
                      <a:fillRect/>
                    </a:stretch>
                  </pic:blipFill>
                  <pic:spPr>
                    <a:xfrm rot="0">
                      <a:off x="0" y="0"/>
                      <a:ext cx="1014983" cy="1014983"/>
                    </a:xfrm>
                    <a:prstGeom prst="rect">
                      <a:avLst/>
                    </a:prstGeom>
                  </pic:spPr>
                </pic:pic>
              </a:graphicData>
            </a:graphic>
          </wp:anchor>
        </w:drawing>
      </w:r>
      <w:r>
        <w:rPr>
          <w:rFonts w:ascii="SimSun" w:hAnsi="SimSun" w:eastAsia="SimSun" w:cs="SimSun"/>
          <w:sz w:val="24"/>
          <w:szCs w:val="24"/>
          <w:b/>
          <w:bCs/>
          <w:spacing w:val="-4"/>
        </w:rPr>
        <w:t>微信公众号投保：</w:t>
      </w:r>
      <w:r>
        <w:rPr>
          <w:rFonts w:ascii="SimSun" w:hAnsi="SimSun" w:eastAsia="SimSun" w:cs="SimSun"/>
          <w:sz w:val="24"/>
          <w:szCs w:val="24"/>
          <w:spacing w:val="-4"/>
        </w:rPr>
        <w:t>微信扫描二维码，关注公众</w:t>
      </w:r>
      <w:r>
        <w:rPr>
          <w:rFonts w:ascii="SimSun" w:hAnsi="SimSun" w:eastAsia="SimSun" w:cs="SimSun"/>
          <w:sz w:val="24"/>
          <w:szCs w:val="24"/>
          <w:spacing w:val="-5"/>
        </w:rPr>
        <w:t>号办理，点击“立即</w:t>
      </w:r>
      <w:r>
        <w:rPr>
          <w:rFonts w:ascii="SimSun" w:hAnsi="SimSun" w:eastAsia="SimSun" w:cs="SimSun"/>
          <w:sz w:val="24"/>
          <w:szCs w:val="24"/>
        </w:rPr>
        <w:t xml:space="preserve"> </w:t>
      </w:r>
      <w:r>
        <w:rPr>
          <w:rFonts w:ascii="SimSun" w:hAnsi="SimSun" w:eastAsia="SimSun" w:cs="SimSun"/>
          <w:sz w:val="24"/>
          <w:szCs w:val="24"/>
          <w:spacing w:val="-6"/>
        </w:rPr>
        <w:t>下单</w:t>
      </w:r>
      <w:r>
        <w:rPr>
          <w:rFonts w:ascii="SimSun" w:hAnsi="SimSun" w:eastAsia="SimSun" w:cs="SimSun"/>
          <w:sz w:val="24"/>
          <w:szCs w:val="24"/>
          <w:spacing w:val="-88"/>
        </w:rPr>
        <w:t xml:space="preserve"> </w:t>
      </w:r>
      <w:r>
        <w:rPr>
          <w:rFonts w:ascii="SimSun" w:hAnsi="SimSun" w:eastAsia="SimSun" w:cs="SimSun"/>
          <w:sz w:val="24"/>
          <w:szCs w:val="24"/>
          <w:spacing w:val="-6"/>
        </w:rPr>
        <w:t>”-“登录</w:t>
      </w:r>
      <w:r>
        <w:rPr>
          <w:rFonts w:ascii="SimSun" w:hAnsi="SimSun" w:eastAsia="SimSun" w:cs="SimSun"/>
          <w:sz w:val="24"/>
          <w:szCs w:val="24"/>
          <w:spacing w:val="-88"/>
        </w:rPr>
        <w:t xml:space="preserve"> </w:t>
      </w:r>
      <w:r>
        <w:rPr>
          <w:rFonts w:ascii="SimSun" w:hAnsi="SimSun" w:eastAsia="SimSun" w:cs="SimSun"/>
          <w:sz w:val="24"/>
          <w:szCs w:val="24"/>
          <w:spacing w:val="-6"/>
        </w:rPr>
        <w:t>”-“展会责任险</w:t>
      </w:r>
      <w:r>
        <w:rPr>
          <w:rFonts w:ascii="SimSun" w:hAnsi="SimSun" w:eastAsia="SimSun" w:cs="SimSun"/>
          <w:sz w:val="24"/>
          <w:szCs w:val="24"/>
          <w:spacing w:val="-88"/>
        </w:rPr>
        <w:t xml:space="preserve"> </w:t>
      </w:r>
      <w:r>
        <w:rPr>
          <w:rFonts w:ascii="SimSun" w:hAnsi="SimSun" w:eastAsia="SimSun" w:cs="SimSun"/>
          <w:sz w:val="24"/>
          <w:szCs w:val="24"/>
          <w:spacing w:val="-6"/>
        </w:rPr>
        <w:t>”按钮，按要求填写</w:t>
      </w:r>
      <w:r>
        <w:rPr>
          <w:rFonts w:ascii="SimSun" w:hAnsi="SimSun" w:eastAsia="SimSun" w:cs="SimSun"/>
          <w:sz w:val="24"/>
          <w:szCs w:val="24"/>
          <w:spacing w:val="-7"/>
        </w:rPr>
        <w:t>相关信息后，点击</w:t>
      </w:r>
      <w:r>
        <w:rPr>
          <w:rFonts w:ascii="SimSun" w:hAnsi="SimSun" w:eastAsia="SimSun" w:cs="SimSun"/>
          <w:sz w:val="24"/>
          <w:szCs w:val="24"/>
        </w:rPr>
        <w:t xml:space="preserve"> </w:t>
      </w:r>
      <w:r>
        <w:rPr>
          <w:rFonts w:ascii="SimSun" w:hAnsi="SimSun" w:eastAsia="SimSun" w:cs="SimSun"/>
          <w:sz w:val="24"/>
          <w:szCs w:val="24"/>
          <w:spacing w:val="-1"/>
        </w:rPr>
        <w:t>确认投保，支付保费即可。</w:t>
      </w:r>
    </w:p>
    <w:p>
      <w:pPr>
        <w:ind w:left="1409" w:right="3161" w:firstLine="16"/>
        <w:spacing w:before="1" w:line="255" w:lineRule="auto"/>
        <w:rPr>
          <w:rFonts w:ascii="SimSun" w:hAnsi="SimSun" w:eastAsia="SimSun" w:cs="SimSun"/>
          <w:sz w:val="24"/>
          <w:szCs w:val="24"/>
        </w:rPr>
      </w:pPr>
      <w:r>
        <w:rPr>
          <w:rFonts w:ascii="SimSun" w:hAnsi="SimSun" w:eastAsia="SimSun" w:cs="SimSun"/>
          <w:sz w:val="24"/>
          <w:szCs w:val="24"/>
          <w:spacing w:val="-4"/>
        </w:rPr>
        <w:t>1)支付保费成功后，您的电子保单和电子发票将发送至投保人登记的电</w:t>
      </w:r>
      <w:r>
        <w:rPr>
          <w:rFonts w:ascii="SimSun" w:hAnsi="SimSun" w:eastAsia="SimSun" w:cs="SimSun"/>
          <w:sz w:val="24"/>
          <w:szCs w:val="24"/>
          <w:spacing w:val="6"/>
        </w:rPr>
        <w:t xml:space="preserve"> </w:t>
      </w:r>
      <w:r>
        <w:rPr>
          <w:rFonts w:ascii="SimSun" w:hAnsi="SimSun" w:eastAsia="SimSun" w:cs="SimSun"/>
          <w:sz w:val="24"/>
          <w:szCs w:val="24"/>
          <w:spacing w:val="-3"/>
        </w:rPr>
        <w:t>子信箱。</w:t>
      </w:r>
    </w:p>
    <w:p>
      <w:pPr>
        <w:ind w:left="1411"/>
        <w:spacing w:before="97" w:line="219" w:lineRule="auto"/>
        <w:rPr>
          <w:rFonts w:ascii="SimSun" w:hAnsi="SimSun" w:eastAsia="SimSun" w:cs="SimSun"/>
          <w:sz w:val="24"/>
          <w:szCs w:val="24"/>
        </w:rPr>
      </w:pPr>
      <w:r>
        <w:rPr>
          <w:rFonts w:ascii="SimSun" w:hAnsi="SimSun" w:eastAsia="SimSun" w:cs="SimSun"/>
          <w:sz w:val="24"/>
          <w:szCs w:val="24"/>
          <w:spacing w:val="-1"/>
        </w:rPr>
        <w:t>2) 在您办理报馆相关手续时，请您出示保单。</w:t>
      </w:r>
    </w:p>
    <w:p>
      <w:pPr>
        <w:ind w:left="1423"/>
        <w:spacing w:before="157" w:line="225"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4"/>
        </w:rPr>
        <w:t>1.2 保额及保费标准</w:t>
      </w:r>
    </w:p>
    <w:p>
      <w:pPr>
        <w:spacing w:before="162"/>
        <w:rPr/>
      </w:pPr>
      <w:r/>
    </w:p>
    <w:tbl>
      <w:tblPr>
        <w:tblStyle w:val="TableNormal"/>
        <w:tblW w:w="8950" w:type="dxa"/>
        <w:tblInd w:w="13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04"/>
        <w:gridCol w:w="2125"/>
        <w:gridCol w:w="2691"/>
        <w:gridCol w:w="2130"/>
      </w:tblGrid>
      <w:tr>
        <w:trPr>
          <w:trHeight w:val="670" w:hRule="atLeast"/>
        </w:trPr>
        <w:tc>
          <w:tcPr>
            <w:tcW w:w="2004" w:type="dxa"/>
            <w:vAlign w:val="top"/>
          </w:tcPr>
          <w:p>
            <w:pPr>
              <w:pStyle w:val="TableText"/>
              <w:ind w:left="770"/>
              <w:spacing w:before="217" w:line="220" w:lineRule="auto"/>
              <w:rPr/>
            </w:pPr>
            <w:r>
              <w:rPr>
                <w:spacing w:val="-6"/>
              </w:rPr>
              <w:t>面积</w:t>
            </w:r>
          </w:p>
        </w:tc>
        <w:tc>
          <w:tcPr>
            <w:tcW w:w="2125" w:type="dxa"/>
            <w:vAlign w:val="top"/>
          </w:tcPr>
          <w:p>
            <w:pPr>
              <w:pStyle w:val="TableText"/>
              <w:ind w:left="588"/>
              <w:spacing w:before="59" w:line="219" w:lineRule="auto"/>
              <w:rPr/>
            </w:pPr>
            <w:r>
              <w:rPr>
                <w:spacing w:val="-3"/>
              </w:rPr>
              <w:t>保险责任</w:t>
            </w:r>
          </w:p>
        </w:tc>
        <w:tc>
          <w:tcPr>
            <w:tcW w:w="2691" w:type="dxa"/>
            <w:vAlign w:val="top"/>
          </w:tcPr>
          <w:p>
            <w:pPr>
              <w:pStyle w:val="TableText"/>
              <w:ind w:left="1112"/>
              <w:spacing w:before="59" w:line="211" w:lineRule="auto"/>
              <w:rPr/>
            </w:pPr>
            <w:r>
              <w:rPr>
                <w:spacing w:val="-6"/>
              </w:rPr>
              <w:t>保额</w:t>
            </w:r>
          </w:p>
          <w:p>
            <w:pPr>
              <w:pStyle w:val="TableText"/>
              <w:ind w:left="117"/>
              <w:spacing w:line="321" w:lineRule="exact"/>
              <w:rPr/>
            </w:pPr>
            <w:r>
              <w:rPr>
                <w:spacing w:val="-3"/>
                <w:position w:val="1"/>
              </w:rPr>
              <w:t>（人员限额</w:t>
            </w:r>
            <w:r>
              <w:rPr>
                <w:rFonts w:ascii="Calibri" w:hAnsi="Calibri" w:eastAsia="Calibri" w:cs="Calibri"/>
                <w:spacing w:val="-3"/>
                <w:position w:val="1"/>
              </w:rPr>
              <w:t>/</w:t>
            </w:r>
            <w:r>
              <w:rPr>
                <w:spacing w:val="-3"/>
                <w:position w:val="1"/>
              </w:rPr>
              <w:t>累计保额）</w:t>
            </w:r>
          </w:p>
        </w:tc>
        <w:tc>
          <w:tcPr>
            <w:tcW w:w="2130" w:type="dxa"/>
            <w:vAlign w:val="top"/>
          </w:tcPr>
          <w:p>
            <w:pPr>
              <w:pStyle w:val="TableText"/>
              <w:ind w:left="471"/>
              <w:spacing w:before="217" w:line="220" w:lineRule="auto"/>
              <w:rPr/>
            </w:pPr>
            <w:r>
              <w:rPr>
                <w:spacing w:val="-3"/>
              </w:rPr>
              <w:t>保费（元）</w:t>
            </w:r>
          </w:p>
        </w:tc>
      </w:tr>
      <w:tr>
        <w:trPr>
          <w:trHeight w:val="350" w:hRule="atLeast"/>
        </w:trPr>
        <w:tc>
          <w:tcPr>
            <w:tcW w:w="2004" w:type="dxa"/>
            <w:vAlign w:val="top"/>
          </w:tcPr>
          <w:p>
            <w:pPr>
              <w:pStyle w:val="TableText"/>
              <w:ind w:left="467"/>
              <w:spacing w:before="56" w:line="218" w:lineRule="auto"/>
              <w:rPr/>
            </w:pPr>
            <w:r>
              <w:rPr>
                <w:rFonts w:ascii="Calibri" w:hAnsi="Calibri" w:eastAsia="Calibri" w:cs="Calibri"/>
                <w:spacing w:val="-5"/>
              </w:rPr>
              <w:t>9</w:t>
            </w:r>
            <w:r>
              <w:rPr>
                <w:rFonts w:ascii="Calibri" w:hAnsi="Calibri" w:eastAsia="Calibri" w:cs="Calibri"/>
                <w:spacing w:val="26"/>
              </w:rPr>
              <w:t xml:space="preserve"> </w:t>
            </w:r>
            <w:r>
              <w:rPr>
                <w:spacing w:val="-5"/>
              </w:rPr>
              <w:t>㎡-54</w:t>
            </w:r>
            <w:r>
              <w:rPr>
                <w:spacing w:val="-41"/>
              </w:rPr>
              <w:t xml:space="preserve"> </w:t>
            </w:r>
            <w:r>
              <w:rPr>
                <w:spacing w:val="-5"/>
              </w:rPr>
              <w:t>㎡</w:t>
            </w:r>
          </w:p>
        </w:tc>
        <w:tc>
          <w:tcPr>
            <w:tcW w:w="2125" w:type="dxa"/>
            <w:vAlign w:val="top"/>
          </w:tcPr>
          <w:p>
            <w:pPr>
              <w:pStyle w:val="TableText"/>
              <w:ind w:left="350"/>
              <w:spacing w:before="56" w:line="218" w:lineRule="auto"/>
              <w:rPr/>
            </w:pPr>
            <w:r>
              <w:rPr>
                <w:spacing w:val="-3"/>
              </w:rPr>
              <w:t>详见保单条款</w:t>
            </w:r>
          </w:p>
        </w:tc>
        <w:tc>
          <w:tcPr>
            <w:tcW w:w="2691" w:type="dxa"/>
            <w:vAlign w:val="top"/>
          </w:tcPr>
          <w:p>
            <w:pPr>
              <w:pStyle w:val="TableText"/>
              <w:ind w:left="703"/>
              <w:spacing w:before="16" w:line="321" w:lineRule="exact"/>
              <w:rPr/>
            </w:pPr>
            <w:r>
              <w:rPr>
                <w:rFonts w:ascii="Calibri" w:hAnsi="Calibri" w:eastAsia="Calibri" w:cs="Calibri"/>
                <w:spacing w:val="-4"/>
                <w:position w:val="2"/>
              </w:rPr>
              <w:t>50</w:t>
            </w:r>
            <w:r>
              <w:rPr>
                <w:rFonts w:ascii="Calibri" w:hAnsi="Calibri" w:eastAsia="Calibri" w:cs="Calibri"/>
                <w:spacing w:val="23"/>
                <w:w w:val="101"/>
                <w:position w:val="2"/>
              </w:rPr>
              <w:t xml:space="preserve"> </w:t>
            </w:r>
            <w:r>
              <w:rPr>
                <w:spacing w:val="-4"/>
                <w:position w:val="2"/>
              </w:rPr>
              <w:t>万</w:t>
            </w:r>
            <w:r>
              <w:rPr>
                <w:rFonts w:ascii="Calibri" w:hAnsi="Calibri" w:eastAsia="Calibri" w:cs="Calibri"/>
                <w:spacing w:val="-4"/>
                <w:position w:val="2"/>
              </w:rPr>
              <w:t>/800</w:t>
            </w:r>
            <w:r>
              <w:rPr>
                <w:rFonts w:ascii="Calibri" w:hAnsi="Calibri" w:eastAsia="Calibri" w:cs="Calibri"/>
                <w:spacing w:val="22"/>
                <w:position w:val="2"/>
              </w:rPr>
              <w:t xml:space="preserve"> </w:t>
            </w:r>
            <w:r>
              <w:rPr>
                <w:spacing w:val="-4"/>
                <w:position w:val="2"/>
              </w:rPr>
              <w:t>万</w:t>
            </w:r>
          </w:p>
        </w:tc>
        <w:tc>
          <w:tcPr>
            <w:tcW w:w="2130" w:type="dxa"/>
            <w:vAlign w:val="top"/>
          </w:tcPr>
          <w:p>
            <w:pPr>
              <w:pStyle w:val="TableText"/>
              <w:ind w:left="750"/>
              <w:spacing w:before="56" w:line="218" w:lineRule="auto"/>
              <w:rPr/>
            </w:pPr>
            <w:r>
              <w:rPr>
                <w:rFonts w:ascii="Calibri" w:hAnsi="Calibri" w:eastAsia="Calibri" w:cs="Calibri"/>
                <w:spacing w:val="-6"/>
              </w:rPr>
              <w:t>150</w:t>
            </w:r>
            <w:r>
              <w:rPr>
                <w:rFonts w:ascii="Calibri" w:hAnsi="Calibri" w:eastAsia="Calibri" w:cs="Calibri"/>
                <w:spacing w:val="19"/>
              </w:rPr>
              <w:t xml:space="preserve"> </w:t>
            </w:r>
            <w:r>
              <w:rPr>
                <w:spacing w:val="-6"/>
              </w:rPr>
              <w:t>元</w:t>
            </w:r>
          </w:p>
        </w:tc>
      </w:tr>
      <w:tr>
        <w:trPr>
          <w:trHeight w:val="350" w:hRule="atLeast"/>
        </w:trPr>
        <w:tc>
          <w:tcPr>
            <w:tcW w:w="2004" w:type="dxa"/>
            <w:vAlign w:val="top"/>
          </w:tcPr>
          <w:p>
            <w:pPr>
              <w:pStyle w:val="TableText"/>
              <w:ind w:left="349"/>
              <w:spacing w:before="56" w:line="218" w:lineRule="auto"/>
              <w:rPr/>
            </w:pPr>
            <w:r>
              <w:rPr>
                <w:rFonts w:ascii="Calibri" w:hAnsi="Calibri" w:eastAsia="Calibri" w:cs="Calibri"/>
                <w:spacing w:val="-4"/>
              </w:rPr>
              <w:t>55</w:t>
            </w:r>
            <w:r>
              <w:rPr>
                <w:rFonts w:ascii="Calibri" w:hAnsi="Calibri" w:eastAsia="Calibri" w:cs="Calibri"/>
                <w:spacing w:val="24"/>
              </w:rPr>
              <w:t xml:space="preserve"> </w:t>
            </w:r>
            <w:r>
              <w:rPr>
                <w:spacing w:val="-4"/>
              </w:rPr>
              <w:t>㎡-100</w:t>
            </w:r>
            <w:r>
              <w:rPr>
                <w:spacing w:val="-41"/>
              </w:rPr>
              <w:t xml:space="preserve"> </w:t>
            </w:r>
            <w:r>
              <w:rPr>
                <w:spacing w:val="-4"/>
              </w:rPr>
              <w:t>㎡</w:t>
            </w:r>
          </w:p>
        </w:tc>
        <w:tc>
          <w:tcPr>
            <w:tcW w:w="2125" w:type="dxa"/>
            <w:vAlign w:val="top"/>
          </w:tcPr>
          <w:p>
            <w:pPr>
              <w:pStyle w:val="TableText"/>
              <w:ind w:left="350"/>
              <w:spacing w:before="56" w:line="218" w:lineRule="auto"/>
              <w:rPr/>
            </w:pPr>
            <w:r>
              <w:rPr>
                <w:spacing w:val="-3"/>
              </w:rPr>
              <w:t>详见保单条款</w:t>
            </w:r>
          </w:p>
        </w:tc>
        <w:tc>
          <w:tcPr>
            <w:tcW w:w="2691" w:type="dxa"/>
            <w:vAlign w:val="top"/>
          </w:tcPr>
          <w:p>
            <w:pPr>
              <w:pStyle w:val="TableText"/>
              <w:ind w:left="703"/>
              <w:spacing w:before="16" w:line="321" w:lineRule="exact"/>
              <w:rPr/>
            </w:pPr>
            <w:r>
              <w:rPr>
                <w:rFonts w:ascii="Calibri" w:hAnsi="Calibri" w:eastAsia="Calibri" w:cs="Calibri"/>
                <w:spacing w:val="-4"/>
                <w:position w:val="2"/>
              </w:rPr>
              <w:t>50</w:t>
            </w:r>
            <w:r>
              <w:rPr>
                <w:rFonts w:ascii="Calibri" w:hAnsi="Calibri" w:eastAsia="Calibri" w:cs="Calibri"/>
                <w:spacing w:val="23"/>
                <w:w w:val="101"/>
                <w:position w:val="2"/>
              </w:rPr>
              <w:t xml:space="preserve"> </w:t>
            </w:r>
            <w:r>
              <w:rPr>
                <w:spacing w:val="-4"/>
                <w:position w:val="2"/>
              </w:rPr>
              <w:t>万</w:t>
            </w:r>
            <w:r>
              <w:rPr>
                <w:rFonts w:ascii="Calibri" w:hAnsi="Calibri" w:eastAsia="Calibri" w:cs="Calibri"/>
                <w:spacing w:val="-4"/>
                <w:position w:val="2"/>
              </w:rPr>
              <w:t>/800</w:t>
            </w:r>
            <w:r>
              <w:rPr>
                <w:rFonts w:ascii="Calibri" w:hAnsi="Calibri" w:eastAsia="Calibri" w:cs="Calibri"/>
                <w:spacing w:val="22"/>
                <w:position w:val="2"/>
              </w:rPr>
              <w:t xml:space="preserve"> </w:t>
            </w:r>
            <w:r>
              <w:rPr>
                <w:spacing w:val="-4"/>
                <w:position w:val="2"/>
              </w:rPr>
              <w:t>万</w:t>
            </w:r>
          </w:p>
        </w:tc>
        <w:tc>
          <w:tcPr>
            <w:tcW w:w="2130" w:type="dxa"/>
            <w:vAlign w:val="top"/>
          </w:tcPr>
          <w:p>
            <w:pPr>
              <w:pStyle w:val="TableText"/>
              <w:ind w:left="750"/>
              <w:spacing w:before="56" w:line="218" w:lineRule="auto"/>
              <w:rPr/>
            </w:pPr>
            <w:r>
              <w:rPr>
                <w:rFonts w:ascii="Calibri" w:hAnsi="Calibri" w:eastAsia="Calibri" w:cs="Calibri"/>
                <w:spacing w:val="-5"/>
              </w:rPr>
              <w:t>180</w:t>
            </w:r>
            <w:r>
              <w:rPr>
                <w:rFonts w:ascii="Calibri" w:hAnsi="Calibri" w:eastAsia="Calibri" w:cs="Calibri"/>
                <w:spacing w:val="15"/>
                <w:w w:val="101"/>
              </w:rPr>
              <w:t xml:space="preserve"> </w:t>
            </w:r>
            <w:r>
              <w:rPr>
                <w:spacing w:val="-5"/>
              </w:rPr>
              <w:t>元</w:t>
            </w:r>
          </w:p>
        </w:tc>
      </w:tr>
      <w:tr>
        <w:trPr>
          <w:trHeight w:val="354" w:hRule="atLeast"/>
        </w:trPr>
        <w:tc>
          <w:tcPr>
            <w:tcW w:w="2004" w:type="dxa"/>
            <w:vAlign w:val="top"/>
          </w:tcPr>
          <w:p>
            <w:pPr>
              <w:pStyle w:val="TableText"/>
              <w:ind w:left="295"/>
              <w:spacing w:before="56" w:line="221" w:lineRule="auto"/>
              <w:rPr/>
            </w:pPr>
            <w:r>
              <w:rPr>
                <w:rFonts w:ascii="Calibri" w:hAnsi="Calibri" w:eastAsia="Calibri" w:cs="Calibri"/>
                <w:spacing w:val="-5"/>
              </w:rPr>
              <w:t>101</w:t>
            </w:r>
            <w:r>
              <w:rPr>
                <w:rFonts w:ascii="Calibri" w:hAnsi="Calibri" w:eastAsia="Calibri" w:cs="Calibri"/>
                <w:spacing w:val="29"/>
              </w:rPr>
              <w:t xml:space="preserve"> </w:t>
            </w:r>
            <w:r>
              <w:rPr>
                <w:spacing w:val="-5"/>
              </w:rPr>
              <w:t>㎡-150</w:t>
            </w:r>
            <w:r>
              <w:rPr>
                <w:spacing w:val="-41"/>
              </w:rPr>
              <w:t xml:space="preserve"> </w:t>
            </w:r>
            <w:r>
              <w:rPr>
                <w:spacing w:val="-5"/>
              </w:rPr>
              <w:t>㎡</w:t>
            </w:r>
          </w:p>
        </w:tc>
        <w:tc>
          <w:tcPr>
            <w:tcW w:w="2125" w:type="dxa"/>
            <w:vAlign w:val="top"/>
          </w:tcPr>
          <w:p>
            <w:pPr>
              <w:pStyle w:val="TableText"/>
              <w:ind w:left="350"/>
              <w:spacing w:before="57" w:line="219" w:lineRule="auto"/>
              <w:rPr/>
            </w:pPr>
            <w:r>
              <w:rPr>
                <w:spacing w:val="-3"/>
              </w:rPr>
              <w:t>详见保单条款</w:t>
            </w:r>
          </w:p>
        </w:tc>
        <w:tc>
          <w:tcPr>
            <w:tcW w:w="2691" w:type="dxa"/>
            <w:vAlign w:val="top"/>
          </w:tcPr>
          <w:p>
            <w:pPr>
              <w:pStyle w:val="TableText"/>
              <w:ind w:left="703"/>
              <w:spacing w:before="16" w:line="321" w:lineRule="exact"/>
              <w:rPr/>
            </w:pPr>
            <w:r>
              <w:rPr>
                <w:rFonts w:ascii="Calibri" w:hAnsi="Calibri" w:eastAsia="Calibri" w:cs="Calibri"/>
                <w:spacing w:val="-4"/>
                <w:position w:val="2"/>
              </w:rPr>
              <w:t>50</w:t>
            </w:r>
            <w:r>
              <w:rPr>
                <w:rFonts w:ascii="Calibri" w:hAnsi="Calibri" w:eastAsia="Calibri" w:cs="Calibri"/>
                <w:spacing w:val="23"/>
                <w:w w:val="101"/>
                <w:position w:val="2"/>
              </w:rPr>
              <w:t xml:space="preserve"> </w:t>
            </w:r>
            <w:r>
              <w:rPr>
                <w:spacing w:val="-4"/>
                <w:position w:val="2"/>
              </w:rPr>
              <w:t>万</w:t>
            </w:r>
            <w:r>
              <w:rPr>
                <w:rFonts w:ascii="Calibri" w:hAnsi="Calibri" w:eastAsia="Calibri" w:cs="Calibri"/>
                <w:spacing w:val="-4"/>
                <w:position w:val="2"/>
              </w:rPr>
              <w:t>/800</w:t>
            </w:r>
            <w:r>
              <w:rPr>
                <w:rFonts w:ascii="Calibri" w:hAnsi="Calibri" w:eastAsia="Calibri" w:cs="Calibri"/>
                <w:spacing w:val="22"/>
                <w:position w:val="2"/>
              </w:rPr>
              <w:t xml:space="preserve"> </w:t>
            </w:r>
            <w:r>
              <w:rPr>
                <w:spacing w:val="-4"/>
                <w:position w:val="2"/>
              </w:rPr>
              <w:t>万</w:t>
            </w:r>
          </w:p>
        </w:tc>
        <w:tc>
          <w:tcPr>
            <w:tcW w:w="2130" w:type="dxa"/>
            <w:vAlign w:val="top"/>
          </w:tcPr>
          <w:p>
            <w:pPr>
              <w:pStyle w:val="TableText"/>
              <w:ind w:left="743"/>
              <w:spacing w:before="56" w:line="220" w:lineRule="auto"/>
              <w:rPr/>
            </w:pPr>
            <w:r>
              <w:rPr>
                <w:rFonts w:ascii="Calibri" w:hAnsi="Calibri" w:eastAsia="Calibri" w:cs="Calibri"/>
                <w:spacing w:val="-4"/>
              </w:rPr>
              <w:t>200</w:t>
            </w:r>
            <w:r>
              <w:rPr>
                <w:rFonts w:ascii="Calibri" w:hAnsi="Calibri" w:eastAsia="Calibri" w:cs="Calibri"/>
                <w:spacing w:val="18"/>
              </w:rPr>
              <w:t xml:space="preserve"> </w:t>
            </w:r>
            <w:r>
              <w:rPr>
                <w:spacing w:val="-4"/>
              </w:rPr>
              <w:t>元</w:t>
            </w:r>
          </w:p>
        </w:tc>
      </w:tr>
    </w:tbl>
    <w:p>
      <w:pPr>
        <w:pStyle w:val="BodyText"/>
        <w:spacing w:line="436" w:lineRule="auto"/>
        <w:rPr/>
      </w:pPr>
      <w:r/>
    </w:p>
    <w:p>
      <w:pPr>
        <w:ind w:left="1423"/>
        <w:spacing w:before="104" w:line="226"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4"/>
        </w:rPr>
        <w:t>1.3 投保咨询联系人</w:t>
      </w:r>
    </w:p>
    <w:p>
      <w:pPr>
        <w:ind w:left="1411"/>
        <w:spacing w:before="183" w:line="219" w:lineRule="auto"/>
        <w:rPr>
          <w:rFonts w:ascii="SimSun" w:hAnsi="SimSun" w:eastAsia="SimSun" w:cs="SimSun"/>
          <w:sz w:val="24"/>
          <w:szCs w:val="24"/>
        </w:rPr>
      </w:pPr>
      <w:r>
        <w:rPr>
          <w:rFonts w:ascii="SimSun" w:hAnsi="SimSun" w:eastAsia="SimSun" w:cs="SimSun"/>
          <w:sz w:val="24"/>
          <w:szCs w:val="24"/>
          <w:spacing w:val="-1"/>
        </w:rPr>
        <w:t>工作日时间(周末、节假日除外)9:00-17:00</w:t>
      </w:r>
    </w:p>
    <w:p>
      <w:pPr>
        <w:pStyle w:val="BodyText"/>
        <w:spacing w:line="393" w:lineRule="auto"/>
        <w:rPr/>
      </w:pPr>
      <w:r/>
    </w:p>
    <w:p>
      <w:pPr>
        <w:ind w:left="1407"/>
        <w:spacing w:before="78" w:line="217" w:lineRule="auto"/>
        <w:rPr>
          <w:rFonts w:ascii="SimSun" w:hAnsi="SimSun" w:eastAsia="SimSun" w:cs="SimSun"/>
          <w:sz w:val="24"/>
          <w:szCs w:val="24"/>
        </w:rPr>
      </w:pPr>
      <w:r>
        <w:rPr>
          <w:rFonts w:ascii="SimSun" w:hAnsi="SimSun" w:eastAsia="SimSun" w:cs="SimSun"/>
          <w:sz w:val="24"/>
          <w:szCs w:val="24"/>
          <w:spacing w:val="-1"/>
        </w:rPr>
        <w:t>刘小姐  电话：18613302639</w:t>
      </w:r>
      <w:r>
        <w:rPr>
          <w:rFonts w:ascii="SimSun" w:hAnsi="SimSun" w:eastAsia="SimSun" w:cs="SimSun"/>
          <w:sz w:val="24"/>
          <w:szCs w:val="24"/>
          <w:spacing w:val="5"/>
        </w:rPr>
        <w:t xml:space="preserve">     </w:t>
      </w:r>
      <w:r>
        <w:rPr>
          <w:rFonts w:ascii="SimSun" w:hAnsi="SimSun" w:eastAsia="SimSun" w:cs="SimSun"/>
          <w:sz w:val="24"/>
          <w:szCs w:val="24"/>
          <w:spacing w:val="-1"/>
        </w:rPr>
        <w:t>邮箱：hzbx008@126.com</w:t>
      </w:r>
    </w:p>
    <w:p>
      <w:pPr>
        <w:ind w:left="1412"/>
        <w:spacing w:line="380" w:lineRule="exact"/>
        <w:rPr>
          <w:rFonts w:ascii="SimSun" w:hAnsi="SimSun" w:eastAsia="SimSun" w:cs="SimSun"/>
          <w:sz w:val="24"/>
          <w:szCs w:val="24"/>
        </w:rPr>
      </w:pPr>
      <w:r>
        <w:rPr>
          <w:rFonts w:ascii="SimSun" w:hAnsi="SimSun" w:eastAsia="SimSun" w:cs="SimSun"/>
          <w:sz w:val="24"/>
          <w:szCs w:val="24"/>
          <w:spacing w:val="-1"/>
          <w:position w:val="3"/>
        </w:rPr>
        <w:t>于小姐  电话：18513928829</w:t>
      </w:r>
      <w:r>
        <w:rPr>
          <w:rFonts w:ascii="SimSun" w:hAnsi="SimSun" w:eastAsia="SimSun" w:cs="SimSun"/>
          <w:sz w:val="24"/>
          <w:szCs w:val="24"/>
          <w:spacing w:val="5"/>
          <w:position w:val="3"/>
        </w:rPr>
        <w:t xml:space="preserve">     </w:t>
      </w:r>
      <w:r>
        <w:rPr>
          <w:rFonts w:ascii="SimSun" w:hAnsi="SimSun" w:eastAsia="SimSun" w:cs="SimSun"/>
          <w:sz w:val="24"/>
          <w:szCs w:val="24"/>
          <w:spacing w:val="-1"/>
          <w:position w:val="3"/>
        </w:rPr>
        <w:t>邮箱：</w:t>
      </w:r>
      <w:hyperlink w:history="true" r:id="rId56">
        <w:r>
          <w:rPr>
            <w:rFonts w:ascii="SimSun" w:hAnsi="SimSun" w:eastAsia="SimSun" w:cs="SimSun"/>
            <w:sz w:val="24"/>
            <w:szCs w:val="24"/>
            <w:spacing w:val="-1"/>
            <w:position w:val="3"/>
          </w:rPr>
          <w:t>hzbx004@12</w:t>
        </w:r>
        <w:r>
          <w:rPr>
            <w:rFonts w:ascii="SimSun" w:hAnsi="SimSun" w:eastAsia="SimSun" w:cs="SimSun"/>
            <w:sz w:val="24"/>
            <w:szCs w:val="24"/>
            <w:spacing w:val="-2"/>
            <w:position w:val="3"/>
          </w:rPr>
          <w:t>6.com</w:t>
        </w:r>
      </w:hyperlink>
    </w:p>
    <w:p>
      <w:pPr>
        <w:ind w:left="1412"/>
        <w:spacing w:before="99" w:line="220" w:lineRule="auto"/>
        <w:rPr>
          <w:rFonts w:ascii="SimSun" w:hAnsi="SimSun" w:eastAsia="SimSun" w:cs="SimSun"/>
          <w:sz w:val="24"/>
          <w:szCs w:val="24"/>
        </w:rPr>
      </w:pPr>
      <w:r>
        <w:rPr>
          <w:rFonts w:ascii="SimSun" w:hAnsi="SimSun" w:eastAsia="SimSun" w:cs="SimSun"/>
          <w:sz w:val="24"/>
          <w:szCs w:val="24"/>
          <w:spacing w:val="-1"/>
        </w:rPr>
        <w:t>冯小姐  电话：18500646969</w:t>
      </w:r>
      <w:r>
        <w:rPr>
          <w:rFonts w:ascii="SimSun" w:hAnsi="SimSun" w:eastAsia="SimSun" w:cs="SimSun"/>
          <w:sz w:val="24"/>
          <w:szCs w:val="24"/>
          <w:spacing w:val="5"/>
        </w:rPr>
        <w:t xml:space="preserve">     </w:t>
      </w:r>
      <w:r>
        <w:rPr>
          <w:rFonts w:ascii="SimSun" w:hAnsi="SimSun" w:eastAsia="SimSun" w:cs="SimSun"/>
          <w:sz w:val="24"/>
          <w:szCs w:val="24"/>
          <w:spacing w:val="-1"/>
        </w:rPr>
        <w:t>邮箱：hzbx002@12</w:t>
      </w:r>
      <w:r>
        <w:rPr>
          <w:rFonts w:ascii="SimSun" w:hAnsi="SimSun" w:eastAsia="SimSun" w:cs="SimSun"/>
          <w:sz w:val="24"/>
          <w:szCs w:val="24"/>
          <w:spacing w:val="-2"/>
        </w:rPr>
        <w:t>6.com</w:t>
      </w:r>
    </w:p>
    <w:p>
      <w:pPr>
        <w:ind w:left="1423"/>
        <w:spacing w:before="156" w:line="225" w:lineRule="auto"/>
        <w:outlineLvl w:val="1"/>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1.4 主要保险责任及限额要求</w:t>
      </w:r>
    </w:p>
    <w:p>
      <w:pPr>
        <w:ind w:left="1887"/>
        <w:spacing w:before="185" w:line="219" w:lineRule="auto"/>
        <w:rPr>
          <w:rFonts w:ascii="SimSun" w:hAnsi="SimSun" w:eastAsia="SimSun" w:cs="SimSun"/>
          <w:sz w:val="24"/>
          <w:szCs w:val="24"/>
        </w:rPr>
      </w:pPr>
      <w:r>
        <w:rPr>
          <w:rFonts w:ascii="SimSun" w:hAnsi="SimSun" w:eastAsia="SimSun" w:cs="SimSun"/>
          <w:sz w:val="24"/>
          <w:szCs w:val="24"/>
          <w:spacing w:val="-1"/>
        </w:rPr>
        <w:t>对应理赔搭建公司和参展商在展览区域范围内的三项赔偿责任：</w:t>
      </w:r>
    </w:p>
    <w:p>
      <w:pPr>
        <w:ind w:left="1414" w:right="1361" w:firstLine="11"/>
        <w:spacing w:before="95" w:line="293" w:lineRule="auto"/>
        <w:rPr>
          <w:rFonts w:ascii="SimSun" w:hAnsi="SimSun" w:eastAsia="SimSun" w:cs="SimSun"/>
          <w:sz w:val="24"/>
          <w:szCs w:val="24"/>
        </w:rPr>
      </w:pPr>
      <w:r>
        <w:rPr>
          <w:rFonts w:ascii="SimSun" w:hAnsi="SimSun" w:eastAsia="SimSun" w:cs="SimSun"/>
          <w:sz w:val="24"/>
          <w:szCs w:val="24"/>
          <w:spacing w:val="-1"/>
        </w:rPr>
        <w:t>1）每一展位累计赔偿限额人民币800</w:t>
      </w:r>
      <w:r>
        <w:rPr>
          <w:rFonts w:ascii="SimSun" w:hAnsi="SimSun" w:eastAsia="SimSun" w:cs="SimSun"/>
          <w:sz w:val="24"/>
          <w:szCs w:val="24"/>
          <w:spacing w:val="-36"/>
        </w:rPr>
        <w:t xml:space="preserve"> </w:t>
      </w:r>
      <w:r>
        <w:rPr>
          <w:rFonts w:ascii="SimSun" w:hAnsi="SimSun" w:eastAsia="SimSun" w:cs="SimSun"/>
          <w:sz w:val="24"/>
          <w:szCs w:val="24"/>
          <w:spacing w:val="-1"/>
        </w:rPr>
        <w:t>万元，每次事故赔偿限额人民币800</w:t>
      </w:r>
      <w:r>
        <w:rPr>
          <w:rFonts w:ascii="SimSun" w:hAnsi="SimSun" w:eastAsia="SimSun" w:cs="SimSun"/>
          <w:sz w:val="24"/>
          <w:szCs w:val="24"/>
          <w:spacing w:val="-45"/>
        </w:rPr>
        <w:t xml:space="preserve"> </w:t>
      </w:r>
      <w:r>
        <w:rPr>
          <w:rFonts w:ascii="SimSun" w:hAnsi="SimSun" w:eastAsia="SimSun" w:cs="SimSun"/>
          <w:sz w:val="24"/>
          <w:szCs w:val="24"/>
          <w:spacing w:val="-1"/>
        </w:rPr>
        <w:t>万元，每人每</w:t>
      </w:r>
      <w:r>
        <w:rPr>
          <w:rFonts w:ascii="SimSun" w:hAnsi="SimSun" w:eastAsia="SimSun" w:cs="SimSun"/>
          <w:sz w:val="24"/>
          <w:szCs w:val="24"/>
        </w:rPr>
        <w:t xml:space="preserve"> </w:t>
      </w:r>
      <w:r>
        <w:rPr>
          <w:rFonts w:ascii="SimSun" w:hAnsi="SimSun" w:eastAsia="SimSun" w:cs="SimSun"/>
          <w:sz w:val="24"/>
          <w:szCs w:val="24"/>
          <w:spacing w:val="-3"/>
        </w:rPr>
        <w:t>次事故赔偿限额人民币</w:t>
      </w:r>
      <w:r>
        <w:rPr>
          <w:rFonts w:ascii="SimSun" w:hAnsi="SimSun" w:eastAsia="SimSun" w:cs="SimSun"/>
          <w:sz w:val="24"/>
          <w:szCs w:val="24"/>
          <w:spacing w:val="-32"/>
        </w:rPr>
        <w:t xml:space="preserve"> </w:t>
      </w:r>
      <w:r>
        <w:rPr>
          <w:rFonts w:ascii="SimSun" w:hAnsi="SimSun" w:eastAsia="SimSun" w:cs="SimSun"/>
          <w:sz w:val="24"/>
          <w:szCs w:val="24"/>
          <w:spacing w:val="-3"/>
        </w:rPr>
        <w:t>50</w:t>
      </w:r>
      <w:r>
        <w:rPr>
          <w:rFonts w:ascii="SimSun" w:hAnsi="SimSun" w:eastAsia="SimSun" w:cs="SimSun"/>
          <w:sz w:val="24"/>
          <w:szCs w:val="24"/>
          <w:spacing w:val="-45"/>
        </w:rPr>
        <w:t xml:space="preserve"> </w:t>
      </w:r>
      <w:r>
        <w:rPr>
          <w:rFonts w:ascii="SimSun" w:hAnsi="SimSun" w:eastAsia="SimSun" w:cs="SimSun"/>
          <w:sz w:val="24"/>
          <w:szCs w:val="24"/>
          <w:spacing w:val="-3"/>
        </w:rPr>
        <w:t>万元，其中包括：</w:t>
      </w:r>
    </w:p>
    <w:p>
      <w:pPr>
        <w:spacing w:line="293" w:lineRule="auto"/>
        <w:sectPr>
          <w:footerReference w:type="default" r:id="rId52"/>
          <w:pgSz w:w="11907" w:h="16840"/>
          <w:pgMar w:top="791" w:right="0" w:bottom="923" w:left="0" w:header="359" w:footer="734" w:gutter="0"/>
        </w:sectPr>
        <w:rPr>
          <w:rFonts w:ascii="SimSun" w:hAnsi="SimSun" w:eastAsia="SimSun" w:cs="SimSun"/>
          <w:sz w:val="24"/>
          <w:szCs w:val="24"/>
        </w:rPr>
      </w:pPr>
    </w:p>
    <w:p>
      <w:pPr>
        <w:pStyle w:val="BodyText"/>
        <w:spacing w:line="349" w:lineRule="auto"/>
        <w:rPr/>
      </w:pPr>
      <w:r/>
    </w:p>
    <w:p>
      <w:pPr>
        <w:pStyle w:val="BodyText"/>
        <w:spacing w:line="349" w:lineRule="auto"/>
        <w:rPr/>
      </w:pPr>
      <w:r/>
    </w:p>
    <w:p>
      <w:pPr>
        <w:ind w:left="1425" w:right="1361" w:firstLine="462"/>
        <w:spacing w:before="78" w:line="292" w:lineRule="auto"/>
        <w:rPr>
          <w:rFonts w:ascii="SimSun" w:hAnsi="SimSun" w:eastAsia="SimSun" w:cs="SimSun"/>
          <w:sz w:val="24"/>
          <w:szCs w:val="24"/>
        </w:rPr>
      </w:pPr>
      <w:r>
        <w:rPr>
          <w:rFonts w:ascii="SimSun" w:hAnsi="SimSun" w:eastAsia="SimSun" w:cs="SimSun"/>
          <w:sz w:val="24"/>
          <w:szCs w:val="24"/>
        </w:rPr>
        <w:t>对于所租用展览场所的建筑物、各类固定设备及地面、地基的损失：每次事故赔偿</w:t>
      </w:r>
      <w:r>
        <w:rPr>
          <w:rFonts w:ascii="SimSun" w:hAnsi="SimSun" w:eastAsia="SimSun" w:cs="SimSun"/>
          <w:sz w:val="24"/>
          <w:szCs w:val="24"/>
          <w:spacing w:val="16"/>
        </w:rPr>
        <w:t xml:space="preserve"> </w:t>
      </w:r>
      <w:bookmarkStart w:name="bookmark37" w:id="37"/>
      <w:bookmarkEnd w:id="37"/>
      <w:r>
        <w:rPr>
          <w:rFonts w:ascii="SimSun" w:hAnsi="SimSun" w:eastAsia="SimSun" w:cs="SimSun"/>
          <w:sz w:val="24"/>
          <w:szCs w:val="24"/>
          <w:spacing w:val="-5"/>
        </w:rPr>
        <w:t>限额人民币</w:t>
      </w:r>
      <w:r>
        <w:rPr>
          <w:rFonts w:ascii="SimSun" w:hAnsi="SimSun" w:eastAsia="SimSun" w:cs="SimSun"/>
          <w:sz w:val="24"/>
          <w:szCs w:val="24"/>
          <w:spacing w:val="-48"/>
        </w:rPr>
        <w:t xml:space="preserve"> </w:t>
      </w:r>
      <w:r>
        <w:rPr>
          <w:rFonts w:ascii="SimSun" w:hAnsi="SimSun" w:eastAsia="SimSun" w:cs="SimSun"/>
          <w:sz w:val="24"/>
          <w:szCs w:val="24"/>
          <w:spacing w:val="-5"/>
        </w:rPr>
        <w:t>200</w:t>
      </w:r>
      <w:r>
        <w:rPr>
          <w:rFonts w:ascii="SimSun" w:hAnsi="SimSun" w:eastAsia="SimSun" w:cs="SimSun"/>
          <w:sz w:val="24"/>
          <w:szCs w:val="24"/>
          <w:spacing w:val="-45"/>
        </w:rPr>
        <w:t xml:space="preserve"> </w:t>
      </w:r>
      <w:r>
        <w:rPr>
          <w:rFonts w:ascii="SimSun" w:hAnsi="SimSun" w:eastAsia="SimSun" w:cs="SimSun"/>
          <w:sz w:val="24"/>
          <w:szCs w:val="24"/>
          <w:spacing w:val="-5"/>
        </w:rPr>
        <w:t>万元；</w:t>
      </w:r>
    </w:p>
    <w:p>
      <w:pPr>
        <w:ind w:left="1408" w:right="1301" w:firstLine="479"/>
        <w:spacing w:before="1" w:line="292" w:lineRule="auto"/>
        <w:rPr>
          <w:rFonts w:ascii="SimSun" w:hAnsi="SimSun" w:eastAsia="SimSun" w:cs="SimSun"/>
          <w:sz w:val="24"/>
          <w:szCs w:val="24"/>
        </w:rPr>
      </w:pPr>
      <w:r>
        <w:rPr>
          <w:rFonts w:ascii="SimSun" w:hAnsi="SimSun" w:eastAsia="SimSun" w:cs="SimSun"/>
          <w:sz w:val="24"/>
          <w:szCs w:val="24"/>
          <w:spacing w:val="-4"/>
        </w:rPr>
        <w:t>对于雇请的中国籍工作人员的人身损害，所引起</w:t>
      </w:r>
      <w:r>
        <w:rPr>
          <w:rFonts w:ascii="SimSun" w:hAnsi="SimSun" w:eastAsia="SimSun" w:cs="SimSun"/>
          <w:sz w:val="24"/>
          <w:szCs w:val="24"/>
          <w:spacing w:val="-5"/>
        </w:rPr>
        <w:t>的抚恤金、医疗费和其他有关费用：</w:t>
      </w:r>
      <w:r>
        <w:rPr>
          <w:rFonts w:ascii="SimSun" w:hAnsi="SimSun" w:eastAsia="SimSun" w:cs="SimSun"/>
          <w:sz w:val="24"/>
          <w:szCs w:val="24"/>
        </w:rPr>
        <w:t xml:space="preserve"> </w:t>
      </w:r>
      <w:r>
        <w:rPr>
          <w:rFonts w:ascii="SimSun" w:hAnsi="SimSun" w:eastAsia="SimSun" w:cs="SimSun"/>
          <w:sz w:val="24"/>
          <w:szCs w:val="24"/>
          <w:spacing w:val="-2"/>
        </w:rPr>
        <w:t>每次事故赔偿限额人民币</w:t>
      </w:r>
      <w:r>
        <w:rPr>
          <w:rFonts w:ascii="SimSun" w:hAnsi="SimSun" w:eastAsia="SimSun" w:cs="SimSun"/>
          <w:sz w:val="24"/>
          <w:szCs w:val="24"/>
          <w:spacing w:val="-45"/>
        </w:rPr>
        <w:t xml:space="preserve"> </w:t>
      </w:r>
      <w:r>
        <w:rPr>
          <w:rFonts w:ascii="SimSun" w:hAnsi="SimSun" w:eastAsia="SimSun" w:cs="SimSun"/>
          <w:sz w:val="24"/>
          <w:szCs w:val="24"/>
          <w:spacing w:val="-2"/>
        </w:rPr>
        <w:t>300</w:t>
      </w:r>
      <w:r>
        <w:rPr>
          <w:rFonts w:ascii="SimSun" w:hAnsi="SimSun" w:eastAsia="SimSun" w:cs="SimSun"/>
          <w:sz w:val="24"/>
          <w:szCs w:val="24"/>
          <w:spacing w:val="-45"/>
        </w:rPr>
        <w:t xml:space="preserve"> </w:t>
      </w:r>
      <w:r>
        <w:rPr>
          <w:rFonts w:ascii="SimSun" w:hAnsi="SimSun" w:eastAsia="SimSun" w:cs="SimSun"/>
          <w:sz w:val="24"/>
          <w:szCs w:val="24"/>
          <w:spacing w:val="-2"/>
        </w:rPr>
        <w:t>万元，每人每次事故赔偿限额人民币</w:t>
      </w:r>
      <w:r>
        <w:rPr>
          <w:rFonts w:ascii="SimSun" w:hAnsi="SimSun" w:eastAsia="SimSun" w:cs="SimSun"/>
          <w:sz w:val="24"/>
          <w:szCs w:val="24"/>
          <w:spacing w:val="-46"/>
        </w:rPr>
        <w:t xml:space="preserve"> </w:t>
      </w:r>
      <w:r>
        <w:rPr>
          <w:rFonts w:ascii="SimSun" w:hAnsi="SimSun" w:eastAsia="SimSun" w:cs="SimSun"/>
          <w:sz w:val="24"/>
          <w:szCs w:val="24"/>
          <w:spacing w:val="-2"/>
        </w:rPr>
        <w:t>50</w:t>
      </w:r>
      <w:r>
        <w:rPr>
          <w:rFonts w:ascii="SimSun" w:hAnsi="SimSun" w:eastAsia="SimSun" w:cs="SimSun"/>
          <w:sz w:val="24"/>
          <w:szCs w:val="24"/>
          <w:spacing w:val="-45"/>
        </w:rPr>
        <w:t xml:space="preserve"> </w:t>
      </w:r>
      <w:r>
        <w:rPr>
          <w:rFonts w:ascii="SimSun" w:hAnsi="SimSun" w:eastAsia="SimSun" w:cs="SimSun"/>
          <w:sz w:val="24"/>
          <w:szCs w:val="24"/>
          <w:spacing w:val="-2"/>
        </w:rPr>
        <w:t>万元；</w:t>
      </w:r>
    </w:p>
    <w:p>
      <w:pPr>
        <w:ind w:left="1425" w:right="1361" w:firstLine="462"/>
        <w:spacing w:before="1" w:line="292" w:lineRule="auto"/>
        <w:rPr>
          <w:rFonts w:ascii="SimSun" w:hAnsi="SimSun" w:eastAsia="SimSun" w:cs="SimSun"/>
          <w:sz w:val="24"/>
          <w:szCs w:val="24"/>
        </w:rPr>
      </w:pPr>
      <w:r>
        <w:rPr>
          <w:rFonts w:ascii="SimSun" w:hAnsi="SimSun" w:eastAsia="SimSun" w:cs="SimSun"/>
          <w:sz w:val="24"/>
          <w:szCs w:val="24"/>
        </w:rPr>
        <w:t>对于第三者的人身损害，所引起的抚恤金、医疗费和其他有关费用：每次事故赔偿</w:t>
      </w:r>
      <w:r>
        <w:rPr>
          <w:rFonts w:ascii="SimSun" w:hAnsi="SimSun" w:eastAsia="SimSun" w:cs="SimSun"/>
          <w:sz w:val="24"/>
          <w:szCs w:val="24"/>
          <w:spacing w:val="16"/>
        </w:rPr>
        <w:t xml:space="preserve"> </w:t>
      </w:r>
      <w:r>
        <w:rPr>
          <w:rFonts w:ascii="SimSun" w:hAnsi="SimSun" w:eastAsia="SimSun" w:cs="SimSun"/>
          <w:sz w:val="24"/>
          <w:szCs w:val="24"/>
          <w:spacing w:val="-3"/>
        </w:rPr>
        <w:t>限额人民币</w:t>
      </w:r>
      <w:r>
        <w:rPr>
          <w:rFonts w:ascii="SimSun" w:hAnsi="SimSun" w:eastAsia="SimSun" w:cs="SimSun"/>
          <w:sz w:val="24"/>
          <w:szCs w:val="24"/>
          <w:spacing w:val="-45"/>
        </w:rPr>
        <w:t xml:space="preserve"> </w:t>
      </w:r>
      <w:r>
        <w:rPr>
          <w:rFonts w:ascii="SimSun" w:hAnsi="SimSun" w:eastAsia="SimSun" w:cs="SimSun"/>
          <w:sz w:val="24"/>
          <w:szCs w:val="24"/>
          <w:spacing w:val="-3"/>
        </w:rPr>
        <w:t>300</w:t>
      </w:r>
      <w:r>
        <w:rPr>
          <w:rFonts w:ascii="SimSun" w:hAnsi="SimSun" w:eastAsia="SimSun" w:cs="SimSun"/>
          <w:sz w:val="24"/>
          <w:szCs w:val="24"/>
          <w:spacing w:val="-45"/>
        </w:rPr>
        <w:t xml:space="preserve"> </w:t>
      </w:r>
      <w:r>
        <w:rPr>
          <w:rFonts w:ascii="SimSun" w:hAnsi="SimSun" w:eastAsia="SimSun" w:cs="SimSun"/>
          <w:sz w:val="24"/>
          <w:szCs w:val="24"/>
          <w:spacing w:val="-3"/>
        </w:rPr>
        <w:t>万元，每人每次事故赔偿限额人民币</w:t>
      </w:r>
      <w:r>
        <w:rPr>
          <w:rFonts w:ascii="SimSun" w:hAnsi="SimSun" w:eastAsia="SimSun" w:cs="SimSun"/>
          <w:sz w:val="24"/>
          <w:szCs w:val="24"/>
          <w:spacing w:val="-46"/>
        </w:rPr>
        <w:t xml:space="preserve"> </w:t>
      </w:r>
      <w:r>
        <w:rPr>
          <w:rFonts w:ascii="SimSun" w:hAnsi="SimSun" w:eastAsia="SimSun" w:cs="SimSun"/>
          <w:sz w:val="24"/>
          <w:szCs w:val="24"/>
          <w:spacing w:val="-3"/>
        </w:rPr>
        <w:t>50</w:t>
      </w:r>
      <w:r>
        <w:rPr>
          <w:rFonts w:ascii="SimSun" w:hAnsi="SimSun" w:eastAsia="SimSun" w:cs="SimSun"/>
          <w:sz w:val="24"/>
          <w:szCs w:val="24"/>
          <w:spacing w:val="-45"/>
        </w:rPr>
        <w:t xml:space="preserve"> </w:t>
      </w:r>
      <w:r>
        <w:rPr>
          <w:rFonts w:ascii="SimSun" w:hAnsi="SimSun" w:eastAsia="SimSun" w:cs="SimSun"/>
          <w:sz w:val="24"/>
          <w:szCs w:val="24"/>
          <w:spacing w:val="-3"/>
        </w:rPr>
        <w:t>万元。</w:t>
      </w:r>
    </w:p>
    <w:p>
      <w:pPr>
        <w:ind w:left="1915"/>
        <w:spacing w:line="219" w:lineRule="auto"/>
        <w:rPr>
          <w:rFonts w:ascii="SimSun" w:hAnsi="SimSun" w:eastAsia="SimSun" w:cs="SimSun"/>
          <w:sz w:val="24"/>
          <w:szCs w:val="24"/>
        </w:rPr>
      </w:pPr>
      <w:r>
        <w:rPr>
          <w:rFonts w:ascii="SimSun" w:hAnsi="SimSun" w:eastAsia="SimSun" w:cs="SimSun"/>
          <w:sz w:val="24"/>
          <w:szCs w:val="24"/>
          <w:spacing w:val="-3"/>
        </w:rPr>
        <w:t>以上三项责任共用保单赔偿限额。</w:t>
      </w:r>
    </w:p>
    <w:p>
      <w:pPr>
        <w:ind w:left="1411"/>
        <w:spacing w:before="94" w:line="219" w:lineRule="auto"/>
        <w:rPr>
          <w:rFonts w:ascii="SimSun" w:hAnsi="SimSun" w:eastAsia="SimSun" w:cs="SimSun"/>
          <w:sz w:val="24"/>
          <w:szCs w:val="24"/>
        </w:rPr>
      </w:pPr>
      <w:r>
        <w:rPr>
          <w:rFonts w:ascii="SimSun" w:hAnsi="SimSun" w:eastAsia="SimSun" w:cs="SimSun"/>
          <w:sz w:val="24"/>
          <w:szCs w:val="24"/>
          <w:spacing w:val="3"/>
        </w:rPr>
        <w:t>2）免赔：每次事故免赔额0</w:t>
      </w:r>
      <w:r>
        <w:rPr>
          <w:rFonts w:ascii="SimSun" w:hAnsi="SimSun" w:eastAsia="SimSun" w:cs="SimSun"/>
          <w:sz w:val="24"/>
          <w:szCs w:val="24"/>
          <w:spacing w:val="-44"/>
        </w:rPr>
        <w:t xml:space="preserve"> </w:t>
      </w:r>
      <w:r>
        <w:rPr>
          <w:rFonts w:ascii="SimSun" w:hAnsi="SimSun" w:eastAsia="SimSun" w:cs="SimSun"/>
          <w:sz w:val="24"/>
          <w:szCs w:val="24"/>
          <w:spacing w:val="3"/>
        </w:rPr>
        <w:t>元</w:t>
      </w:r>
    </w:p>
    <w:p>
      <w:pPr>
        <w:ind w:left="1410" w:right="1361" w:firstLine="2"/>
        <w:spacing w:before="93" w:line="257" w:lineRule="auto"/>
        <w:rPr>
          <w:rFonts w:ascii="SimSun" w:hAnsi="SimSun" w:eastAsia="SimSun" w:cs="SimSun"/>
          <w:sz w:val="24"/>
          <w:szCs w:val="24"/>
        </w:rPr>
      </w:pPr>
      <w:r>
        <w:rPr>
          <w:rFonts w:ascii="SimSun" w:hAnsi="SimSun" w:eastAsia="SimSun" w:cs="SimSun"/>
          <w:sz w:val="24"/>
          <w:szCs w:val="24"/>
          <w:spacing w:val="-6"/>
        </w:rPr>
        <w:t>3）保险期限：2025</w:t>
      </w:r>
      <w:r>
        <w:rPr>
          <w:rFonts w:ascii="SimSun" w:hAnsi="SimSun" w:eastAsia="SimSun" w:cs="SimSun"/>
          <w:sz w:val="24"/>
          <w:szCs w:val="24"/>
          <w:spacing w:val="-50"/>
        </w:rPr>
        <w:t xml:space="preserve"> </w:t>
      </w:r>
      <w:r>
        <w:rPr>
          <w:rFonts w:ascii="SimSun" w:hAnsi="SimSun" w:eastAsia="SimSun" w:cs="SimSun"/>
          <w:sz w:val="24"/>
          <w:szCs w:val="24"/>
          <w:spacing w:val="-6"/>
        </w:rPr>
        <w:t>年 06</w:t>
      </w:r>
      <w:r>
        <w:rPr>
          <w:rFonts w:ascii="SimSun" w:hAnsi="SimSun" w:eastAsia="SimSun" w:cs="SimSun"/>
          <w:sz w:val="24"/>
          <w:szCs w:val="24"/>
          <w:spacing w:val="-45"/>
        </w:rPr>
        <w:t xml:space="preserve"> </w:t>
      </w:r>
      <w:r>
        <w:rPr>
          <w:rFonts w:ascii="SimSun" w:hAnsi="SimSun" w:eastAsia="SimSun" w:cs="SimSun"/>
          <w:sz w:val="24"/>
          <w:szCs w:val="24"/>
          <w:spacing w:val="-6"/>
        </w:rPr>
        <w:t>月</w:t>
      </w:r>
      <w:r>
        <w:rPr>
          <w:rFonts w:ascii="SimSun" w:hAnsi="SimSun" w:eastAsia="SimSun" w:cs="SimSun"/>
          <w:sz w:val="24"/>
          <w:szCs w:val="24"/>
          <w:spacing w:val="27"/>
        </w:rPr>
        <w:t xml:space="preserve"> </w:t>
      </w:r>
      <w:r>
        <w:rPr>
          <w:rFonts w:ascii="SimSun" w:hAnsi="SimSun" w:eastAsia="SimSun" w:cs="SimSun"/>
          <w:sz w:val="24"/>
          <w:szCs w:val="24"/>
          <w:spacing w:val="-6"/>
        </w:rPr>
        <w:t>10</w:t>
      </w:r>
      <w:r>
        <w:rPr>
          <w:rFonts w:ascii="SimSun" w:hAnsi="SimSun" w:eastAsia="SimSun" w:cs="SimSun"/>
          <w:sz w:val="24"/>
          <w:szCs w:val="24"/>
          <w:spacing w:val="51"/>
        </w:rPr>
        <w:t xml:space="preserve"> </w:t>
      </w:r>
      <w:r>
        <w:rPr>
          <w:rFonts w:ascii="SimSun" w:hAnsi="SimSun" w:eastAsia="SimSun" w:cs="SimSun"/>
          <w:sz w:val="24"/>
          <w:szCs w:val="24"/>
          <w:spacing w:val="-6"/>
        </w:rPr>
        <w:t>日</w:t>
      </w:r>
      <w:r>
        <w:rPr>
          <w:rFonts w:ascii="SimSun" w:hAnsi="SimSun" w:eastAsia="SimSun" w:cs="SimSun"/>
          <w:sz w:val="24"/>
          <w:szCs w:val="24"/>
          <w:spacing w:val="-49"/>
        </w:rPr>
        <w:t xml:space="preserve"> </w:t>
      </w:r>
      <w:r>
        <w:rPr>
          <w:rFonts w:ascii="SimSun" w:hAnsi="SimSun" w:eastAsia="SimSun" w:cs="SimSun"/>
          <w:sz w:val="24"/>
          <w:szCs w:val="24"/>
          <w:spacing w:val="-6"/>
        </w:rPr>
        <w:t>0</w:t>
      </w:r>
      <w:r>
        <w:rPr>
          <w:rFonts w:ascii="SimSun" w:hAnsi="SimSun" w:eastAsia="SimSun" w:cs="SimSun"/>
          <w:sz w:val="24"/>
          <w:szCs w:val="24"/>
          <w:spacing w:val="-39"/>
        </w:rPr>
        <w:t xml:space="preserve"> </w:t>
      </w:r>
      <w:r>
        <w:rPr>
          <w:rFonts w:ascii="SimSun" w:hAnsi="SimSun" w:eastAsia="SimSun" w:cs="SimSun"/>
          <w:sz w:val="24"/>
          <w:szCs w:val="24"/>
          <w:spacing w:val="-6"/>
        </w:rPr>
        <w:t>时- 2</w:t>
      </w:r>
      <w:r>
        <w:rPr>
          <w:rFonts w:ascii="SimSun" w:hAnsi="SimSun" w:eastAsia="SimSun" w:cs="SimSun"/>
          <w:sz w:val="24"/>
          <w:szCs w:val="24"/>
          <w:spacing w:val="-7"/>
        </w:rPr>
        <w:t>025</w:t>
      </w:r>
      <w:r>
        <w:rPr>
          <w:rFonts w:ascii="SimSun" w:hAnsi="SimSun" w:eastAsia="SimSun" w:cs="SimSun"/>
          <w:sz w:val="24"/>
          <w:szCs w:val="24"/>
          <w:spacing w:val="-50"/>
        </w:rPr>
        <w:t xml:space="preserve"> </w:t>
      </w:r>
      <w:r>
        <w:rPr>
          <w:rFonts w:ascii="SimSun" w:hAnsi="SimSun" w:eastAsia="SimSun" w:cs="SimSun"/>
          <w:sz w:val="24"/>
          <w:szCs w:val="24"/>
          <w:spacing w:val="-7"/>
        </w:rPr>
        <w:t>年 06 月</w:t>
      </w:r>
      <w:r>
        <w:rPr>
          <w:rFonts w:ascii="SimSun" w:hAnsi="SimSun" w:eastAsia="SimSun" w:cs="SimSun"/>
          <w:sz w:val="24"/>
          <w:szCs w:val="24"/>
          <w:spacing w:val="27"/>
        </w:rPr>
        <w:t xml:space="preserve"> </w:t>
      </w:r>
      <w:r>
        <w:rPr>
          <w:rFonts w:ascii="SimSun" w:hAnsi="SimSun" w:eastAsia="SimSun" w:cs="SimSun"/>
          <w:sz w:val="24"/>
          <w:szCs w:val="24"/>
          <w:spacing w:val="-7"/>
        </w:rPr>
        <w:t>15</w:t>
      </w:r>
      <w:r>
        <w:rPr>
          <w:rFonts w:ascii="SimSun" w:hAnsi="SimSun" w:eastAsia="SimSun" w:cs="SimSun"/>
          <w:sz w:val="24"/>
          <w:szCs w:val="24"/>
          <w:spacing w:val="51"/>
        </w:rPr>
        <w:t xml:space="preserve"> </w:t>
      </w:r>
      <w:r>
        <w:rPr>
          <w:rFonts w:ascii="SimSun" w:hAnsi="SimSun" w:eastAsia="SimSun" w:cs="SimSun"/>
          <w:sz w:val="24"/>
          <w:szCs w:val="24"/>
          <w:spacing w:val="-7"/>
        </w:rPr>
        <w:t>日</w:t>
      </w:r>
      <w:r>
        <w:rPr>
          <w:rFonts w:ascii="SimSun" w:hAnsi="SimSun" w:eastAsia="SimSun" w:cs="SimSun"/>
          <w:sz w:val="24"/>
          <w:szCs w:val="24"/>
          <w:spacing w:val="-48"/>
        </w:rPr>
        <w:t xml:space="preserve"> </w:t>
      </w:r>
      <w:r>
        <w:rPr>
          <w:rFonts w:ascii="SimSun" w:hAnsi="SimSun" w:eastAsia="SimSun" w:cs="SimSun"/>
          <w:sz w:val="24"/>
          <w:szCs w:val="24"/>
          <w:spacing w:val="-7"/>
        </w:rPr>
        <w:t>24</w:t>
      </w:r>
      <w:r>
        <w:rPr>
          <w:rFonts w:ascii="SimSun" w:hAnsi="SimSun" w:eastAsia="SimSun" w:cs="SimSun"/>
          <w:sz w:val="24"/>
          <w:szCs w:val="24"/>
          <w:spacing w:val="-39"/>
        </w:rPr>
        <w:t xml:space="preserve"> </w:t>
      </w:r>
      <w:r>
        <w:rPr>
          <w:rFonts w:ascii="SimSun" w:hAnsi="SimSun" w:eastAsia="SimSun" w:cs="SimSun"/>
          <w:sz w:val="24"/>
          <w:szCs w:val="24"/>
          <w:spacing w:val="-7"/>
        </w:rPr>
        <w:t>时（从搭建之日零时</w:t>
      </w:r>
      <w:r>
        <w:rPr>
          <w:rFonts w:ascii="SimSun" w:hAnsi="SimSun" w:eastAsia="SimSun" w:cs="SimSun"/>
          <w:sz w:val="24"/>
          <w:szCs w:val="24"/>
        </w:rPr>
        <w:t xml:space="preserve"> </w:t>
      </w:r>
      <w:r>
        <w:rPr>
          <w:rFonts w:ascii="SimSun" w:hAnsi="SimSun" w:eastAsia="SimSun" w:cs="SimSun"/>
          <w:sz w:val="24"/>
          <w:szCs w:val="24"/>
          <w:spacing w:val="-2"/>
        </w:rPr>
        <w:t>至撤展之日二十四时）</w:t>
      </w:r>
    </w:p>
    <w:p>
      <w:pPr>
        <w:pStyle w:val="BodyText"/>
        <w:spacing w:line="392" w:lineRule="auto"/>
        <w:rPr/>
      </w:pPr>
      <w:r/>
    </w:p>
    <w:p>
      <w:pPr>
        <w:ind w:left="1428"/>
        <w:spacing w:before="79" w:line="219" w:lineRule="auto"/>
        <w:rPr>
          <w:rFonts w:ascii="SimSun" w:hAnsi="SimSun" w:eastAsia="SimSun" w:cs="SimSun"/>
          <w:sz w:val="24"/>
          <w:szCs w:val="24"/>
        </w:rPr>
      </w:pPr>
      <w:r>
        <w:rPr>
          <w:rFonts w:ascii="SimSun" w:hAnsi="SimSun" w:eastAsia="SimSun" w:cs="SimSun"/>
          <w:sz w:val="24"/>
          <w:szCs w:val="24"/>
          <w:b/>
          <w:bCs/>
          <w:spacing w:val="-7"/>
        </w:rPr>
        <w:t>※</w:t>
      </w:r>
      <w:r>
        <w:rPr>
          <w:rFonts w:ascii="SimSun" w:hAnsi="SimSun" w:eastAsia="SimSun" w:cs="SimSun"/>
          <w:sz w:val="24"/>
          <w:szCs w:val="24"/>
          <w:b/>
          <w:bCs/>
          <w:color w:val="FF0000"/>
          <w:spacing w:val="-7"/>
        </w:rPr>
        <w:t>出险理赔服务</w:t>
      </w:r>
    </w:p>
    <w:p>
      <w:pPr>
        <w:ind w:left="1411" w:right="1363" w:firstLine="480"/>
        <w:spacing w:before="95" w:line="292" w:lineRule="auto"/>
        <w:rPr>
          <w:rFonts w:ascii="SimSun" w:hAnsi="SimSun" w:eastAsia="SimSun" w:cs="SimSun"/>
          <w:sz w:val="24"/>
          <w:szCs w:val="24"/>
        </w:rPr>
      </w:pPr>
      <w:r>
        <w:rPr>
          <w:rFonts w:ascii="SimSun" w:hAnsi="SimSun" w:eastAsia="SimSun" w:cs="SimSun"/>
          <w:sz w:val="24"/>
          <w:szCs w:val="24"/>
          <w:b/>
          <w:bCs/>
          <w:spacing w:val="1"/>
        </w:rPr>
        <w:t>如果发生保险事故请立即对出险现场进行拍照取证，并拨打现场报案电话：9</w:t>
      </w:r>
      <w:r>
        <w:rPr>
          <w:rFonts w:ascii="SimSun" w:hAnsi="SimSun" w:eastAsia="SimSun" w:cs="SimSun"/>
          <w:sz w:val="24"/>
          <w:szCs w:val="24"/>
          <w:b/>
          <w:bCs/>
        </w:rPr>
        <w:t>5511</w:t>
      </w:r>
      <w:r>
        <w:rPr>
          <w:rFonts w:ascii="SimSun" w:hAnsi="SimSun" w:eastAsia="SimSun" w:cs="SimSun"/>
          <w:sz w:val="24"/>
          <w:szCs w:val="24"/>
        </w:rPr>
        <w:t xml:space="preserve"> </w:t>
      </w:r>
      <w:r>
        <w:rPr>
          <w:rFonts w:ascii="SimSun" w:hAnsi="SimSun" w:eastAsia="SimSun" w:cs="SimSun"/>
          <w:sz w:val="24"/>
          <w:szCs w:val="24"/>
          <w:b/>
          <w:bCs/>
          <w:spacing w:val="-3"/>
        </w:rPr>
        <w:t>或者冯小姐：18500646969</w:t>
      </w:r>
    </w:p>
    <w:p>
      <w:pPr>
        <w:ind w:left="1888"/>
        <w:spacing w:before="1" w:line="219" w:lineRule="auto"/>
        <w:rPr>
          <w:rFonts w:ascii="SimSun" w:hAnsi="SimSun" w:eastAsia="SimSun" w:cs="SimSun"/>
          <w:sz w:val="24"/>
          <w:szCs w:val="24"/>
        </w:rPr>
      </w:pPr>
      <w:r>
        <w:rPr>
          <w:rFonts w:ascii="SimSun" w:hAnsi="SimSun" w:eastAsia="SimSun" w:cs="SimSun"/>
          <w:sz w:val="24"/>
          <w:szCs w:val="24"/>
          <w:b/>
          <w:bCs/>
          <w:spacing w:val="-3"/>
        </w:rPr>
        <w:t>第一时间通知主场搭建公司现场负责人，</w:t>
      </w:r>
      <w:r>
        <w:rPr>
          <w:rFonts w:ascii="SimSun" w:hAnsi="SimSun" w:eastAsia="SimSun" w:cs="SimSun"/>
          <w:sz w:val="24"/>
          <w:szCs w:val="24"/>
          <w:spacing w:val="46"/>
        </w:rPr>
        <w:t xml:space="preserve"> </w:t>
      </w:r>
      <w:r>
        <w:rPr>
          <w:rFonts w:ascii="SimSun" w:hAnsi="SimSun" w:eastAsia="SimSun" w:cs="SimSun"/>
          <w:sz w:val="24"/>
          <w:szCs w:val="24"/>
          <w:b/>
          <w:bCs/>
          <w:spacing w:val="-3"/>
        </w:rPr>
        <w:t>电话：13520120819</w:t>
      </w:r>
      <w:r>
        <w:rPr>
          <w:rFonts w:ascii="SimSun" w:hAnsi="SimSun" w:eastAsia="SimSun" w:cs="SimSun"/>
          <w:sz w:val="24"/>
          <w:szCs w:val="24"/>
          <w:spacing w:val="-3"/>
        </w:rPr>
        <w:t xml:space="preserve">  </w:t>
      </w:r>
      <w:r>
        <w:rPr>
          <w:rFonts w:ascii="SimSun" w:hAnsi="SimSun" w:eastAsia="SimSun" w:cs="SimSun"/>
          <w:sz w:val="24"/>
          <w:szCs w:val="24"/>
          <w:b/>
          <w:bCs/>
          <w:spacing w:val="-3"/>
        </w:rPr>
        <w:t>程经理</w:t>
      </w:r>
    </w:p>
    <w:p>
      <w:pPr>
        <w:pStyle w:val="BodyText"/>
        <w:spacing w:line="395" w:lineRule="auto"/>
        <w:rPr/>
      </w:pPr>
      <w:r/>
    </w:p>
    <w:p>
      <w:pPr>
        <w:ind w:left="1428"/>
        <w:spacing w:before="78" w:line="219" w:lineRule="auto"/>
        <w:rPr>
          <w:rFonts w:ascii="SimSun" w:hAnsi="SimSun" w:eastAsia="SimSun" w:cs="SimSun"/>
          <w:sz w:val="24"/>
          <w:szCs w:val="24"/>
        </w:rPr>
      </w:pPr>
      <w:r>
        <w:rPr>
          <w:rFonts w:ascii="SimSun" w:hAnsi="SimSun" w:eastAsia="SimSun" w:cs="SimSun"/>
          <w:sz w:val="24"/>
          <w:szCs w:val="24"/>
          <w:b/>
          <w:bCs/>
          <w:spacing w:val="-5"/>
        </w:rPr>
        <w:t>※</w:t>
      </w:r>
      <w:r>
        <w:rPr>
          <w:rFonts w:ascii="SimSun" w:hAnsi="SimSun" w:eastAsia="SimSun" w:cs="SimSun"/>
          <w:sz w:val="24"/>
          <w:szCs w:val="24"/>
          <w:b/>
          <w:bCs/>
          <w:color w:val="FF0000"/>
          <w:spacing w:val="-5"/>
        </w:rPr>
        <w:t>保险索赔单证的要求</w:t>
      </w:r>
      <w:r>
        <w:rPr>
          <w:rFonts w:ascii="SimSun" w:hAnsi="SimSun" w:eastAsia="SimSun" w:cs="SimSun"/>
          <w:sz w:val="24"/>
          <w:szCs w:val="24"/>
          <w:b/>
          <w:bCs/>
          <w:spacing w:val="-5"/>
        </w:rPr>
        <w:t>：</w:t>
      </w:r>
    </w:p>
    <w:p>
      <w:pPr>
        <w:ind w:left="1906"/>
        <w:spacing w:before="95" w:line="219" w:lineRule="auto"/>
        <w:rPr>
          <w:rFonts w:ascii="SimSun" w:hAnsi="SimSun" w:eastAsia="SimSun" w:cs="SimSun"/>
          <w:sz w:val="24"/>
          <w:szCs w:val="24"/>
        </w:rPr>
      </w:pPr>
      <w:r>
        <w:rPr>
          <w:rFonts w:ascii="SimSun" w:hAnsi="SimSun" w:eastAsia="SimSun" w:cs="SimSun"/>
          <w:sz w:val="24"/>
          <w:szCs w:val="24"/>
          <w:b/>
          <w:bCs/>
          <w:spacing w:val="-5"/>
        </w:rPr>
        <w:t>1.拍照：对事故现场拍照、录视频、或调取监控录像（尽可能全面反映现场情况）。</w:t>
      </w:r>
    </w:p>
    <w:p>
      <w:pPr>
        <w:ind w:left="1891"/>
        <w:spacing w:before="97" w:line="219" w:lineRule="auto"/>
        <w:rPr>
          <w:rFonts w:ascii="SimSun" w:hAnsi="SimSun" w:eastAsia="SimSun" w:cs="SimSun"/>
          <w:sz w:val="24"/>
          <w:szCs w:val="24"/>
        </w:rPr>
      </w:pPr>
      <w:r>
        <w:rPr>
          <w:rFonts w:ascii="SimSun" w:hAnsi="SimSun" w:eastAsia="SimSun" w:cs="SimSun"/>
          <w:sz w:val="24"/>
          <w:szCs w:val="24"/>
          <w:b/>
          <w:bCs/>
          <w:spacing w:val="-2"/>
        </w:rPr>
        <w:t>2.出险报案：24</w:t>
      </w:r>
      <w:r>
        <w:rPr>
          <w:rFonts w:ascii="SimSun" w:hAnsi="SimSun" w:eastAsia="SimSun" w:cs="SimSun"/>
          <w:sz w:val="24"/>
          <w:szCs w:val="24"/>
          <w:spacing w:val="-44"/>
        </w:rPr>
        <w:t xml:space="preserve"> </w:t>
      </w:r>
      <w:r>
        <w:rPr>
          <w:rFonts w:ascii="SimSun" w:hAnsi="SimSun" w:eastAsia="SimSun" w:cs="SimSun"/>
          <w:sz w:val="24"/>
          <w:szCs w:val="24"/>
          <w:b/>
          <w:bCs/>
          <w:spacing w:val="-2"/>
        </w:rPr>
        <w:t>小时内电话报案。并第一时</w:t>
      </w:r>
      <w:r>
        <w:rPr>
          <w:rFonts w:ascii="SimSun" w:hAnsi="SimSun" w:eastAsia="SimSun" w:cs="SimSun"/>
          <w:sz w:val="24"/>
          <w:szCs w:val="24"/>
          <w:b/>
          <w:bCs/>
          <w:spacing w:val="-3"/>
        </w:rPr>
        <w:t>间通知主场搭建公司现场负责人。</w:t>
      </w:r>
    </w:p>
    <w:p>
      <w:pPr>
        <w:ind w:left="1893"/>
        <w:spacing w:before="94" w:line="219" w:lineRule="auto"/>
        <w:rPr>
          <w:rFonts w:ascii="SimSun" w:hAnsi="SimSun" w:eastAsia="SimSun" w:cs="SimSun"/>
          <w:sz w:val="24"/>
          <w:szCs w:val="24"/>
        </w:rPr>
      </w:pPr>
      <w:r>
        <w:rPr>
          <w:rFonts w:ascii="SimSun" w:hAnsi="SimSun" w:eastAsia="SimSun" w:cs="SimSun"/>
          <w:sz w:val="24"/>
          <w:szCs w:val="24"/>
          <w:b/>
          <w:bCs/>
          <w:spacing w:val="-3"/>
        </w:rPr>
        <w:t>3.请保存好所有事故相关手续、发票、单据。</w:t>
      </w:r>
    </w:p>
    <w:p>
      <w:pPr>
        <w:ind w:left="1887"/>
        <w:spacing w:before="95" w:line="219" w:lineRule="auto"/>
        <w:rPr>
          <w:rFonts w:ascii="SimSun" w:hAnsi="SimSun" w:eastAsia="SimSun" w:cs="SimSun"/>
          <w:sz w:val="24"/>
          <w:szCs w:val="24"/>
        </w:rPr>
      </w:pPr>
      <w:r>
        <w:rPr>
          <w:rFonts w:ascii="SimSun" w:hAnsi="SimSun" w:eastAsia="SimSun" w:cs="SimSun"/>
          <w:sz w:val="24"/>
          <w:szCs w:val="24"/>
          <w:b/>
          <w:bCs/>
          <w:spacing w:val="-3"/>
        </w:rPr>
        <w:t>4.按要求提交理赔资料后。</w:t>
      </w:r>
    </w:p>
    <w:p>
      <w:pPr>
        <w:ind w:left="1893"/>
        <w:spacing w:before="97" w:line="219" w:lineRule="auto"/>
        <w:rPr>
          <w:rFonts w:ascii="SimSun" w:hAnsi="SimSun" w:eastAsia="SimSun" w:cs="SimSun"/>
          <w:sz w:val="24"/>
          <w:szCs w:val="24"/>
        </w:rPr>
      </w:pPr>
      <w:r>
        <w:rPr>
          <w:rFonts w:ascii="SimSun" w:hAnsi="SimSun" w:eastAsia="SimSun" w:cs="SimSun"/>
          <w:sz w:val="24"/>
          <w:szCs w:val="24"/>
          <w:b/>
          <w:bCs/>
          <w:spacing w:val="-3"/>
        </w:rPr>
        <w:t>5.保险公司核实、赔付。</w:t>
      </w:r>
    </w:p>
    <w:p>
      <w:pPr>
        <w:spacing w:line="219" w:lineRule="auto"/>
        <w:sectPr>
          <w:footerReference w:type="default" r:id="rId57"/>
          <w:pgSz w:w="11907" w:h="16840"/>
          <w:pgMar w:top="791" w:right="0" w:bottom="923" w:left="0" w:header="359" w:footer="734" w:gutter="0"/>
        </w:sectPr>
        <w:rPr>
          <w:rFonts w:ascii="SimSun" w:hAnsi="SimSun" w:eastAsia="SimSun" w:cs="SimSun"/>
          <w:sz w:val="24"/>
          <w:szCs w:val="24"/>
        </w:rPr>
      </w:pPr>
    </w:p>
    <w:p>
      <w:pPr>
        <w:pStyle w:val="BodyText"/>
        <w:spacing w:line="347" w:lineRule="auto"/>
        <w:rPr/>
      </w:pPr>
      <w:r/>
    </w:p>
    <w:p>
      <w:pPr>
        <w:pStyle w:val="BodyText"/>
        <w:spacing w:line="347" w:lineRule="auto"/>
        <w:rPr/>
      </w:pPr>
      <w:r/>
    </w:p>
    <w:p>
      <w:pPr>
        <w:ind w:left="1415"/>
        <w:spacing w:before="120" w:line="226" w:lineRule="auto"/>
        <w:outlineLvl w:val="0"/>
        <w:rPr>
          <w:rFonts w:ascii="Microsoft YaHei" w:hAnsi="Microsoft YaHei" w:eastAsia="Microsoft YaHei" w:cs="Microsoft YaHei"/>
          <w:sz w:val="28"/>
          <w:szCs w:val="28"/>
        </w:rPr>
      </w:pPr>
      <w:bookmarkStart w:name="bookmark38" w:id="38"/>
      <w:bookmarkEnd w:id="38"/>
      <w:r>
        <w:rPr>
          <w:rFonts w:ascii="Microsoft YaHei" w:hAnsi="Microsoft YaHei" w:eastAsia="Microsoft YaHei" w:cs="Microsoft YaHei"/>
          <w:sz w:val="28"/>
          <w:szCs w:val="28"/>
          <w:spacing w:val="-2"/>
        </w:rPr>
        <w:t>2.展具等租赁推荐</w:t>
      </w:r>
    </w:p>
    <w:p>
      <w:pPr>
        <w:ind w:left="1408"/>
        <w:spacing w:before="157" w:line="188" w:lineRule="auto"/>
        <w:rPr>
          <w:rFonts w:ascii="SimSun" w:hAnsi="SimSun" w:eastAsia="SimSun" w:cs="SimSun"/>
          <w:sz w:val="28"/>
          <w:szCs w:val="28"/>
        </w:rPr>
      </w:pPr>
      <w:r>
        <w:rPr>
          <w:rFonts w:ascii="SimSun" w:hAnsi="SimSun" w:eastAsia="SimSun" w:cs="SimSun"/>
          <w:sz w:val="24"/>
          <w:szCs w:val="24"/>
          <w:spacing w:val="-1"/>
        </w:rPr>
        <w:t>注：展具租赁及展位内画面制作等，均需提前申报</w:t>
      </w:r>
      <w:r>
        <w:rPr>
          <w:rFonts w:ascii="SimSun" w:hAnsi="SimSun" w:eastAsia="SimSun" w:cs="SimSun"/>
          <w:sz w:val="28"/>
          <w:szCs w:val="28"/>
          <w:spacing w:val="-1"/>
        </w:rPr>
        <w:t>。</w:t>
      </w:r>
    </w:p>
    <w:tbl>
      <w:tblPr>
        <w:tblStyle w:val="TableNormal"/>
        <w:tblW w:w="9456" w:type="dxa"/>
        <w:tblInd w:w="139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4"/>
        <w:gridCol w:w="1160"/>
        <w:gridCol w:w="2729"/>
        <w:gridCol w:w="2652"/>
        <w:gridCol w:w="922"/>
        <w:gridCol w:w="1259"/>
      </w:tblGrid>
      <w:tr>
        <w:trPr>
          <w:trHeight w:val="421" w:hRule="atLeast"/>
        </w:trPr>
        <w:tc>
          <w:tcPr>
            <w:tcW w:w="734" w:type="dxa"/>
            <w:vAlign w:val="top"/>
          </w:tcPr>
          <w:p>
            <w:pPr>
              <w:pStyle w:val="TableText"/>
              <w:ind w:left="132"/>
              <w:spacing w:before="132" w:line="214" w:lineRule="auto"/>
              <w:rPr/>
            </w:pPr>
            <w:r>
              <w:rPr>
                <w:b/>
                <w:bCs/>
                <w:spacing w:val="-7"/>
              </w:rPr>
              <w:t>序号</w:t>
            </w:r>
          </w:p>
        </w:tc>
        <w:tc>
          <w:tcPr>
            <w:tcW w:w="1160" w:type="dxa"/>
            <w:vAlign w:val="top"/>
          </w:tcPr>
          <w:p>
            <w:pPr>
              <w:pStyle w:val="TableText"/>
              <w:ind w:left="287"/>
              <w:spacing w:before="132" w:line="214" w:lineRule="auto"/>
              <w:rPr/>
            </w:pPr>
            <w:r>
              <w:rPr>
                <w:b/>
                <w:bCs/>
                <w:spacing w:val="-9"/>
              </w:rPr>
              <w:t>分</w:t>
            </w:r>
            <w:r>
              <w:rPr>
                <w:spacing w:val="9"/>
              </w:rPr>
              <w:t xml:space="preserve"> </w:t>
            </w:r>
            <w:r>
              <w:rPr>
                <w:b/>
                <w:bCs/>
                <w:spacing w:val="-9"/>
              </w:rPr>
              <w:t>类</w:t>
            </w:r>
          </w:p>
        </w:tc>
        <w:tc>
          <w:tcPr>
            <w:tcW w:w="2729" w:type="dxa"/>
            <w:vAlign w:val="top"/>
          </w:tcPr>
          <w:p>
            <w:pPr>
              <w:pStyle w:val="TableText"/>
              <w:ind w:left="1090"/>
              <w:spacing w:before="132" w:line="214" w:lineRule="auto"/>
              <w:rPr/>
            </w:pPr>
            <w:r>
              <w:rPr>
                <w:b/>
                <w:bCs/>
                <w:spacing w:val="-18"/>
              </w:rPr>
              <w:t>品</w:t>
            </w:r>
            <w:r>
              <w:rPr>
                <w:spacing w:val="13"/>
              </w:rPr>
              <w:t xml:space="preserve"> </w:t>
            </w:r>
            <w:r>
              <w:rPr>
                <w:b/>
                <w:bCs/>
                <w:spacing w:val="-18"/>
              </w:rPr>
              <w:t>名</w:t>
            </w:r>
          </w:p>
        </w:tc>
        <w:tc>
          <w:tcPr>
            <w:tcW w:w="2652" w:type="dxa"/>
            <w:vAlign w:val="top"/>
          </w:tcPr>
          <w:p>
            <w:pPr>
              <w:pStyle w:val="TableText"/>
              <w:ind w:left="1033"/>
              <w:spacing w:before="132" w:line="214" w:lineRule="auto"/>
              <w:rPr/>
            </w:pPr>
            <w:r>
              <w:rPr>
                <w:b/>
                <w:bCs/>
                <w:spacing w:val="-8"/>
              </w:rPr>
              <w:t>规</w:t>
            </w:r>
            <w:r>
              <w:rPr>
                <w:spacing w:val="9"/>
              </w:rPr>
              <w:t xml:space="preserve"> </w:t>
            </w:r>
            <w:r>
              <w:rPr>
                <w:b/>
                <w:bCs/>
                <w:spacing w:val="-8"/>
              </w:rPr>
              <w:t>格</w:t>
            </w:r>
          </w:p>
        </w:tc>
        <w:tc>
          <w:tcPr>
            <w:tcW w:w="922" w:type="dxa"/>
            <w:vAlign w:val="top"/>
          </w:tcPr>
          <w:p>
            <w:pPr>
              <w:pStyle w:val="TableText"/>
              <w:ind w:left="230"/>
              <w:spacing w:before="132" w:line="214" w:lineRule="auto"/>
              <w:rPr/>
            </w:pPr>
            <w:r>
              <w:rPr>
                <w:b/>
                <w:bCs/>
                <w:spacing w:val="-9"/>
              </w:rPr>
              <w:t>单位</w:t>
            </w:r>
          </w:p>
        </w:tc>
        <w:tc>
          <w:tcPr>
            <w:tcW w:w="1259" w:type="dxa"/>
            <w:vAlign w:val="top"/>
          </w:tcPr>
          <w:p>
            <w:pPr>
              <w:pStyle w:val="TableText"/>
              <w:ind w:left="35"/>
              <w:spacing w:before="132" w:line="214" w:lineRule="auto"/>
              <w:rPr/>
            </w:pPr>
            <w:r>
              <w:rPr>
                <w:b/>
                <w:bCs/>
                <w:spacing w:val="-5"/>
              </w:rPr>
              <w:t>单价（元）</w:t>
            </w:r>
          </w:p>
        </w:tc>
      </w:tr>
      <w:tr>
        <w:trPr>
          <w:trHeight w:val="416" w:hRule="atLeast"/>
        </w:trPr>
        <w:tc>
          <w:tcPr>
            <w:tcW w:w="734" w:type="dxa"/>
            <w:vAlign w:val="top"/>
          </w:tcPr>
          <w:p>
            <w:pPr>
              <w:pStyle w:val="TableText"/>
              <w:ind w:left="330"/>
              <w:spacing w:before="126" w:line="215" w:lineRule="auto"/>
              <w:rPr/>
            </w:pPr>
            <w:r>
              <w:rPr/>
              <w:t>1</w:t>
            </w:r>
          </w:p>
        </w:tc>
        <w:tc>
          <w:tcPr>
            <w:tcW w:w="1160" w:type="dxa"/>
            <w:vAlign w:val="top"/>
            <w:vMerge w:val="restart"/>
            <w:tcBorders>
              <w:bottom w:val="nil"/>
            </w:tcBorders>
          </w:tcPr>
          <w:p>
            <w:pPr>
              <w:spacing w:line="468" w:lineRule="auto"/>
              <w:rPr>
                <w:rFonts w:ascii="Arial"/>
                <w:sz w:val="21"/>
              </w:rPr>
            </w:pPr>
            <w:r/>
          </w:p>
          <w:p>
            <w:pPr>
              <w:pStyle w:val="TableText"/>
              <w:ind w:left="44"/>
              <w:spacing w:before="78" w:line="219" w:lineRule="auto"/>
              <w:rPr/>
            </w:pPr>
            <w:r>
              <w:rPr>
                <w:spacing w:val="-13"/>
              </w:rPr>
              <w:t>电器类</w:t>
            </w:r>
          </w:p>
        </w:tc>
        <w:tc>
          <w:tcPr>
            <w:tcW w:w="2729" w:type="dxa"/>
            <w:vAlign w:val="top"/>
          </w:tcPr>
          <w:p>
            <w:pPr>
              <w:pStyle w:val="TableText"/>
              <w:ind w:left="45"/>
              <w:spacing w:before="126" w:line="215" w:lineRule="auto"/>
              <w:rPr/>
            </w:pPr>
            <w:r>
              <w:rPr>
                <w:spacing w:val="-5"/>
              </w:rPr>
              <w:t>电视机（立式支架）</w:t>
            </w:r>
          </w:p>
        </w:tc>
        <w:tc>
          <w:tcPr>
            <w:tcW w:w="2652" w:type="dxa"/>
            <w:vAlign w:val="top"/>
          </w:tcPr>
          <w:p>
            <w:pPr>
              <w:pStyle w:val="TableText"/>
              <w:ind w:left="18"/>
              <w:spacing w:before="126" w:line="215" w:lineRule="auto"/>
              <w:rPr/>
            </w:pPr>
            <w:r>
              <w:rPr>
                <w:spacing w:val="-3"/>
              </w:rPr>
              <w:t>42</w:t>
            </w:r>
            <w:r>
              <w:rPr>
                <w:spacing w:val="-47"/>
              </w:rPr>
              <w:t xml:space="preserve"> </w:t>
            </w:r>
            <w:r>
              <w:rPr>
                <w:spacing w:val="-3"/>
              </w:rPr>
              <w:t>寸</w:t>
            </w:r>
          </w:p>
        </w:tc>
        <w:tc>
          <w:tcPr>
            <w:tcW w:w="922" w:type="dxa"/>
            <w:vAlign w:val="top"/>
          </w:tcPr>
          <w:p>
            <w:pPr>
              <w:pStyle w:val="TableText"/>
              <w:ind w:left="38"/>
              <w:spacing w:before="126" w:line="215" w:lineRule="auto"/>
              <w:rPr/>
            </w:pPr>
            <w:r>
              <w:rPr/>
              <w:t>台</w:t>
            </w:r>
          </w:p>
        </w:tc>
        <w:tc>
          <w:tcPr>
            <w:tcW w:w="1259" w:type="dxa"/>
            <w:vAlign w:val="top"/>
          </w:tcPr>
          <w:p>
            <w:pPr>
              <w:pStyle w:val="TableText"/>
              <w:ind w:left="22"/>
              <w:spacing w:before="126" w:line="215" w:lineRule="auto"/>
              <w:rPr/>
            </w:pPr>
            <w:r>
              <w:rPr>
                <w:spacing w:val="-4"/>
              </w:rPr>
              <w:t>900</w:t>
            </w:r>
          </w:p>
        </w:tc>
      </w:tr>
      <w:tr>
        <w:trPr>
          <w:trHeight w:val="416" w:hRule="atLeast"/>
        </w:trPr>
        <w:tc>
          <w:tcPr>
            <w:tcW w:w="734" w:type="dxa"/>
            <w:vAlign w:val="top"/>
          </w:tcPr>
          <w:p>
            <w:pPr>
              <w:pStyle w:val="TableText"/>
              <w:ind w:left="316"/>
              <w:spacing w:before="127" w:line="214" w:lineRule="auto"/>
              <w:rPr/>
            </w:pPr>
            <w:r>
              <w:rPr/>
              <w:t>2</w:t>
            </w:r>
          </w:p>
        </w:tc>
        <w:tc>
          <w:tcPr>
            <w:tcW w:w="1160" w:type="dxa"/>
            <w:vAlign w:val="top"/>
            <w:vMerge w:val="continue"/>
            <w:tcBorders>
              <w:top w:val="nil"/>
              <w:bottom w:val="nil"/>
            </w:tcBorders>
          </w:tcPr>
          <w:p>
            <w:pPr>
              <w:rPr>
                <w:rFonts w:ascii="Arial"/>
                <w:sz w:val="21"/>
              </w:rPr>
            </w:pPr>
            <w:r/>
          </w:p>
        </w:tc>
        <w:tc>
          <w:tcPr>
            <w:tcW w:w="2729" w:type="dxa"/>
            <w:vAlign w:val="top"/>
          </w:tcPr>
          <w:p>
            <w:pPr>
              <w:pStyle w:val="TableText"/>
              <w:ind w:left="45"/>
              <w:spacing w:before="127" w:line="214" w:lineRule="auto"/>
              <w:rPr/>
            </w:pPr>
            <w:r>
              <w:rPr>
                <w:spacing w:val="-5"/>
              </w:rPr>
              <w:t>电视机（立式支架）</w:t>
            </w:r>
          </w:p>
        </w:tc>
        <w:tc>
          <w:tcPr>
            <w:tcW w:w="2652" w:type="dxa"/>
            <w:vAlign w:val="top"/>
          </w:tcPr>
          <w:p>
            <w:pPr>
              <w:pStyle w:val="TableText"/>
              <w:ind w:left="24"/>
              <w:spacing w:before="127" w:line="214" w:lineRule="auto"/>
              <w:rPr/>
            </w:pPr>
            <w:r>
              <w:rPr>
                <w:spacing w:val="-5"/>
              </w:rPr>
              <w:t>50</w:t>
            </w:r>
            <w:r>
              <w:rPr>
                <w:spacing w:val="-47"/>
              </w:rPr>
              <w:t xml:space="preserve"> </w:t>
            </w:r>
            <w:r>
              <w:rPr>
                <w:spacing w:val="-5"/>
              </w:rPr>
              <w:t>寸</w:t>
            </w:r>
          </w:p>
        </w:tc>
        <w:tc>
          <w:tcPr>
            <w:tcW w:w="922" w:type="dxa"/>
            <w:vAlign w:val="top"/>
          </w:tcPr>
          <w:p>
            <w:pPr>
              <w:pStyle w:val="TableText"/>
              <w:ind w:left="38"/>
              <w:spacing w:before="127" w:line="214" w:lineRule="auto"/>
              <w:rPr/>
            </w:pPr>
            <w:r>
              <w:rPr/>
              <w:t>台</w:t>
            </w:r>
          </w:p>
        </w:tc>
        <w:tc>
          <w:tcPr>
            <w:tcW w:w="1259" w:type="dxa"/>
            <w:vAlign w:val="top"/>
          </w:tcPr>
          <w:p>
            <w:pPr>
              <w:pStyle w:val="TableText"/>
              <w:ind w:left="39"/>
              <w:spacing w:before="127" w:line="214" w:lineRule="auto"/>
              <w:rPr/>
            </w:pPr>
            <w:r>
              <w:rPr>
                <w:spacing w:val="-7"/>
              </w:rPr>
              <w:t>1200</w:t>
            </w:r>
          </w:p>
        </w:tc>
      </w:tr>
      <w:tr>
        <w:trPr>
          <w:trHeight w:val="416" w:hRule="atLeast"/>
        </w:trPr>
        <w:tc>
          <w:tcPr>
            <w:tcW w:w="734" w:type="dxa"/>
            <w:vAlign w:val="top"/>
          </w:tcPr>
          <w:p>
            <w:pPr>
              <w:pStyle w:val="TableText"/>
              <w:ind w:left="317"/>
              <w:spacing w:before="129" w:line="213" w:lineRule="auto"/>
              <w:rPr/>
            </w:pPr>
            <w:r>
              <w:rPr/>
              <w:t>3</w:t>
            </w:r>
          </w:p>
        </w:tc>
        <w:tc>
          <w:tcPr>
            <w:tcW w:w="1160" w:type="dxa"/>
            <w:vAlign w:val="top"/>
            <w:vMerge w:val="continue"/>
            <w:tcBorders>
              <w:top w:val="nil"/>
            </w:tcBorders>
          </w:tcPr>
          <w:p>
            <w:pPr>
              <w:rPr>
                <w:rFonts w:ascii="Arial"/>
                <w:sz w:val="21"/>
              </w:rPr>
            </w:pPr>
            <w:r/>
          </w:p>
        </w:tc>
        <w:tc>
          <w:tcPr>
            <w:tcW w:w="2729" w:type="dxa"/>
            <w:vAlign w:val="top"/>
          </w:tcPr>
          <w:p>
            <w:pPr>
              <w:pStyle w:val="TableText"/>
              <w:ind w:left="45"/>
              <w:spacing w:before="129" w:line="213" w:lineRule="auto"/>
              <w:rPr/>
            </w:pPr>
            <w:r>
              <w:rPr>
                <w:spacing w:val="-5"/>
              </w:rPr>
              <w:t>电视机（立式支架）</w:t>
            </w:r>
          </w:p>
        </w:tc>
        <w:tc>
          <w:tcPr>
            <w:tcW w:w="2652" w:type="dxa"/>
            <w:vAlign w:val="top"/>
          </w:tcPr>
          <w:p>
            <w:pPr>
              <w:pStyle w:val="TableText"/>
              <w:ind w:left="21"/>
              <w:spacing w:before="129" w:line="213" w:lineRule="auto"/>
              <w:rPr/>
            </w:pPr>
            <w:r>
              <w:rPr>
                <w:spacing w:val="-4"/>
              </w:rPr>
              <w:t>60</w:t>
            </w:r>
            <w:r>
              <w:rPr>
                <w:spacing w:val="-47"/>
              </w:rPr>
              <w:t xml:space="preserve"> </w:t>
            </w:r>
            <w:r>
              <w:rPr>
                <w:spacing w:val="-4"/>
              </w:rPr>
              <w:t>寸</w:t>
            </w:r>
          </w:p>
        </w:tc>
        <w:tc>
          <w:tcPr>
            <w:tcW w:w="922" w:type="dxa"/>
            <w:vAlign w:val="top"/>
          </w:tcPr>
          <w:p>
            <w:pPr>
              <w:pStyle w:val="TableText"/>
              <w:ind w:left="38"/>
              <w:spacing w:before="129" w:line="213" w:lineRule="auto"/>
              <w:rPr/>
            </w:pPr>
            <w:r>
              <w:rPr/>
              <w:t>台</w:t>
            </w:r>
          </w:p>
        </w:tc>
        <w:tc>
          <w:tcPr>
            <w:tcW w:w="1259" w:type="dxa"/>
            <w:vAlign w:val="top"/>
          </w:tcPr>
          <w:p>
            <w:pPr>
              <w:pStyle w:val="TableText"/>
              <w:ind w:left="39"/>
              <w:spacing w:before="129" w:line="213" w:lineRule="auto"/>
              <w:rPr/>
            </w:pPr>
            <w:r>
              <w:rPr>
                <w:spacing w:val="-7"/>
              </w:rPr>
              <w:t>1500</w:t>
            </w:r>
          </w:p>
        </w:tc>
      </w:tr>
      <w:tr>
        <w:trPr>
          <w:trHeight w:val="417" w:hRule="atLeast"/>
        </w:trPr>
        <w:tc>
          <w:tcPr>
            <w:tcW w:w="734" w:type="dxa"/>
            <w:vAlign w:val="top"/>
          </w:tcPr>
          <w:p>
            <w:pPr>
              <w:pStyle w:val="TableText"/>
              <w:ind w:left="312"/>
              <w:spacing w:before="131" w:line="212" w:lineRule="auto"/>
              <w:rPr/>
            </w:pPr>
            <w:r>
              <w:rPr/>
              <w:t>4</w:t>
            </w:r>
          </w:p>
        </w:tc>
        <w:tc>
          <w:tcPr>
            <w:tcW w:w="1160" w:type="dxa"/>
            <w:vAlign w:val="top"/>
            <w:vMerge w:val="restart"/>
            <w:tcBorders>
              <w:bottom w:val="nil"/>
            </w:tcBorders>
          </w:tcPr>
          <w:p>
            <w:pPr>
              <w:spacing w:line="341" w:lineRule="auto"/>
              <w:rPr>
                <w:rFonts w:ascii="Arial"/>
                <w:sz w:val="21"/>
              </w:rPr>
            </w:pPr>
            <w:r/>
          </w:p>
          <w:p>
            <w:pPr>
              <w:spacing w:line="341" w:lineRule="auto"/>
              <w:rPr>
                <w:rFonts w:ascii="Arial"/>
                <w:sz w:val="21"/>
              </w:rPr>
            </w:pPr>
            <w:r/>
          </w:p>
          <w:p>
            <w:pPr>
              <w:pStyle w:val="TableText"/>
              <w:ind w:left="16"/>
              <w:spacing w:before="78" w:line="219" w:lineRule="auto"/>
              <w:rPr/>
            </w:pPr>
            <w:r>
              <w:rPr>
                <w:spacing w:val="-4"/>
              </w:rPr>
              <w:t>灯具类</w:t>
            </w:r>
          </w:p>
        </w:tc>
        <w:tc>
          <w:tcPr>
            <w:tcW w:w="2729" w:type="dxa"/>
            <w:vAlign w:val="top"/>
          </w:tcPr>
          <w:p>
            <w:pPr>
              <w:pStyle w:val="TableText"/>
              <w:ind w:left="15"/>
              <w:spacing w:before="131" w:line="212" w:lineRule="auto"/>
              <w:rPr/>
            </w:pPr>
            <w:r>
              <w:rPr>
                <w:spacing w:val="-3"/>
              </w:rPr>
              <w:t>LED</w:t>
            </w:r>
            <w:r>
              <w:rPr>
                <w:spacing w:val="-48"/>
              </w:rPr>
              <w:t xml:space="preserve"> </w:t>
            </w:r>
            <w:r>
              <w:rPr>
                <w:spacing w:val="-3"/>
              </w:rPr>
              <w:t>长臂铲灯</w:t>
            </w:r>
          </w:p>
        </w:tc>
        <w:tc>
          <w:tcPr>
            <w:tcW w:w="2652" w:type="dxa"/>
            <w:vAlign w:val="top"/>
          </w:tcPr>
          <w:p>
            <w:pPr>
              <w:pStyle w:val="TableText"/>
              <w:ind w:left="25"/>
              <w:spacing w:before="131" w:line="212" w:lineRule="auto"/>
              <w:rPr/>
            </w:pPr>
            <w:r>
              <w:rPr>
                <w:spacing w:val="-6"/>
              </w:rPr>
              <w:t>75W</w:t>
            </w:r>
          </w:p>
        </w:tc>
        <w:tc>
          <w:tcPr>
            <w:tcW w:w="922" w:type="dxa"/>
            <w:vAlign w:val="top"/>
          </w:tcPr>
          <w:p>
            <w:pPr>
              <w:pStyle w:val="TableText"/>
              <w:ind w:left="20"/>
              <w:spacing w:before="131" w:line="212" w:lineRule="auto"/>
              <w:rPr/>
            </w:pPr>
            <w:r>
              <w:rPr/>
              <w:t>盏</w:t>
            </w:r>
          </w:p>
        </w:tc>
        <w:tc>
          <w:tcPr>
            <w:tcW w:w="1259" w:type="dxa"/>
            <w:vAlign w:val="top"/>
          </w:tcPr>
          <w:p>
            <w:pPr>
              <w:pStyle w:val="TableText"/>
              <w:ind w:left="39"/>
              <w:spacing w:before="131" w:line="212" w:lineRule="auto"/>
              <w:rPr/>
            </w:pPr>
            <w:r>
              <w:rPr>
                <w:spacing w:val="-10"/>
              </w:rPr>
              <w:t>100</w:t>
            </w:r>
          </w:p>
        </w:tc>
      </w:tr>
      <w:tr>
        <w:trPr>
          <w:trHeight w:val="416" w:hRule="atLeast"/>
        </w:trPr>
        <w:tc>
          <w:tcPr>
            <w:tcW w:w="734" w:type="dxa"/>
            <w:vAlign w:val="top"/>
          </w:tcPr>
          <w:p>
            <w:pPr>
              <w:pStyle w:val="TableText"/>
              <w:ind w:left="317"/>
              <w:spacing w:before="131" w:line="211" w:lineRule="auto"/>
              <w:rPr/>
            </w:pPr>
            <w:r>
              <w:rPr/>
              <w:t>5</w:t>
            </w:r>
          </w:p>
        </w:tc>
        <w:tc>
          <w:tcPr>
            <w:tcW w:w="1160" w:type="dxa"/>
            <w:vAlign w:val="top"/>
            <w:vMerge w:val="continue"/>
            <w:tcBorders>
              <w:top w:val="nil"/>
              <w:bottom w:val="nil"/>
            </w:tcBorders>
          </w:tcPr>
          <w:p>
            <w:pPr>
              <w:rPr>
                <w:rFonts w:ascii="Arial"/>
                <w:sz w:val="21"/>
              </w:rPr>
            </w:pPr>
            <w:r/>
          </w:p>
        </w:tc>
        <w:tc>
          <w:tcPr>
            <w:tcW w:w="2729" w:type="dxa"/>
            <w:vAlign w:val="top"/>
          </w:tcPr>
          <w:p>
            <w:pPr>
              <w:pStyle w:val="TableText"/>
              <w:ind w:left="18"/>
              <w:spacing w:before="131" w:line="211" w:lineRule="auto"/>
              <w:rPr/>
            </w:pPr>
            <w:r>
              <w:rPr>
                <w:spacing w:val="-2"/>
              </w:rPr>
              <w:t>长臂射灯（标展专用）</w:t>
            </w:r>
          </w:p>
        </w:tc>
        <w:tc>
          <w:tcPr>
            <w:tcW w:w="2652" w:type="dxa"/>
            <w:vAlign w:val="top"/>
          </w:tcPr>
          <w:p>
            <w:pPr>
              <w:pStyle w:val="TableText"/>
              <w:ind w:left="37"/>
              <w:spacing w:before="131" w:line="211" w:lineRule="auto"/>
              <w:rPr/>
            </w:pPr>
            <w:r>
              <w:rPr>
                <w:spacing w:val="-10"/>
              </w:rPr>
              <w:t>15W</w:t>
            </w:r>
          </w:p>
        </w:tc>
        <w:tc>
          <w:tcPr>
            <w:tcW w:w="922" w:type="dxa"/>
            <w:vAlign w:val="top"/>
          </w:tcPr>
          <w:p>
            <w:pPr>
              <w:pStyle w:val="TableText"/>
              <w:ind w:left="20"/>
              <w:spacing w:before="131" w:line="211" w:lineRule="auto"/>
              <w:rPr/>
            </w:pPr>
            <w:r>
              <w:rPr/>
              <w:t>盏</w:t>
            </w:r>
          </w:p>
        </w:tc>
        <w:tc>
          <w:tcPr>
            <w:tcW w:w="1259" w:type="dxa"/>
            <w:vAlign w:val="top"/>
          </w:tcPr>
          <w:p>
            <w:pPr>
              <w:pStyle w:val="TableText"/>
              <w:ind w:left="26"/>
              <w:spacing w:before="131" w:line="211" w:lineRule="auto"/>
              <w:rPr/>
            </w:pPr>
            <w:r>
              <w:rPr>
                <w:spacing w:val="-8"/>
              </w:rPr>
              <w:t>50</w:t>
            </w:r>
          </w:p>
        </w:tc>
      </w:tr>
      <w:tr>
        <w:trPr>
          <w:trHeight w:val="417" w:hRule="atLeast"/>
        </w:trPr>
        <w:tc>
          <w:tcPr>
            <w:tcW w:w="734" w:type="dxa"/>
            <w:vAlign w:val="top"/>
          </w:tcPr>
          <w:p>
            <w:pPr>
              <w:pStyle w:val="TableText"/>
              <w:ind w:left="315"/>
              <w:spacing w:before="132" w:line="211" w:lineRule="auto"/>
              <w:rPr/>
            </w:pPr>
            <w:r>
              <w:rPr/>
              <w:t>6</w:t>
            </w:r>
          </w:p>
        </w:tc>
        <w:tc>
          <w:tcPr>
            <w:tcW w:w="1160" w:type="dxa"/>
            <w:vAlign w:val="top"/>
            <w:vMerge w:val="continue"/>
            <w:tcBorders>
              <w:top w:val="nil"/>
              <w:bottom w:val="nil"/>
            </w:tcBorders>
          </w:tcPr>
          <w:p>
            <w:pPr>
              <w:rPr>
                <w:rFonts w:ascii="Arial"/>
                <w:sz w:val="21"/>
              </w:rPr>
            </w:pPr>
            <w:r/>
          </w:p>
        </w:tc>
        <w:tc>
          <w:tcPr>
            <w:tcW w:w="2729" w:type="dxa"/>
            <w:vAlign w:val="top"/>
          </w:tcPr>
          <w:p>
            <w:pPr>
              <w:pStyle w:val="TableText"/>
              <w:ind w:left="19"/>
              <w:spacing w:before="132" w:line="211" w:lineRule="auto"/>
              <w:rPr/>
            </w:pPr>
            <w:r>
              <w:rPr>
                <w:spacing w:val="-4"/>
              </w:rPr>
              <w:t>金卤灯</w:t>
            </w:r>
          </w:p>
        </w:tc>
        <w:tc>
          <w:tcPr>
            <w:tcW w:w="2652" w:type="dxa"/>
            <w:vAlign w:val="top"/>
          </w:tcPr>
          <w:p>
            <w:pPr>
              <w:pStyle w:val="TableText"/>
              <w:ind w:left="37"/>
              <w:spacing w:before="132" w:line="211" w:lineRule="auto"/>
              <w:rPr/>
            </w:pPr>
            <w:r>
              <w:rPr>
                <w:spacing w:val="-7"/>
              </w:rPr>
              <w:t>150W</w:t>
            </w:r>
          </w:p>
        </w:tc>
        <w:tc>
          <w:tcPr>
            <w:tcW w:w="922" w:type="dxa"/>
            <w:vAlign w:val="top"/>
          </w:tcPr>
          <w:p>
            <w:pPr>
              <w:pStyle w:val="TableText"/>
              <w:ind w:left="20"/>
              <w:spacing w:before="132" w:line="211" w:lineRule="auto"/>
              <w:rPr/>
            </w:pPr>
            <w:r>
              <w:rPr/>
              <w:t>盏</w:t>
            </w:r>
          </w:p>
        </w:tc>
        <w:tc>
          <w:tcPr>
            <w:tcW w:w="1259" w:type="dxa"/>
            <w:vAlign w:val="top"/>
          </w:tcPr>
          <w:p>
            <w:pPr>
              <w:pStyle w:val="TableText"/>
              <w:ind w:left="39"/>
              <w:spacing w:before="132" w:line="211" w:lineRule="auto"/>
              <w:rPr/>
            </w:pPr>
            <w:r>
              <w:rPr>
                <w:spacing w:val="-10"/>
              </w:rPr>
              <w:t>100</w:t>
            </w:r>
          </w:p>
        </w:tc>
      </w:tr>
      <w:tr>
        <w:trPr>
          <w:trHeight w:val="417" w:hRule="atLeast"/>
        </w:trPr>
        <w:tc>
          <w:tcPr>
            <w:tcW w:w="734" w:type="dxa"/>
            <w:vAlign w:val="top"/>
          </w:tcPr>
          <w:p>
            <w:pPr>
              <w:pStyle w:val="TableText"/>
              <w:ind w:left="318"/>
              <w:spacing w:before="130" w:line="213" w:lineRule="auto"/>
              <w:rPr/>
            </w:pPr>
            <w:r>
              <w:rPr/>
              <w:t>7</w:t>
            </w:r>
          </w:p>
        </w:tc>
        <w:tc>
          <w:tcPr>
            <w:tcW w:w="1160" w:type="dxa"/>
            <w:vAlign w:val="top"/>
            <w:vMerge w:val="continue"/>
            <w:tcBorders>
              <w:top w:val="nil"/>
            </w:tcBorders>
          </w:tcPr>
          <w:p>
            <w:pPr>
              <w:rPr>
                <w:rFonts w:ascii="Arial"/>
                <w:sz w:val="21"/>
              </w:rPr>
            </w:pPr>
            <w:r/>
          </w:p>
        </w:tc>
        <w:tc>
          <w:tcPr>
            <w:tcW w:w="2729" w:type="dxa"/>
            <w:vAlign w:val="top"/>
          </w:tcPr>
          <w:p>
            <w:pPr>
              <w:pStyle w:val="TableText"/>
              <w:ind w:left="18"/>
              <w:spacing w:before="130" w:line="213" w:lineRule="auto"/>
              <w:rPr/>
            </w:pPr>
            <w:r>
              <w:rPr>
                <w:spacing w:val="-4"/>
              </w:rPr>
              <w:t>珠宝灯</w:t>
            </w:r>
          </w:p>
        </w:tc>
        <w:tc>
          <w:tcPr>
            <w:tcW w:w="2652" w:type="dxa"/>
            <w:vAlign w:val="top"/>
          </w:tcPr>
          <w:p>
            <w:pPr>
              <w:pStyle w:val="TableText"/>
              <w:ind w:left="18"/>
              <w:spacing w:before="130" w:line="213" w:lineRule="auto"/>
              <w:rPr/>
            </w:pPr>
            <w:r>
              <w:rPr>
                <w:spacing w:val="-3"/>
              </w:rPr>
              <w:t>45W</w:t>
            </w:r>
          </w:p>
        </w:tc>
        <w:tc>
          <w:tcPr>
            <w:tcW w:w="922" w:type="dxa"/>
            <w:vAlign w:val="top"/>
          </w:tcPr>
          <w:p>
            <w:pPr>
              <w:pStyle w:val="TableText"/>
              <w:ind w:left="20"/>
              <w:spacing w:before="130" w:line="213" w:lineRule="auto"/>
              <w:rPr/>
            </w:pPr>
            <w:r>
              <w:rPr/>
              <w:t>盏</w:t>
            </w:r>
          </w:p>
        </w:tc>
        <w:tc>
          <w:tcPr>
            <w:tcW w:w="1259" w:type="dxa"/>
            <w:vAlign w:val="top"/>
          </w:tcPr>
          <w:p>
            <w:pPr>
              <w:pStyle w:val="TableText"/>
              <w:ind w:left="39"/>
              <w:spacing w:before="130" w:line="213" w:lineRule="auto"/>
              <w:rPr/>
            </w:pPr>
            <w:r>
              <w:rPr>
                <w:spacing w:val="-10"/>
              </w:rPr>
              <w:t>150</w:t>
            </w:r>
          </w:p>
        </w:tc>
      </w:tr>
      <w:tr>
        <w:trPr>
          <w:trHeight w:val="417" w:hRule="atLeast"/>
        </w:trPr>
        <w:tc>
          <w:tcPr>
            <w:tcW w:w="734" w:type="dxa"/>
            <w:vAlign w:val="top"/>
          </w:tcPr>
          <w:p>
            <w:pPr>
              <w:pStyle w:val="TableText"/>
              <w:ind w:left="314"/>
              <w:spacing w:before="131" w:line="212" w:lineRule="auto"/>
              <w:rPr/>
            </w:pPr>
            <w:r>
              <w:rPr/>
              <w:t>8</w:t>
            </w:r>
          </w:p>
        </w:tc>
        <w:tc>
          <w:tcPr>
            <w:tcW w:w="1160"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7"/>
              <w:spacing w:before="78" w:line="219" w:lineRule="auto"/>
              <w:rPr/>
            </w:pPr>
            <w:r>
              <w:rPr>
                <w:spacing w:val="-4"/>
              </w:rPr>
              <w:t>展具类</w:t>
            </w:r>
          </w:p>
        </w:tc>
        <w:tc>
          <w:tcPr>
            <w:tcW w:w="2729" w:type="dxa"/>
            <w:vAlign w:val="top"/>
          </w:tcPr>
          <w:p>
            <w:pPr>
              <w:pStyle w:val="TableText"/>
              <w:ind w:left="17"/>
              <w:spacing w:before="131" w:line="212" w:lineRule="auto"/>
              <w:rPr/>
            </w:pPr>
            <w:r>
              <w:rPr>
                <w:spacing w:val="-4"/>
              </w:rPr>
              <w:t>饮水机</w:t>
            </w:r>
          </w:p>
        </w:tc>
        <w:tc>
          <w:tcPr>
            <w:tcW w:w="2652" w:type="dxa"/>
            <w:vAlign w:val="top"/>
          </w:tcPr>
          <w:p>
            <w:pPr>
              <w:pStyle w:val="TableText"/>
              <w:ind w:left="18"/>
              <w:spacing w:before="131" w:line="212" w:lineRule="auto"/>
              <w:rPr/>
            </w:pPr>
            <w:r>
              <w:rPr>
                <w:spacing w:val="-5"/>
              </w:rPr>
              <w:t>普通</w:t>
            </w:r>
          </w:p>
        </w:tc>
        <w:tc>
          <w:tcPr>
            <w:tcW w:w="922" w:type="dxa"/>
            <w:vAlign w:val="top"/>
          </w:tcPr>
          <w:p>
            <w:pPr>
              <w:pStyle w:val="TableText"/>
              <w:ind w:left="38"/>
              <w:spacing w:before="131" w:line="212" w:lineRule="auto"/>
              <w:rPr/>
            </w:pPr>
            <w:r>
              <w:rPr/>
              <w:t>台</w:t>
            </w:r>
          </w:p>
        </w:tc>
        <w:tc>
          <w:tcPr>
            <w:tcW w:w="1259" w:type="dxa"/>
            <w:vAlign w:val="top"/>
          </w:tcPr>
          <w:p>
            <w:pPr>
              <w:pStyle w:val="TableText"/>
              <w:ind w:left="24"/>
              <w:spacing w:before="131" w:line="212" w:lineRule="auto"/>
              <w:rPr/>
            </w:pPr>
            <w:r>
              <w:rPr>
                <w:spacing w:val="-5"/>
              </w:rPr>
              <w:t>200</w:t>
            </w:r>
          </w:p>
        </w:tc>
      </w:tr>
      <w:tr>
        <w:trPr>
          <w:trHeight w:val="417" w:hRule="atLeast"/>
        </w:trPr>
        <w:tc>
          <w:tcPr>
            <w:tcW w:w="734" w:type="dxa"/>
            <w:vAlign w:val="top"/>
          </w:tcPr>
          <w:p>
            <w:pPr>
              <w:pStyle w:val="TableText"/>
              <w:ind w:left="314"/>
              <w:spacing w:before="131" w:line="212" w:lineRule="auto"/>
              <w:rPr/>
            </w:pPr>
            <w:r>
              <w:rPr/>
              <w:t>9</w:t>
            </w:r>
          </w:p>
        </w:tc>
        <w:tc>
          <w:tcPr>
            <w:tcW w:w="1160" w:type="dxa"/>
            <w:vAlign w:val="top"/>
            <w:vMerge w:val="continue"/>
            <w:tcBorders>
              <w:top w:val="nil"/>
              <w:bottom w:val="nil"/>
            </w:tcBorders>
          </w:tcPr>
          <w:p>
            <w:pPr>
              <w:rPr>
                <w:rFonts w:ascii="Arial"/>
                <w:sz w:val="21"/>
              </w:rPr>
            </w:pPr>
            <w:r/>
          </w:p>
        </w:tc>
        <w:tc>
          <w:tcPr>
            <w:tcW w:w="2729" w:type="dxa"/>
            <w:vAlign w:val="top"/>
          </w:tcPr>
          <w:p>
            <w:pPr>
              <w:pStyle w:val="TableText"/>
              <w:ind w:left="19"/>
              <w:spacing w:before="131" w:line="212" w:lineRule="auto"/>
              <w:rPr/>
            </w:pPr>
            <w:r>
              <w:rPr>
                <w:spacing w:val="-4"/>
              </w:rPr>
              <w:t>桶装水</w:t>
            </w:r>
          </w:p>
        </w:tc>
        <w:tc>
          <w:tcPr>
            <w:tcW w:w="2652" w:type="dxa"/>
            <w:vAlign w:val="top"/>
          </w:tcPr>
          <w:p>
            <w:pPr>
              <w:pStyle w:val="TableText"/>
              <w:ind w:left="28"/>
              <w:spacing w:before="131" w:line="212" w:lineRule="auto"/>
              <w:rPr/>
            </w:pPr>
            <w:r>
              <w:rPr>
                <w:spacing w:val="-6"/>
              </w:rPr>
              <w:t>百花岭</w:t>
            </w:r>
          </w:p>
        </w:tc>
        <w:tc>
          <w:tcPr>
            <w:tcW w:w="922" w:type="dxa"/>
            <w:vAlign w:val="top"/>
          </w:tcPr>
          <w:p>
            <w:pPr>
              <w:pStyle w:val="TableText"/>
              <w:ind w:left="21"/>
              <w:spacing w:before="131" w:line="212" w:lineRule="auto"/>
              <w:rPr/>
            </w:pPr>
            <w:r>
              <w:rPr/>
              <w:t>桶</w:t>
            </w:r>
          </w:p>
        </w:tc>
        <w:tc>
          <w:tcPr>
            <w:tcW w:w="1259" w:type="dxa"/>
            <w:vAlign w:val="top"/>
          </w:tcPr>
          <w:p>
            <w:pPr>
              <w:pStyle w:val="TableText"/>
              <w:ind w:left="26"/>
              <w:spacing w:before="131" w:line="212" w:lineRule="auto"/>
              <w:rPr/>
            </w:pPr>
            <w:r>
              <w:rPr>
                <w:spacing w:val="-8"/>
              </w:rPr>
              <w:t>30</w:t>
            </w:r>
          </w:p>
        </w:tc>
      </w:tr>
      <w:tr>
        <w:trPr>
          <w:trHeight w:val="417" w:hRule="atLeast"/>
        </w:trPr>
        <w:tc>
          <w:tcPr>
            <w:tcW w:w="734" w:type="dxa"/>
            <w:vAlign w:val="top"/>
          </w:tcPr>
          <w:p>
            <w:pPr>
              <w:pStyle w:val="TableText"/>
              <w:ind w:left="270"/>
              <w:spacing w:before="131" w:line="212" w:lineRule="auto"/>
              <w:rPr/>
            </w:pPr>
            <w:r>
              <w:rPr>
                <w:spacing w:val="-14"/>
              </w:rPr>
              <w:t>10</w:t>
            </w:r>
          </w:p>
        </w:tc>
        <w:tc>
          <w:tcPr>
            <w:tcW w:w="1160" w:type="dxa"/>
            <w:vAlign w:val="top"/>
            <w:vMerge w:val="continue"/>
            <w:tcBorders>
              <w:top w:val="nil"/>
              <w:bottom w:val="nil"/>
            </w:tcBorders>
          </w:tcPr>
          <w:p>
            <w:pPr>
              <w:rPr>
                <w:rFonts w:ascii="Arial"/>
                <w:sz w:val="21"/>
              </w:rPr>
            </w:pPr>
            <w:r/>
          </w:p>
        </w:tc>
        <w:tc>
          <w:tcPr>
            <w:tcW w:w="2729" w:type="dxa"/>
            <w:vAlign w:val="top"/>
          </w:tcPr>
          <w:p>
            <w:pPr>
              <w:pStyle w:val="TableText"/>
              <w:ind w:left="36"/>
              <w:spacing w:before="131" w:line="212" w:lineRule="auto"/>
              <w:rPr/>
            </w:pPr>
            <w:r>
              <w:rPr>
                <w:spacing w:val="-6"/>
              </w:rPr>
              <w:t>台布/桌布</w:t>
            </w:r>
          </w:p>
        </w:tc>
        <w:tc>
          <w:tcPr>
            <w:tcW w:w="2652" w:type="dxa"/>
            <w:vAlign w:val="top"/>
          </w:tcPr>
          <w:p>
            <w:pPr>
              <w:pStyle w:val="TableText"/>
              <w:ind w:left="37"/>
              <w:spacing w:before="131" w:line="212" w:lineRule="auto"/>
              <w:rPr/>
            </w:pPr>
            <w:r>
              <w:rPr>
                <w:spacing w:val="-4"/>
              </w:rPr>
              <w:t>1.5m×1.5m</w:t>
            </w:r>
          </w:p>
        </w:tc>
        <w:tc>
          <w:tcPr>
            <w:tcW w:w="922" w:type="dxa"/>
            <w:vAlign w:val="top"/>
          </w:tcPr>
          <w:p>
            <w:pPr>
              <w:pStyle w:val="TableText"/>
              <w:ind w:left="19"/>
              <w:spacing w:before="131" w:line="212" w:lineRule="auto"/>
              <w:rPr/>
            </w:pPr>
            <w:r>
              <w:rPr/>
              <w:t>块</w:t>
            </w:r>
          </w:p>
        </w:tc>
        <w:tc>
          <w:tcPr>
            <w:tcW w:w="1259" w:type="dxa"/>
            <w:vAlign w:val="top"/>
          </w:tcPr>
          <w:p>
            <w:pPr>
              <w:pStyle w:val="TableText"/>
              <w:ind w:left="39"/>
              <w:spacing w:before="131" w:line="212" w:lineRule="auto"/>
              <w:rPr/>
            </w:pPr>
            <w:r>
              <w:rPr>
                <w:spacing w:val="-10"/>
              </w:rPr>
              <w:t>100</w:t>
            </w:r>
          </w:p>
        </w:tc>
      </w:tr>
      <w:tr>
        <w:trPr>
          <w:trHeight w:val="417" w:hRule="atLeast"/>
        </w:trPr>
        <w:tc>
          <w:tcPr>
            <w:tcW w:w="734" w:type="dxa"/>
            <w:vAlign w:val="top"/>
          </w:tcPr>
          <w:p>
            <w:pPr>
              <w:pStyle w:val="TableText"/>
              <w:ind w:left="270"/>
              <w:spacing w:before="132" w:line="211" w:lineRule="auto"/>
              <w:rPr/>
            </w:pPr>
            <w:r>
              <w:rPr>
                <w:spacing w:val="-14"/>
              </w:rPr>
              <w:t>11</w:t>
            </w:r>
          </w:p>
        </w:tc>
        <w:tc>
          <w:tcPr>
            <w:tcW w:w="1160" w:type="dxa"/>
            <w:vAlign w:val="top"/>
            <w:vMerge w:val="continue"/>
            <w:tcBorders>
              <w:top w:val="nil"/>
              <w:bottom w:val="nil"/>
            </w:tcBorders>
          </w:tcPr>
          <w:p>
            <w:pPr>
              <w:rPr>
                <w:rFonts w:ascii="Arial"/>
                <w:sz w:val="21"/>
              </w:rPr>
            </w:pPr>
            <w:r/>
          </w:p>
        </w:tc>
        <w:tc>
          <w:tcPr>
            <w:tcW w:w="2729" w:type="dxa"/>
            <w:vAlign w:val="top"/>
          </w:tcPr>
          <w:p>
            <w:pPr>
              <w:pStyle w:val="TableText"/>
              <w:ind w:left="20"/>
              <w:spacing w:before="132" w:line="211" w:lineRule="auto"/>
              <w:rPr/>
            </w:pPr>
            <w:r>
              <w:rPr>
                <w:spacing w:val="-5"/>
              </w:rPr>
              <w:t>软隔离</w:t>
            </w:r>
          </w:p>
        </w:tc>
        <w:tc>
          <w:tcPr>
            <w:tcW w:w="2652" w:type="dxa"/>
            <w:vAlign w:val="top"/>
          </w:tcPr>
          <w:p>
            <w:pPr>
              <w:pStyle w:val="TableText"/>
              <w:ind w:left="37"/>
              <w:spacing w:before="132" w:line="211" w:lineRule="auto"/>
              <w:rPr/>
            </w:pPr>
            <w:r>
              <w:rPr>
                <w:spacing w:val="-4"/>
              </w:rPr>
              <w:t>1m（一米线）</w:t>
            </w:r>
          </w:p>
        </w:tc>
        <w:tc>
          <w:tcPr>
            <w:tcW w:w="922" w:type="dxa"/>
            <w:vAlign w:val="top"/>
          </w:tcPr>
          <w:p>
            <w:pPr>
              <w:pStyle w:val="TableText"/>
              <w:ind w:left="19"/>
              <w:spacing w:before="132" w:line="211" w:lineRule="auto"/>
              <w:rPr/>
            </w:pPr>
            <w:r>
              <w:rPr/>
              <w:t>个</w:t>
            </w:r>
          </w:p>
        </w:tc>
        <w:tc>
          <w:tcPr>
            <w:tcW w:w="1259" w:type="dxa"/>
            <w:vAlign w:val="top"/>
          </w:tcPr>
          <w:p>
            <w:pPr>
              <w:pStyle w:val="TableText"/>
              <w:ind w:left="26"/>
              <w:spacing w:before="132" w:line="211" w:lineRule="auto"/>
              <w:rPr/>
            </w:pPr>
            <w:r>
              <w:rPr>
                <w:spacing w:val="-8"/>
              </w:rPr>
              <w:t>50</w:t>
            </w:r>
          </w:p>
        </w:tc>
      </w:tr>
      <w:tr>
        <w:trPr>
          <w:trHeight w:val="417" w:hRule="atLeast"/>
        </w:trPr>
        <w:tc>
          <w:tcPr>
            <w:tcW w:w="734" w:type="dxa"/>
            <w:vAlign w:val="top"/>
          </w:tcPr>
          <w:p>
            <w:pPr>
              <w:pStyle w:val="TableText"/>
              <w:ind w:left="270"/>
              <w:spacing w:before="132" w:line="211" w:lineRule="auto"/>
              <w:rPr/>
            </w:pPr>
            <w:r>
              <w:rPr>
                <w:spacing w:val="-14"/>
              </w:rPr>
              <w:t>12</w:t>
            </w:r>
          </w:p>
        </w:tc>
        <w:tc>
          <w:tcPr>
            <w:tcW w:w="1160" w:type="dxa"/>
            <w:vAlign w:val="top"/>
            <w:vMerge w:val="continue"/>
            <w:tcBorders>
              <w:top w:val="nil"/>
              <w:bottom w:val="nil"/>
            </w:tcBorders>
          </w:tcPr>
          <w:p>
            <w:pPr>
              <w:rPr>
                <w:rFonts w:ascii="Arial"/>
                <w:sz w:val="21"/>
              </w:rPr>
            </w:pPr>
            <w:r/>
          </w:p>
        </w:tc>
        <w:tc>
          <w:tcPr>
            <w:tcW w:w="2729" w:type="dxa"/>
            <w:vAlign w:val="top"/>
          </w:tcPr>
          <w:p>
            <w:pPr>
              <w:pStyle w:val="TableText"/>
              <w:ind w:left="22"/>
              <w:spacing w:before="132" w:line="211" w:lineRule="auto"/>
              <w:rPr/>
            </w:pPr>
            <w:r>
              <w:rPr>
                <w:spacing w:val="-5"/>
              </w:rPr>
              <w:t>安全帽</w:t>
            </w:r>
          </w:p>
        </w:tc>
        <w:tc>
          <w:tcPr>
            <w:tcW w:w="2652" w:type="dxa"/>
            <w:vAlign w:val="top"/>
          </w:tcPr>
          <w:p>
            <w:pPr>
              <w:pStyle w:val="TableText"/>
              <w:ind w:left="19"/>
              <w:spacing w:before="132" w:line="211" w:lineRule="auto"/>
              <w:rPr/>
            </w:pPr>
            <w:r>
              <w:rPr/>
              <w:t>顶</w:t>
            </w:r>
          </w:p>
        </w:tc>
        <w:tc>
          <w:tcPr>
            <w:tcW w:w="922" w:type="dxa"/>
            <w:vAlign w:val="top"/>
          </w:tcPr>
          <w:p>
            <w:pPr>
              <w:pStyle w:val="TableText"/>
              <w:ind w:left="19"/>
              <w:spacing w:before="132" w:line="211" w:lineRule="auto"/>
              <w:rPr/>
            </w:pPr>
            <w:r>
              <w:rPr/>
              <w:t>顶</w:t>
            </w:r>
          </w:p>
        </w:tc>
        <w:tc>
          <w:tcPr>
            <w:tcW w:w="1259" w:type="dxa"/>
            <w:vAlign w:val="top"/>
          </w:tcPr>
          <w:p>
            <w:pPr>
              <w:pStyle w:val="TableText"/>
              <w:ind w:left="26"/>
              <w:spacing w:before="132" w:line="211" w:lineRule="auto"/>
              <w:rPr/>
            </w:pPr>
            <w:r>
              <w:rPr>
                <w:spacing w:val="-8"/>
              </w:rPr>
              <w:t>30</w:t>
            </w:r>
          </w:p>
        </w:tc>
      </w:tr>
      <w:tr>
        <w:trPr>
          <w:trHeight w:val="417" w:hRule="atLeast"/>
        </w:trPr>
        <w:tc>
          <w:tcPr>
            <w:tcW w:w="734" w:type="dxa"/>
            <w:vAlign w:val="top"/>
          </w:tcPr>
          <w:p>
            <w:pPr>
              <w:pStyle w:val="TableText"/>
              <w:ind w:left="270"/>
              <w:spacing w:before="130" w:line="213" w:lineRule="auto"/>
              <w:rPr/>
            </w:pPr>
            <w:r>
              <w:rPr>
                <w:spacing w:val="-14"/>
              </w:rPr>
              <w:t>13</w:t>
            </w:r>
          </w:p>
        </w:tc>
        <w:tc>
          <w:tcPr>
            <w:tcW w:w="1160" w:type="dxa"/>
            <w:vAlign w:val="top"/>
            <w:vMerge w:val="continue"/>
            <w:tcBorders>
              <w:top w:val="nil"/>
              <w:bottom w:val="nil"/>
            </w:tcBorders>
          </w:tcPr>
          <w:p>
            <w:pPr>
              <w:rPr>
                <w:rFonts w:ascii="Arial"/>
                <w:sz w:val="21"/>
              </w:rPr>
            </w:pPr>
            <w:r/>
          </w:p>
        </w:tc>
        <w:tc>
          <w:tcPr>
            <w:tcW w:w="2729" w:type="dxa"/>
            <w:vAlign w:val="top"/>
          </w:tcPr>
          <w:p>
            <w:pPr>
              <w:pStyle w:val="TableText"/>
              <w:ind w:left="16"/>
              <w:spacing w:before="130" w:line="213" w:lineRule="auto"/>
              <w:rPr/>
            </w:pPr>
            <w:r>
              <w:rPr>
                <w:spacing w:val="-1"/>
              </w:rPr>
              <w:t>普通展览地毯（阻燃）</w:t>
            </w:r>
          </w:p>
        </w:tc>
        <w:tc>
          <w:tcPr>
            <w:tcW w:w="2652" w:type="dxa"/>
            <w:vAlign w:val="top"/>
          </w:tcPr>
          <w:p>
            <w:pPr>
              <w:pStyle w:val="TableText"/>
              <w:ind w:left="22"/>
              <w:spacing w:before="130" w:line="213" w:lineRule="auto"/>
              <w:rPr/>
            </w:pPr>
            <w:r>
              <w:rPr>
                <w:spacing w:val="-4"/>
              </w:rPr>
              <w:t>280g</w:t>
            </w:r>
          </w:p>
        </w:tc>
        <w:tc>
          <w:tcPr>
            <w:tcW w:w="922" w:type="dxa"/>
            <w:vAlign w:val="top"/>
          </w:tcPr>
          <w:p>
            <w:pPr>
              <w:pStyle w:val="TableText"/>
              <w:ind w:left="18"/>
              <w:spacing w:before="130" w:line="213" w:lineRule="auto"/>
              <w:rPr/>
            </w:pPr>
            <w:r>
              <w:rPr>
                <w:spacing w:val="-5"/>
              </w:rPr>
              <w:t>平米</w:t>
            </w:r>
          </w:p>
        </w:tc>
        <w:tc>
          <w:tcPr>
            <w:tcW w:w="1259" w:type="dxa"/>
            <w:vAlign w:val="top"/>
          </w:tcPr>
          <w:p>
            <w:pPr>
              <w:pStyle w:val="TableText"/>
              <w:ind w:left="24"/>
              <w:spacing w:before="130" w:line="213" w:lineRule="auto"/>
              <w:rPr/>
            </w:pPr>
            <w:r>
              <w:rPr>
                <w:spacing w:val="-7"/>
              </w:rPr>
              <w:t>20</w:t>
            </w:r>
          </w:p>
        </w:tc>
      </w:tr>
      <w:tr>
        <w:trPr>
          <w:trHeight w:val="417" w:hRule="atLeast"/>
        </w:trPr>
        <w:tc>
          <w:tcPr>
            <w:tcW w:w="734" w:type="dxa"/>
            <w:vAlign w:val="top"/>
          </w:tcPr>
          <w:p>
            <w:pPr>
              <w:pStyle w:val="TableText"/>
              <w:ind w:left="270"/>
              <w:spacing w:before="131" w:line="212" w:lineRule="auto"/>
              <w:rPr/>
            </w:pPr>
            <w:r>
              <w:rPr>
                <w:spacing w:val="-14"/>
              </w:rPr>
              <w:t>14</w:t>
            </w:r>
          </w:p>
        </w:tc>
        <w:tc>
          <w:tcPr>
            <w:tcW w:w="1160" w:type="dxa"/>
            <w:vAlign w:val="top"/>
            <w:vMerge w:val="continue"/>
            <w:tcBorders>
              <w:top w:val="nil"/>
              <w:bottom w:val="nil"/>
            </w:tcBorders>
          </w:tcPr>
          <w:p>
            <w:pPr>
              <w:rPr>
                <w:rFonts w:ascii="Arial"/>
                <w:sz w:val="21"/>
              </w:rPr>
            </w:pPr>
            <w:r/>
          </w:p>
        </w:tc>
        <w:tc>
          <w:tcPr>
            <w:tcW w:w="2729" w:type="dxa"/>
            <w:vAlign w:val="top"/>
          </w:tcPr>
          <w:p>
            <w:pPr>
              <w:pStyle w:val="TableText"/>
              <w:ind w:left="18"/>
              <w:spacing w:before="131" w:line="212" w:lineRule="auto"/>
              <w:rPr/>
            </w:pPr>
            <w:r>
              <w:rPr>
                <w:spacing w:val="-4"/>
              </w:rPr>
              <w:t>长条桌</w:t>
            </w:r>
          </w:p>
        </w:tc>
        <w:tc>
          <w:tcPr>
            <w:tcW w:w="2652" w:type="dxa"/>
            <w:vAlign w:val="top"/>
          </w:tcPr>
          <w:p>
            <w:pPr>
              <w:pStyle w:val="TableText"/>
              <w:ind w:left="37"/>
              <w:spacing w:before="131" w:line="212" w:lineRule="auto"/>
              <w:rPr/>
            </w:pPr>
            <w:r>
              <w:rPr>
                <w:spacing w:val="-2"/>
              </w:rPr>
              <w:t>1.2m×0.6m×0.75m</w:t>
            </w:r>
          </w:p>
        </w:tc>
        <w:tc>
          <w:tcPr>
            <w:tcW w:w="922" w:type="dxa"/>
            <w:vAlign w:val="top"/>
          </w:tcPr>
          <w:p>
            <w:pPr>
              <w:pStyle w:val="TableText"/>
              <w:ind w:left="25"/>
              <w:spacing w:before="131" w:line="212" w:lineRule="auto"/>
              <w:rPr/>
            </w:pPr>
            <w:r>
              <w:rPr/>
              <w:t>张</w:t>
            </w:r>
          </w:p>
        </w:tc>
        <w:tc>
          <w:tcPr>
            <w:tcW w:w="1259" w:type="dxa"/>
            <w:vAlign w:val="top"/>
          </w:tcPr>
          <w:p>
            <w:pPr>
              <w:pStyle w:val="TableText"/>
              <w:ind w:left="39"/>
              <w:spacing w:before="131" w:line="212" w:lineRule="auto"/>
              <w:rPr/>
            </w:pPr>
            <w:r>
              <w:rPr>
                <w:spacing w:val="-10"/>
              </w:rPr>
              <w:t>150</w:t>
            </w:r>
          </w:p>
        </w:tc>
      </w:tr>
      <w:tr>
        <w:trPr>
          <w:trHeight w:val="417" w:hRule="atLeast"/>
        </w:trPr>
        <w:tc>
          <w:tcPr>
            <w:tcW w:w="734" w:type="dxa"/>
            <w:vAlign w:val="top"/>
          </w:tcPr>
          <w:p>
            <w:pPr>
              <w:pStyle w:val="TableText"/>
              <w:ind w:left="270"/>
              <w:spacing w:before="131" w:line="212" w:lineRule="auto"/>
              <w:rPr/>
            </w:pPr>
            <w:r>
              <w:rPr>
                <w:spacing w:val="-14"/>
              </w:rPr>
              <w:t>15</w:t>
            </w:r>
          </w:p>
        </w:tc>
        <w:tc>
          <w:tcPr>
            <w:tcW w:w="1160" w:type="dxa"/>
            <w:vAlign w:val="top"/>
            <w:vMerge w:val="continue"/>
            <w:tcBorders>
              <w:top w:val="nil"/>
              <w:bottom w:val="nil"/>
            </w:tcBorders>
          </w:tcPr>
          <w:p>
            <w:pPr>
              <w:rPr>
                <w:rFonts w:ascii="Arial"/>
                <w:sz w:val="21"/>
              </w:rPr>
            </w:pPr>
            <w:r/>
          </w:p>
        </w:tc>
        <w:tc>
          <w:tcPr>
            <w:tcW w:w="2729" w:type="dxa"/>
            <w:vAlign w:val="top"/>
          </w:tcPr>
          <w:p>
            <w:pPr>
              <w:pStyle w:val="TableText"/>
              <w:ind w:left="19"/>
              <w:spacing w:before="131" w:line="212" w:lineRule="auto"/>
              <w:rPr/>
            </w:pPr>
            <w:r>
              <w:rPr>
                <w:spacing w:val="-6"/>
              </w:rPr>
              <w:t>展桌</w:t>
            </w:r>
          </w:p>
        </w:tc>
        <w:tc>
          <w:tcPr>
            <w:tcW w:w="2652" w:type="dxa"/>
            <w:vAlign w:val="top"/>
          </w:tcPr>
          <w:p>
            <w:pPr>
              <w:pStyle w:val="TableText"/>
              <w:ind w:left="37"/>
              <w:spacing w:before="131" w:line="212" w:lineRule="auto"/>
              <w:rPr/>
            </w:pPr>
            <w:r>
              <w:rPr>
                <w:spacing w:val="-3"/>
              </w:rPr>
              <w:t>1m×0.5m×0.75m</w:t>
            </w:r>
          </w:p>
        </w:tc>
        <w:tc>
          <w:tcPr>
            <w:tcW w:w="922" w:type="dxa"/>
            <w:vAlign w:val="top"/>
          </w:tcPr>
          <w:p>
            <w:pPr>
              <w:pStyle w:val="TableText"/>
              <w:ind w:left="25"/>
              <w:spacing w:before="131" w:line="212" w:lineRule="auto"/>
              <w:rPr/>
            </w:pPr>
            <w:r>
              <w:rPr/>
              <w:t>张</w:t>
            </w:r>
          </w:p>
        </w:tc>
        <w:tc>
          <w:tcPr>
            <w:tcW w:w="1259" w:type="dxa"/>
            <w:vAlign w:val="top"/>
          </w:tcPr>
          <w:p>
            <w:pPr>
              <w:pStyle w:val="TableText"/>
              <w:ind w:left="39"/>
              <w:spacing w:before="131" w:line="212" w:lineRule="auto"/>
              <w:rPr/>
            </w:pPr>
            <w:r>
              <w:rPr>
                <w:spacing w:val="-10"/>
              </w:rPr>
              <w:t>150</w:t>
            </w:r>
          </w:p>
        </w:tc>
      </w:tr>
      <w:tr>
        <w:trPr>
          <w:trHeight w:val="417" w:hRule="atLeast"/>
        </w:trPr>
        <w:tc>
          <w:tcPr>
            <w:tcW w:w="734" w:type="dxa"/>
            <w:vAlign w:val="top"/>
          </w:tcPr>
          <w:p>
            <w:pPr>
              <w:pStyle w:val="TableText"/>
              <w:ind w:left="270"/>
              <w:spacing w:before="131" w:line="212" w:lineRule="auto"/>
              <w:rPr/>
            </w:pPr>
            <w:r>
              <w:rPr>
                <w:spacing w:val="-14"/>
              </w:rPr>
              <w:t>16</w:t>
            </w:r>
          </w:p>
        </w:tc>
        <w:tc>
          <w:tcPr>
            <w:tcW w:w="1160" w:type="dxa"/>
            <w:vAlign w:val="top"/>
            <w:vMerge w:val="continue"/>
            <w:tcBorders>
              <w:top w:val="nil"/>
              <w:bottom w:val="nil"/>
            </w:tcBorders>
          </w:tcPr>
          <w:p>
            <w:pPr>
              <w:rPr>
                <w:rFonts w:ascii="Arial"/>
                <w:sz w:val="21"/>
              </w:rPr>
            </w:pPr>
            <w:r/>
          </w:p>
        </w:tc>
        <w:tc>
          <w:tcPr>
            <w:tcW w:w="2729" w:type="dxa"/>
            <w:vAlign w:val="top"/>
          </w:tcPr>
          <w:p>
            <w:pPr>
              <w:pStyle w:val="TableText"/>
              <w:ind w:left="16"/>
              <w:spacing w:before="131" w:line="212" w:lineRule="auto"/>
              <w:rPr/>
            </w:pPr>
            <w:r>
              <w:rPr>
                <w:spacing w:val="-2"/>
              </w:rPr>
              <w:t>普通休闲椅</w:t>
            </w:r>
          </w:p>
        </w:tc>
        <w:tc>
          <w:tcPr>
            <w:tcW w:w="2652" w:type="dxa"/>
            <w:vAlign w:val="top"/>
          </w:tcPr>
          <w:p>
            <w:pPr>
              <w:pStyle w:val="TableText"/>
              <w:ind w:left="23"/>
              <w:spacing w:before="131" w:line="212" w:lineRule="auto"/>
              <w:rPr/>
            </w:pPr>
            <w:r>
              <w:rPr>
                <w:spacing w:val="-4"/>
              </w:rPr>
              <w:t>一桌四椅</w:t>
            </w:r>
          </w:p>
        </w:tc>
        <w:tc>
          <w:tcPr>
            <w:tcW w:w="922" w:type="dxa"/>
            <w:vAlign w:val="top"/>
          </w:tcPr>
          <w:p>
            <w:pPr>
              <w:pStyle w:val="TableText"/>
              <w:ind w:left="20"/>
              <w:spacing w:before="131" w:line="212" w:lineRule="auto"/>
              <w:rPr/>
            </w:pPr>
            <w:r>
              <w:rPr/>
              <w:t>套</w:t>
            </w:r>
          </w:p>
        </w:tc>
        <w:tc>
          <w:tcPr>
            <w:tcW w:w="1259" w:type="dxa"/>
            <w:vAlign w:val="top"/>
          </w:tcPr>
          <w:p>
            <w:pPr>
              <w:pStyle w:val="TableText"/>
              <w:ind w:left="24"/>
              <w:spacing w:before="131" w:line="212" w:lineRule="auto"/>
              <w:rPr/>
            </w:pPr>
            <w:r>
              <w:rPr>
                <w:spacing w:val="-5"/>
              </w:rPr>
              <w:t>200</w:t>
            </w:r>
          </w:p>
        </w:tc>
      </w:tr>
      <w:tr>
        <w:trPr>
          <w:trHeight w:val="417" w:hRule="atLeast"/>
        </w:trPr>
        <w:tc>
          <w:tcPr>
            <w:tcW w:w="734" w:type="dxa"/>
            <w:vAlign w:val="top"/>
          </w:tcPr>
          <w:p>
            <w:pPr>
              <w:pStyle w:val="TableText"/>
              <w:ind w:left="270"/>
              <w:spacing w:before="132" w:line="211" w:lineRule="auto"/>
              <w:rPr/>
            </w:pPr>
            <w:r>
              <w:rPr>
                <w:spacing w:val="-14"/>
              </w:rPr>
              <w:t>17</w:t>
            </w:r>
          </w:p>
        </w:tc>
        <w:tc>
          <w:tcPr>
            <w:tcW w:w="1160" w:type="dxa"/>
            <w:vAlign w:val="top"/>
            <w:vMerge w:val="continue"/>
            <w:tcBorders>
              <w:top w:val="nil"/>
              <w:bottom w:val="nil"/>
            </w:tcBorders>
          </w:tcPr>
          <w:p>
            <w:pPr>
              <w:rPr>
                <w:rFonts w:ascii="Arial"/>
                <w:sz w:val="21"/>
              </w:rPr>
            </w:pPr>
            <w:r/>
          </w:p>
        </w:tc>
        <w:tc>
          <w:tcPr>
            <w:tcW w:w="2729" w:type="dxa"/>
            <w:vAlign w:val="top"/>
          </w:tcPr>
          <w:p>
            <w:pPr>
              <w:pStyle w:val="TableText"/>
              <w:ind w:left="34"/>
              <w:spacing w:before="132" w:line="211" w:lineRule="auto"/>
              <w:rPr/>
            </w:pPr>
            <w:r>
              <w:rPr>
                <w:spacing w:val="-7"/>
              </w:rPr>
              <w:t>贝壳桌椅</w:t>
            </w:r>
          </w:p>
        </w:tc>
        <w:tc>
          <w:tcPr>
            <w:tcW w:w="2652" w:type="dxa"/>
            <w:vAlign w:val="top"/>
          </w:tcPr>
          <w:p>
            <w:pPr>
              <w:pStyle w:val="TableText"/>
              <w:ind w:left="23"/>
              <w:spacing w:before="132" w:line="211" w:lineRule="auto"/>
              <w:rPr/>
            </w:pPr>
            <w:r>
              <w:rPr>
                <w:spacing w:val="-4"/>
              </w:rPr>
              <w:t>一桌四椅</w:t>
            </w:r>
          </w:p>
        </w:tc>
        <w:tc>
          <w:tcPr>
            <w:tcW w:w="922" w:type="dxa"/>
            <w:vAlign w:val="top"/>
          </w:tcPr>
          <w:p>
            <w:pPr>
              <w:pStyle w:val="TableText"/>
              <w:ind w:left="20"/>
              <w:spacing w:before="132" w:line="211" w:lineRule="auto"/>
              <w:rPr/>
            </w:pPr>
            <w:r>
              <w:rPr/>
              <w:t>套</w:t>
            </w:r>
          </w:p>
        </w:tc>
        <w:tc>
          <w:tcPr>
            <w:tcW w:w="1259" w:type="dxa"/>
            <w:vAlign w:val="top"/>
          </w:tcPr>
          <w:p>
            <w:pPr>
              <w:pStyle w:val="TableText"/>
              <w:ind w:left="26"/>
              <w:spacing w:before="132" w:line="211" w:lineRule="auto"/>
              <w:rPr/>
            </w:pPr>
            <w:r>
              <w:rPr>
                <w:spacing w:val="-5"/>
              </w:rPr>
              <w:t>350</w:t>
            </w:r>
          </w:p>
        </w:tc>
      </w:tr>
      <w:tr>
        <w:trPr>
          <w:trHeight w:val="417" w:hRule="atLeast"/>
        </w:trPr>
        <w:tc>
          <w:tcPr>
            <w:tcW w:w="734" w:type="dxa"/>
            <w:vAlign w:val="top"/>
          </w:tcPr>
          <w:p>
            <w:pPr>
              <w:pStyle w:val="TableText"/>
              <w:ind w:left="270"/>
              <w:spacing w:before="132" w:line="211" w:lineRule="auto"/>
              <w:rPr/>
            </w:pPr>
            <w:r>
              <w:rPr>
                <w:spacing w:val="-14"/>
              </w:rPr>
              <w:t>18</w:t>
            </w:r>
          </w:p>
        </w:tc>
        <w:tc>
          <w:tcPr>
            <w:tcW w:w="1160" w:type="dxa"/>
            <w:vAlign w:val="top"/>
            <w:vMerge w:val="continue"/>
            <w:tcBorders>
              <w:top w:val="nil"/>
              <w:bottom w:val="nil"/>
            </w:tcBorders>
          </w:tcPr>
          <w:p>
            <w:pPr>
              <w:rPr>
                <w:rFonts w:ascii="Arial"/>
                <w:sz w:val="21"/>
              </w:rPr>
            </w:pPr>
            <w:r/>
          </w:p>
        </w:tc>
        <w:tc>
          <w:tcPr>
            <w:tcW w:w="2729" w:type="dxa"/>
            <w:vAlign w:val="top"/>
          </w:tcPr>
          <w:p>
            <w:pPr>
              <w:pStyle w:val="TableText"/>
              <w:ind w:left="19"/>
              <w:spacing w:before="132" w:line="211" w:lineRule="auto"/>
              <w:rPr/>
            </w:pPr>
            <w:r>
              <w:rPr>
                <w:spacing w:val="-4"/>
              </w:rPr>
              <w:t>折叠椅</w:t>
            </w:r>
          </w:p>
        </w:tc>
        <w:tc>
          <w:tcPr>
            <w:tcW w:w="2652" w:type="dxa"/>
            <w:vAlign w:val="top"/>
          </w:tcPr>
          <w:p>
            <w:pPr>
              <w:pStyle w:val="TableText"/>
              <w:ind w:left="26"/>
              <w:spacing w:before="132" w:line="211" w:lineRule="auto"/>
              <w:rPr/>
            </w:pPr>
            <w:r>
              <w:rPr>
                <w:spacing w:val="-4"/>
              </w:rPr>
              <w:t>黑色或白色</w:t>
            </w:r>
          </w:p>
        </w:tc>
        <w:tc>
          <w:tcPr>
            <w:tcW w:w="922" w:type="dxa"/>
            <w:vAlign w:val="top"/>
          </w:tcPr>
          <w:p>
            <w:pPr>
              <w:pStyle w:val="TableText"/>
              <w:ind w:left="19"/>
              <w:spacing w:before="132" w:line="211" w:lineRule="auto"/>
              <w:rPr/>
            </w:pPr>
            <w:r>
              <w:rPr/>
              <w:t>把</w:t>
            </w:r>
          </w:p>
        </w:tc>
        <w:tc>
          <w:tcPr>
            <w:tcW w:w="1259" w:type="dxa"/>
            <w:vAlign w:val="top"/>
          </w:tcPr>
          <w:p>
            <w:pPr>
              <w:pStyle w:val="TableText"/>
              <w:ind w:left="26"/>
              <w:spacing w:before="132" w:line="211" w:lineRule="auto"/>
              <w:rPr/>
            </w:pPr>
            <w:r>
              <w:rPr>
                <w:spacing w:val="-8"/>
              </w:rPr>
              <w:t>30</w:t>
            </w:r>
          </w:p>
        </w:tc>
      </w:tr>
      <w:tr>
        <w:trPr>
          <w:trHeight w:val="417" w:hRule="atLeast"/>
        </w:trPr>
        <w:tc>
          <w:tcPr>
            <w:tcW w:w="734" w:type="dxa"/>
            <w:vAlign w:val="top"/>
          </w:tcPr>
          <w:p>
            <w:pPr>
              <w:pStyle w:val="TableText"/>
              <w:ind w:left="270"/>
              <w:spacing w:before="130" w:line="213" w:lineRule="auto"/>
              <w:rPr/>
            </w:pPr>
            <w:r>
              <w:rPr>
                <w:spacing w:val="-14"/>
              </w:rPr>
              <w:t>19</w:t>
            </w:r>
          </w:p>
        </w:tc>
        <w:tc>
          <w:tcPr>
            <w:tcW w:w="1160" w:type="dxa"/>
            <w:vAlign w:val="top"/>
            <w:vMerge w:val="continue"/>
            <w:tcBorders>
              <w:top w:val="nil"/>
              <w:bottom w:val="nil"/>
            </w:tcBorders>
          </w:tcPr>
          <w:p>
            <w:pPr>
              <w:rPr>
                <w:rFonts w:ascii="Arial"/>
                <w:sz w:val="21"/>
              </w:rPr>
            </w:pPr>
            <w:r/>
          </w:p>
        </w:tc>
        <w:tc>
          <w:tcPr>
            <w:tcW w:w="2729" w:type="dxa"/>
            <w:vAlign w:val="top"/>
          </w:tcPr>
          <w:p>
            <w:pPr>
              <w:pStyle w:val="TableText"/>
              <w:ind w:left="24"/>
              <w:spacing w:before="130" w:line="213" w:lineRule="auto"/>
              <w:rPr/>
            </w:pPr>
            <w:r>
              <w:rPr>
                <w:spacing w:val="-4"/>
              </w:rPr>
              <w:t>黑铝低柜</w:t>
            </w:r>
          </w:p>
        </w:tc>
        <w:tc>
          <w:tcPr>
            <w:tcW w:w="2652" w:type="dxa"/>
            <w:vAlign w:val="top"/>
          </w:tcPr>
          <w:p>
            <w:pPr>
              <w:pStyle w:val="TableText"/>
              <w:ind w:left="37"/>
              <w:spacing w:before="130" w:line="213" w:lineRule="auto"/>
              <w:rPr/>
            </w:pPr>
            <w:r>
              <w:rPr>
                <w:spacing w:val="-3"/>
              </w:rPr>
              <w:t>1m×0.6m×0.76m</w:t>
            </w:r>
          </w:p>
        </w:tc>
        <w:tc>
          <w:tcPr>
            <w:tcW w:w="922" w:type="dxa"/>
            <w:vAlign w:val="top"/>
          </w:tcPr>
          <w:p>
            <w:pPr>
              <w:pStyle w:val="TableText"/>
              <w:ind w:left="19"/>
              <w:spacing w:before="130" w:line="213" w:lineRule="auto"/>
              <w:rPr/>
            </w:pPr>
            <w:r>
              <w:rPr/>
              <w:t>个</w:t>
            </w:r>
          </w:p>
        </w:tc>
        <w:tc>
          <w:tcPr>
            <w:tcW w:w="1259" w:type="dxa"/>
            <w:vAlign w:val="top"/>
          </w:tcPr>
          <w:p>
            <w:pPr>
              <w:pStyle w:val="TableText"/>
              <w:ind w:left="26"/>
              <w:spacing w:before="130" w:line="213" w:lineRule="auto"/>
              <w:rPr/>
            </w:pPr>
            <w:r>
              <w:rPr>
                <w:spacing w:val="-5"/>
              </w:rPr>
              <w:t>350</w:t>
            </w:r>
          </w:p>
        </w:tc>
      </w:tr>
      <w:tr>
        <w:trPr>
          <w:trHeight w:val="417" w:hRule="atLeast"/>
        </w:trPr>
        <w:tc>
          <w:tcPr>
            <w:tcW w:w="734" w:type="dxa"/>
            <w:vAlign w:val="top"/>
          </w:tcPr>
          <w:p>
            <w:pPr>
              <w:pStyle w:val="TableText"/>
              <w:ind w:left="256"/>
              <w:spacing w:before="131" w:line="212" w:lineRule="auto"/>
              <w:rPr/>
            </w:pPr>
            <w:r>
              <w:rPr>
                <w:spacing w:val="-7"/>
              </w:rPr>
              <w:t>20</w:t>
            </w:r>
          </w:p>
        </w:tc>
        <w:tc>
          <w:tcPr>
            <w:tcW w:w="1160" w:type="dxa"/>
            <w:vAlign w:val="top"/>
            <w:vMerge w:val="continue"/>
            <w:tcBorders>
              <w:top w:val="nil"/>
              <w:bottom w:val="nil"/>
            </w:tcBorders>
          </w:tcPr>
          <w:p>
            <w:pPr>
              <w:rPr>
                <w:rFonts w:ascii="Arial"/>
                <w:sz w:val="21"/>
              </w:rPr>
            </w:pPr>
            <w:r/>
          </w:p>
        </w:tc>
        <w:tc>
          <w:tcPr>
            <w:tcW w:w="2729" w:type="dxa"/>
            <w:vAlign w:val="top"/>
          </w:tcPr>
          <w:p>
            <w:pPr>
              <w:pStyle w:val="TableText"/>
              <w:ind w:left="24"/>
              <w:spacing w:before="131" w:line="212" w:lineRule="auto"/>
              <w:rPr/>
            </w:pPr>
            <w:r>
              <w:rPr>
                <w:spacing w:val="-4"/>
              </w:rPr>
              <w:t>黑铝低高柜</w:t>
            </w:r>
          </w:p>
        </w:tc>
        <w:tc>
          <w:tcPr>
            <w:tcW w:w="2652" w:type="dxa"/>
            <w:vAlign w:val="top"/>
          </w:tcPr>
          <w:p>
            <w:pPr>
              <w:pStyle w:val="TableText"/>
              <w:ind w:left="37"/>
              <w:spacing w:before="131" w:line="212" w:lineRule="auto"/>
              <w:rPr/>
            </w:pPr>
            <w:r>
              <w:rPr>
                <w:spacing w:val="-3"/>
              </w:rPr>
              <w:t>1.95m×1m×0.5m</w:t>
            </w:r>
          </w:p>
        </w:tc>
        <w:tc>
          <w:tcPr>
            <w:tcW w:w="922" w:type="dxa"/>
            <w:vAlign w:val="top"/>
          </w:tcPr>
          <w:p>
            <w:pPr>
              <w:pStyle w:val="TableText"/>
              <w:ind w:left="19"/>
              <w:spacing w:before="131" w:line="212" w:lineRule="auto"/>
              <w:rPr/>
            </w:pPr>
            <w:r>
              <w:rPr/>
              <w:t>个</w:t>
            </w:r>
          </w:p>
        </w:tc>
        <w:tc>
          <w:tcPr>
            <w:tcW w:w="1259" w:type="dxa"/>
            <w:vAlign w:val="top"/>
          </w:tcPr>
          <w:p>
            <w:pPr>
              <w:pStyle w:val="TableText"/>
              <w:ind w:left="26"/>
              <w:spacing w:before="131" w:line="212" w:lineRule="auto"/>
              <w:rPr/>
            </w:pPr>
            <w:r>
              <w:rPr>
                <w:spacing w:val="-5"/>
              </w:rPr>
              <w:t>500</w:t>
            </w:r>
          </w:p>
        </w:tc>
      </w:tr>
      <w:tr>
        <w:trPr>
          <w:trHeight w:val="421" w:hRule="atLeast"/>
        </w:trPr>
        <w:tc>
          <w:tcPr>
            <w:tcW w:w="734" w:type="dxa"/>
            <w:vAlign w:val="top"/>
          </w:tcPr>
          <w:p>
            <w:pPr>
              <w:pStyle w:val="TableText"/>
              <w:ind w:left="256"/>
              <w:spacing w:before="131" w:line="215" w:lineRule="auto"/>
              <w:rPr/>
            </w:pPr>
            <w:r>
              <w:rPr>
                <w:spacing w:val="-7"/>
              </w:rPr>
              <w:t>21</w:t>
            </w:r>
          </w:p>
        </w:tc>
        <w:tc>
          <w:tcPr>
            <w:tcW w:w="1160" w:type="dxa"/>
            <w:vAlign w:val="top"/>
            <w:vMerge w:val="continue"/>
            <w:tcBorders>
              <w:top w:val="nil"/>
            </w:tcBorders>
          </w:tcPr>
          <w:p>
            <w:pPr>
              <w:rPr>
                <w:rFonts w:ascii="Arial"/>
                <w:sz w:val="21"/>
              </w:rPr>
            </w:pPr>
            <w:r/>
          </w:p>
        </w:tc>
        <w:tc>
          <w:tcPr>
            <w:tcW w:w="2729" w:type="dxa"/>
            <w:vAlign w:val="top"/>
          </w:tcPr>
          <w:p>
            <w:pPr>
              <w:pStyle w:val="TableText"/>
              <w:ind w:left="19"/>
              <w:spacing w:before="131" w:line="215" w:lineRule="auto"/>
              <w:rPr/>
            </w:pPr>
            <w:r>
              <w:rPr>
                <w:spacing w:val="6"/>
              </w:rPr>
              <w:t>展位内</w:t>
            </w:r>
            <w:r>
              <w:rPr/>
              <w:t>KT</w:t>
            </w:r>
            <w:r>
              <w:rPr>
                <w:spacing w:val="-49"/>
              </w:rPr>
              <w:t xml:space="preserve"> </w:t>
            </w:r>
            <w:r>
              <w:rPr>
                <w:spacing w:val="6"/>
              </w:rPr>
              <w:t>板画面</w:t>
            </w:r>
          </w:p>
        </w:tc>
        <w:tc>
          <w:tcPr>
            <w:tcW w:w="2652" w:type="dxa"/>
            <w:vAlign w:val="top"/>
          </w:tcPr>
          <w:p>
            <w:pPr>
              <w:pStyle w:val="TableText"/>
              <w:ind w:left="32"/>
              <w:spacing w:before="131" w:line="215" w:lineRule="auto"/>
              <w:rPr/>
            </w:pPr>
            <w:r>
              <w:rPr>
                <w:spacing w:val="-6"/>
              </w:rPr>
              <w:t>宽</w:t>
            </w:r>
            <w:r>
              <w:rPr>
                <w:spacing w:val="-41"/>
              </w:rPr>
              <w:t xml:space="preserve"> </w:t>
            </w:r>
            <w:r>
              <w:rPr>
                <w:spacing w:val="-6"/>
              </w:rPr>
              <w:t>3m×高</w:t>
            </w:r>
            <w:r>
              <w:rPr>
                <w:spacing w:val="-48"/>
              </w:rPr>
              <w:t xml:space="preserve"> </w:t>
            </w:r>
            <w:r>
              <w:rPr>
                <w:spacing w:val="-6"/>
              </w:rPr>
              <w:t>2.5m</w:t>
            </w:r>
          </w:p>
        </w:tc>
        <w:tc>
          <w:tcPr>
            <w:tcW w:w="922" w:type="dxa"/>
            <w:vAlign w:val="top"/>
          </w:tcPr>
          <w:p>
            <w:pPr>
              <w:pStyle w:val="TableText"/>
              <w:ind w:left="18"/>
              <w:spacing w:before="131" w:line="215" w:lineRule="auto"/>
              <w:rPr/>
            </w:pPr>
            <w:r>
              <w:rPr>
                <w:spacing w:val="-5"/>
              </w:rPr>
              <w:t>平米</w:t>
            </w:r>
          </w:p>
        </w:tc>
        <w:tc>
          <w:tcPr>
            <w:tcW w:w="1259" w:type="dxa"/>
            <w:vAlign w:val="top"/>
          </w:tcPr>
          <w:p>
            <w:pPr>
              <w:pStyle w:val="TableText"/>
              <w:ind w:left="27"/>
              <w:spacing w:before="131" w:line="215" w:lineRule="auto"/>
              <w:rPr/>
            </w:pPr>
            <w:r>
              <w:rPr>
                <w:spacing w:val="-8"/>
              </w:rPr>
              <w:t>75</w:t>
            </w:r>
          </w:p>
        </w:tc>
      </w:tr>
    </w:tbl>
    <w:p>
      <w:pPr>
        <w:pStyle w:val="BodyText"/>
        <w:spacing w:line="363" w:lineRule="auto"/>
        <w:rPr/>
      </w:pPr>
      <w:r/>
    </w:p>
    <w:p>
      <w:pPr>
        <w:ind w:left="1410"/>
        <w:spacing w:before="78" w:line="220" w:lineRule="auto"/>
        <w:rPr>
          <w:rFonts w:ascii="SimSun" w:hAnsi="SimSun" w:eastAsia="SimSun" w:cs="SimSun"/>
          <w:sz w:val="24"/>
          <w:szCs w:val="24"/>
        </w:rPr>
      </w:pPr>
      <w:r>
        <w:rPr>
          <w:rFonts w:ascii="SimSun" w:hAnsi="SimSun" w:eastAsia="SimSun" w:cs="SimSun"/>
          <w:sz w:val="24"/>
          <w:szCs w:val="24"/>
          <w:b/>
          <w:bCs/>
          <w:spacing w:val="-4"/>
        </w:rPr>
        <w:t>展具租赁</w:t>
      </w:r>
      <w:r>
        <w:rPr>
          <w:rFonts w:ascii="SimSun" w:hAnsi="SimSun" w:eastAsia="SimSun" w:cs="SimSun"/>
          <w:sz w:val="24"/>
          <w:szCs w:val="24"/>
          <w:spacing w:val="-4"/>
        </w:rPr>
        <w:t>：</w:t>
      </w:r>
    </w:p>
    <w:p>
      <w:pPr>
        <w:ind w:left="1409"/>
        <w:spacing w:before="74" w:line="214" w:lineRule="auto"/>
        <w:rPr>
          <w:rFonts w:ascii="SimSun" w:hAnsi="SimSun" w:eastAsia="SimSun" w:cs="SimSun"/>
          <w:sz w:val="24"/>
          <w:szCs w:val="24"/>
        </w:rPr>
      </w:pPr>
      <w:r>
        <w:rPr>
          <w:rFonts w:ascii="SimSun" w:hAnsi="SimSun" w:eastAsia="SimSun" w:cs="SimSun"/>
          <w:sz w:val="24"/>
          <w:szCs w:val="24"/>
        </w:rPr>
        <w:t>联系人：刘经理  电话：13263263769   133</w:t>
      </w:r>
      <w:r>
        <w:rPr>
          <w:rFonts w:ascii="SimSun" w:hAnsi="SimSun" w:eastAsia="SimSun" w:cs="SimSun"/>
          <w:sz w:val="24"/>
          <w:szCs w:val="24"/>
          <w:spacing w:val="-1"/>
        </w:rPr>
        <w:t>63630508</w:t>
      </w:r>
      <w:r>
        <w:rPr>
          <w:rFonts w:ascii="SimSun" w:hAnsi="SimSun" w:eastAsia="SimSun" w:cs="SimSun"/>
          <w:sz w:val="24"/>
          <w:szCs w:val="24"/>
          <w:spacing w:val="9"/>
        </w:rPr>
        <w:t xml:space="preserve">  </w:t>
      </w:r>
      <w:r>
        <w:rPr>
          <w:rFonts w:ascii="SimSun" w:hAnsi="SimSun" w:eastAsia="SimSun" w:cs="SimSun"/>
          <w:sz w:val="24"/>
          <w:szCs w:val="24"/>
          <w:spacing w:val="-1"/>
        </w:rPr>
        <w:t>收图邮箱：2075887533@qq.com</w:t>
      </w:r>
    </w:p>
    <w:p>
      <w:pPr>
        <w:ind w:left="1416"/>
        <w:spacing w:before="81" w:line="219" w:lineRule="auto"/>
        <w:rPr>
          <w:rFonts w:ascii="SimSun" w:hAnsi="SimSun" w:eastAsia="SimSun" w:cs="SimSun"/>
          <w:sz w:val="24"/>
          <w:szCs w:val="24"/>
        </w:rPr>
      </w:pPr>
      <w:r>
        <w:rPr>
          <w:rFonts w:ascii="SimSun" w:hAnsi="SimSun" w:eastAsia="SimSun" w:cs="SimSun"/>
          <w:sz w:val="24"/>
          <w:szCs w:val="24"/>
          <w:spacing w:val="-2"/>
        </w:rPr>
        <w:t>收款名称：北京宝丰会展服务有限公司</w:t>
      </w:r>
    </w:p>
    <w:p>
      <w:pPr>
        <w:ind w:left="1416"/>
        <w:spacing w:before="76" w:line="219" w:lineRule="auto"/>
        <w:rPr>
          <w:rFonts w:ascii="SimSun" w:hAnsi="SimSun" w:eastAsia="SimSun" w:cs="SimSun"/>
          <w:sz w:val="24"/>
          <w:szCs w:val="24"/>
        </w:rPr>
      </w:pPr>
      <w:r>
        <w:rPr>
          <w:rFonts w:ascii="SimSun" w:hAnsi="SimSun" w:eastAsia="SimSun" w:cs="SimSun"/>
          <w:sz w:val="24"/>
          <w:szCs w:val="24"/>
          <w:spacing w:val="-2"/>
        </w:rPr>
        <w:t>收款账户：0200 3334 0910</w:t>
      </w:r>
      <w:r>
        <w:rPr>
          <w:rFonts w:ascii="SimSun" w:hAnsi="SimSun" w:eastAsia="SimSun" w:cs="SimSun"/>
          <w:sz w:val="24"/>
          <w:szCs w:val="24"/>
          <w:spacing w:val="21"/>
        </w:rPr>
        <w:t xml:space="preserve"> </w:t>
      </w:r>
      <w:r>
        <w:rPr>
          <w:rFonts w:ascii="SimSun" w:hAnsi="SimSun" w:eastAsia="SimSun" w:cs="SimSun"/>
          <w:sz w:val="24"/>
          <w:szCs w:val="24"/>
          <w:spacing w:val="-2"/>
        </w:rPr>
        <w:t>0023</w:t>
      </w:r>
      <w:r>
        <w:rPr>
          <w:rFonts w:ascii="SimSun" w:hAnsi="SimSun" w:eastAsia="SimSun" w:cs="SimSun"/>
          <w:sz w:val="24"/>
          <w:szCs w:val="24"/>
          <w:spacing w:val="12"/>
        </w:rPr>
        <w:t xml:space="preserve"> </w:t>
      </w:r>
      <w:r>
        <w:rPr>
          <w:rFonts w:ascii="SimSun" w:hAnsi="SimSun" w:eastAsia="SimSun" w:cs="SimSun"/>
          <w:sz w:val="24"/>
          <w:szCs w:val="24"/>
          <w:spacing w:val="-2"/>
        </w:rPr>
        <w:t>607</w:t>
      </w:r>
    </w:p>
    <w:p>
      <w:pPr>
        <w:ind w:left="1409"/>
        <w:spacing w:before="75" w:line="219" w:lineRule="auto"/>
        <w:rPr>
          <w:rFonts w:ascii="SimSun" w:hAnsi="SimSun" w:eastAsia="SimSun" w:cs="SimSun"/>
          <w:sz w:val="24"/>
          <w:szCs w:val="24"/>
        </w:rPr>
      </w:pPr>
      <w:r>
        <w:rPr>
          <w:rFonts w:ascii="SimSun" w:hAnsi="SimSun" w:eastAsia="SimSun" w:cs="SimSun"/>
          <w:sz w:val="24"/>
          <w:szCs w:val="24"/>
          <w:spacing w:val="-1"/>
        </w:rPr>
        <w:t>开户名称：工行北京幸福街支行（回单请备注展位号）</w:t>
      </w:r>
    </w:p>
    <w:p>
      <w:pPr>
        <w:ind w:left="1410"/>
        <w:spacing w:before="75" w:line="220" w:lineRule="auto"/>
        <w:rPr>
          <w:rFonts w:ascii="SimSun" w:hAnsi="SimSun" w:eastAsia="SimSun" w:cs="SimSun"/>
          <w:sz w:val="24"/>
          <w:szCs w:val="24"/>
        </w:rPr>
      </w:pPr>
      <w:r>
        <w:rPr>
          <w:rFonts w:ascii="SimSun" w:hAnsi="SimSun" w:eastAsia="SimSun" w:cs="SimSun"/>
          <w:sz w:val="24"/>
          <w:szCs w:val="24"/>
          <w:b/>
          <w:bCs/>
          <w:spacing w:val="-4"/>
        </w:rPr>
        <w:t>温馨提示</w:t>
      </w:r>
      <w:r>
        <w:rPr>
          <w:rFonts w:ascii="SimSun" w:hAnsi="SimSun" w:eastAsia="SimSun" w:cs="SimSun"/>
          <w:sz w:val="24"/>
          <w:szCs w:val="24"/>
          <w:spacing w:val="-4"/>
        </w:rPr>
        <w:t>：</w:t>
      </w:r>
    </w:p>
    <w:p>
      <w:pPr>
        <w:ind w:left="1415" w:right="1361" w:firstLine="474"/>
        <w:spacing w:before="73" w:line="279" w:lineRule="auto"/>
        <w:rPr>
          <w:rFonts w:ascii="SimSun" w:hAnsi="SimSun" w:eastAsia="SimSun" w:cs="SimSun"/>
          <w:sz w:val="24"/>
          <w:szCs w:val="24"/>
        </w:rPr>
      </w:pPr>
      <w:r>
        <w:rPr>
          <w:rFonts w:ascii="SimSun" w:hAnsi="SimSun" w:eastAsia="SimSun" w:cs="SimSun"/>
          <w:sz w:val="24"/>
          <w:szCs w:val="24"/>
          <w:spacing w:val="-2"/>
        </w:rPr>
        <w:t>展具租赁及画面制作收图截止时间：2025</w:t>
      </w:r>
      <w:r>
        <w:rPr>
          <w:rFonts w:ascii="SimSun" w:hAnsi="SimSun" w:eastAsia="SimSun" w:cs="SimSun"/>
          <w:sz w:val="24"/>
          <w:szCs w:val="24"/>
          <w:spacing w:val="-50"/>
        </w:rPr>
        <w:t xml:space="preserve"> </w:t>
      </w:r>
      <w:r>
        <w:rPr>
          <w:rFonts w:ascii="SimSun" w:hAnsi="SimSun" w:eastAsia="SimSun" w:cs="SimSun"/>
          <w:sz w:val="24"/>
          <w:szCs w:val="24"/>
          <w:spacing w:val="-2"/>
        </w:rPr>
        <w:t>年06</w:t>
      </w:r>
      <w:r>
        <w:rPr>
          <w:rFonts w:ascii="SimSun" w:hAnsi="SimSun" w:eastAsia="SimSun" w:cs="SimSun"/>
          <w:sz w:val="24"/>
          <w:szCs w:val="24"/>
          <w:spacing w:val="-45"/>
        </w:rPr>
        <w:t xml:space="preserve"> </w:t>
      </w:r>
      <w:r>
        <w:rPr>
          <w:rFonts w:ascii="SimSun" w:hAnsi="SimSun" w:eastAsia="SimSun" w:cs="SimSun"/>
          <w:sz w:val="24"/>
          <w:szCs w:val="24"/>
          <w:spacing w:val="-2"/>
        </w:rPr>
        <w:t>月</w:t>
      </w:r>
      <w:r>
        <w:rPr>
          <w:rFonts w:ascii="SimSun" w:hAnsi="SimSun" w:eastAsia="SimSun" w:cs="SimSun"/>
          <w:sz w:val="24"/>
          <w:szCs w:val="24"/>
          <w:spacing w:val="-48"/>
        </w:rPr>
        <w:t xml:space="preserve"> </w:t>
      </w:r>
      <w:r>
        <w:rPr>
          <w:rFonts w:ascii="SimSun" w:hAnsi="SimSun" w:eastAsia="SimSun" w:cs="SimSun"/>
          <w:sz w:val="24"/>
          <w:szCs w:val="24"/>
          <w:spacing w:val="-2"/>
        </w:rPr>
        <w:t>05 日；现场临时预订展具</w:t>
      </w:r>
      <w:r>
        <w:rPr>
          <w:rFonts w:ascii="SimSun" w:hAnsi="SimSun" w:eastAsia="SimSun" w:cs="SimSun"/>
          <w:sz w:val="24"/>
          <w:szCs w:val="24"/>
          <w:spacing w:val="-3"/>
        </w:rPr>
        <w:t>或制作</w:t>
      </w:r>
      <w:r>
        <w:rPr>
          <w:rFonts w:ascii="SimSun" w:hAnsi="SimSun" w:eastAsia="SimSun" w:cs="SimSun"/>
          <w:sz w:val="24"/>
          <w:szCs w:val="24"/>
        </w:rPr>
        <w:t xml:space="preserve"> </w:t>
      </w:r>
      <w:r>
        <w:rPr>
          <w:rFonts w:ascii="SimSun" w:hAnsi="SimSun" w:eastAsia="SimSun" w:cs="SimSun"/>
          <w:sz w:val="24"/>
          <w:szCs w:val="24"/>
          <w:spacing w:val="-1"/>
        </w:rPr>
        <w:t>画面等服务，需加收</w:t>
      </w:r>
      <w:r>
        <w:rPr>
          <w:rFonts w:ascii="SimSun" w:hAnsi="SimSun" w:eastAsia="SimSun" w:cs="SimSun"/>
          <w:sz w:val="24"/>
          <w:szCs w:val="24"/>
          <w:spacing w:val="-45"/>
        </w:rPr>
        <w:t xml:space="preserve"> </w:t>
      </w:r>
      <w:r>
        <w:rPr>
          <w:rFonts w:ascii="SimSun" w:hAnsi="SimSun" w:eastAsia="SimSun" w:cs="SimSun"/>
          <w:sz w:val="24"/>
          <w:szCs w:val="24"/>
          <w:spacing w:val="-1"/>
        </w:rPr>
        <w:t>50%的加急费用；现场预定并不保证可以全部提供。</w:t>
      </w:r>
    </w:p>
    <w:sectPr>
      <w:footerReference w:type="default" r:id="rId58"/>
      <w:pgSz w:w="11907" w:h="16840"/>
      <w:pgMar w:top="791" w:right="0" w:bottom="923" w:left="0" w:header="359" w:footer="73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80F3C52" w:usb2="00000016" w:usb3="00000000" w:csb0="0004001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38"/>
      <w:spacing w:line="175" w:lineRule="auto"/>
      <w:rPr>
        <w:rFonts w:ascii="Calibri" w:hAnsi="Calibri" w:eastAsia="Calibri" w:cs="Calibri"/>
        <w:sz w:val="20"/>
        <w:szCs w:val="20"/>
      </w:rPr>
    </w:pPr>
    <w:r>
      <w:drawing>
        <wp:anchor distT="0" distB="0" distL="0" distR="0" simplePos="0" relativeHeight="251658240" behindDoc="1" locked="0" layoutInCell="1" allowOverlap="1">
          <wp:simplePos x="0" y="0"/>
          <wp:positionH relativeFrom="column">
            <wp:posOffset>0</wp:posOffset>
          </wp:positionH>
          <wp:positionV relativeFrom="paragraph">
            <wp:posOffset>-10107217</wp:posOffset>
          </wp:positionV>
          <wp:extent cx="7560817" cy="10693400"/>
          <wp:effectExtent l="0" t="0" r="0" b="0"/>
          <wp:wrapNone/>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7560817" cy="10693400"/>
                  </a:xfrm>
                  <a:prstGeom prst="rect">
                    <a:avLst/>
                  </a:prstGeom>
                </pic:spPr>
              </pic:pic>
            </a:graphicData>
          </a:graphic>
        </wp:anchor>
      </w:drawing>
    </w:r>
    <w:r>
      <w:rPr>
        <w:rFonts w:ascii="Calibri" w:hAnsi="Calibri" w:eastAsia="Calibri" w:cs="Calibri"/>
        <w:sz w:val="20"/>
        <w:szCs w:val="20"/>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5"/>
      <w:spacing w:line="175" w:lineRule="auto"/>
      <w:rPr>
        <w:rFonts w:ascii="Calibri" w:hAnsi="Calibri" w:eastAsia="Calibri" w:cs="Calibri"/>
        <w:sz w:val="20"/>
        <w:szCs w:val="20"/>
      </w:rPr>
    </w:pPr>
    <w:r>
      <w:rPr>
        <w:rFonts w:ascii="Calibri" w:hAnsi="Calibri" w:eastAsia="Calibri" w:cs="Calibri"/>
        <w:sz w:val="20"/>
        <w:szCs w:val="20"/>
        <w:spacing w:val="-5"/>
      </w:rPr>
      <w:t>11</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5"/>
      <w:spacing w:line="176" w:lineRule="auto"/>
      <w:rPr>
        <w:rFonts w:ascii="Calibri" w:hAnsi="Calibri" w:eastAsia="Calibri" w:cs="Calibri"/>
        <w:sz w:val="20"/>
        <w:szCs w:val="20"/>
      </w:rPr>
    </w:pPr>
    <w:r>
      <w:rPr>
        <w:rFonts w:ascii="Calibri" w:hAnsi="Calibri" w:eastAsia="Calibri" w:cs="Calibri"/>
        <w:sz w:val="20"/>
        <w:szCs w:val="20"/>
        <w:spacing w:val="-5"/>
      </w:rPr>
      <w:t>13</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5"/>
      <w:spacing w:line="175" w:lineRule="auto"/>
      <w:rPr>
        <w:rFonts w:ascii="Calibri" w:hAnsi="Calibri" w:eastAsia="Calibri" w:cs="Calibri"/>
        <w:sz w:val="20"/>
        <w:szCs w:val="20"/>
      </w:rPr>
    </w:pPr>
    <w:r>
      <w:rPr>
        <w:rFonts w:ascii="Calibri" w:hAnsi="Calibri" w:eastAsia="Calibri" w:cs="Calibri"/>
        <w:sz w:val="20"/>
        <w:szCs w:val="20"/>
        <w:spacing w:val="-5"/>
      </w:rPr>
      <w:t>14</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5"/>
      <w:spacing w:line="175" w:lineRule="auto"/>
      <w:rPr>
        <w:rFonts w:ascii="Calibri" w:hAnsi="Calibri" w:eastAsia="Calibri" w:cs="Calibri"/>
        <w:sz w:val="20"/>
        <w:szCs w:val="20"/>
      </w:rPr>
    </w:pPr>
    <w:r>
      <w:rPr>
        <w:rFonts w:ascii="Calibri" w:hAnsi="Calibri" w:eastAsia="Calibri" w:cs="Calibri"/>
        <w:sz w:val="20"/>
        <w:szCs w:val="20"/>
        <w:spacing w:val="-5"/>
      </w:rPr>
      <w:t>15</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5"/>
      <w:spacing w:line="176" w:lineRule="auto"/>
      <w:rPr>
        <w:rFonts w:ascii="Calibri" w:hAnsi="Calibri" w:eastAsia="Calibri" w:cs="Calibri"/>
        <w:sz w:val="20"/>
        <w:szCs w:val="20"/>
      </w:rPr>
    </w:pPr>
    <w:r>
      <w:rPr>
        <w:rFonts w:ascii="Calibri" w:hAnsi="Calibri" w:eastAsia="Calibri" w:cs="Calibri"/>
        <w:sz w:val="20"/>
        <w:szCs w:val="20"/>
        <w:spacing w:val="-5"/>
      </w:rPr>
      <w:t>16</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5"/>
      <w:spacing w:line="175" w:lineRule="auto"/>
      <w:rPr>
        <w:rFonts w:ascii="Calibri" w:hAnsi="Calibri" w:eastAsia="Calibri" w:cs="Calibri"/>
        <w:sz w:val="20"/>
        <w:szCs w:val="20"/>
      </w:rPr>
    </w:pPr>
    <w:r>
      <w:rPr>
        <w:rFonts w:ascii="Calibri" w:hAnsi="Calibri" w:eastAsia="Calibri" w:cs="Calibri"/>
        <w:sz w:val="20"/>
        <w:szCs w:val="20"/>
        <w:spacing w:val="-5"/>
      </w:rPr>
      <w:t>17</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5"/>
      <w:spacing w:line="176" w:lineRule="auto"/>
      <w:rPr>
        <w:rFonts w:ascii="Calibri" w:hAnsi="Calibri" w:eastAsia="Calibri" w:cs="Calibri"/>
        <w:sz w:val="20"/>
        <w:szCs w:val="20"/>
      </w:rPr>
    </w:pPr>
    <w:r>
      <w:rPr>
        <w:rFonts w:ascii="Calibri" w:hAnsi="Calibri" w:eastAsia="Calibri" w:cs="Calibri"/>
        <w:sz w:val="20"/>
        <w:szCs w:val="20"/>
        <w:spacing w:val="-5"/>
      </w:rPr>
      <w:t>18</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5"/>
      <w:spacing w:line="176" w:lineRule="auto"/>
      <w:rPr>
        <w:rFonts w:ascii="Calibri" w:hAnsi="Calibri" w:eastAsia="Calibri" w:cs="Calibri"/>
        <w:sz w:val="20"/>
        <w:szCs w:val="20"/>
      </w:rPr>
    </w:pPr>
    <w:r>
      <w:rPr>
        <w:rFonts w:ascii="Calibri" w:hAnsi="Calibri" w:eastAsia="Calibri" w:cs="Calibri"/>
        <w:sz w:val="20"/>
        <w:szCs w:val="20"/>
        <w:spacing w:val="-5"/>
      </w:rPr>
      <w:t>19</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9"/>
      <w:spacing w:line="176" w:lineRule="auto"/>
      <w:rPr>
        <w:rFonts w:ascii="Calibri" w:hAnsi="Calibri" w:eastAsia="Calibri" w:cs="Calibri"/>
        <w:sz w:val="20"/>
        <w:szCs w:val="20"/>
      </w:rPr>
    </w:pPr>
    <w:r>
      <w:rPr>
        <w:rFonts w:ascii="Calibri" w:hAnsi="Calibri" w:eastAsia="Calibri" w:cs="Calibri"/>
        <w:sz w:val="20"/>
        <w:szCs w:val="20"/>
        <w:spacing w:val="-2"/>
      </w:rPr>
      <w:t>20</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9"/>
      <w:spacing w:line="176" w:lineRule="auto"/>
      <w:rPr>
        <w:rFonts w:ascii="Calibri" w:hAnsi="Calibri" w:eastAsia="Calibri" w:cs="Calibri"/>
        <w:sz w:val="20"/>
        <w:szCs w:val="20"/>
      </w:rPr>
    </w:pPr>
    <w:r>
      <w:rPr>
        <w:rFonts w:ascii="Calibri" w:hAnsi="Calibri" w:eastAsia="Calibri" w:cs="Calibri"/>
        <w:sz w:val="20"/>
        <w:szCs w:val="20"/>
        <w:spacing w:val="-2"/>
      </w:rPr>
      <w:t>21</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32"/>
      <w:spacing w:line="176" w:lineRule="auto"/>
      <w:rPr>
        <w:rFonts w:ascii="Calibri" w:hAnsi="Calibri" w:eastAsia="Calibri" w:cs="Calibri"/>
        <w:sz w:val="20"/>
        <w:szCs w:val="20"/>
      </w:rPr>
    </w:pPr>
    <w:r>
      <w:rPr>
        <w:rFonts w:ascii="Calibri" w:hAnsi="Calibri" w:eastAsia="Calibri" w:cs="Calibri"/>
        <w:sz w:val="20"/>
        <w:szCs w:val="20"/>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9"/>
      <w:spacing w:line="176" w:lineRule="auto"/>
      <w:rPr>
        <w:rFonts w:ascii="Calibri" w:hAnsi="Calibri" w:eastAsia="Calibri" w:cs="Calibri"/>
        <w:sz w:val="20"/>
        <w:szCs w:val="20"/>
      </w:rPr>
    </w:pPr>
    <w:r>
      <w:rPr>
        <w:rFonts w:ascii="Calibri" w:hAnsi="Calibri" w:eastAsia="Calibri" w:cs="Calibri"/>
        <w:sz w:val="20"/>
        <w:szCs w:val="20"/>
        <w:spacing w:val="-2"/>
      </w:rPr>
      <w:t>22</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9"/>
      <w:spacing w:line="176" w:lineRule="auto"/>
      <w:rPr>
        <w:rFonts w:ascii="Calibri" w:hAnsi="Calibri" w:eastAsia="Calibri" w:cs="Calibri"/>
        <w:sz w:val="20"/>
        <w:szCs w:val="20"/>
      </w:rPr>
    </w:pPr>
    <w:r>
      <w:rPr>
        <w:rFonts w:ascii="Calibri" w:hAnsi="Calibri" w:eastAsia="Calibri" w:cs="Calibri"/>
        <w:sz w:val="20"/>
        <w:szCs w:val="20"/>
        <w:spacing w:val="-2"/>
      </w:rPr>
      <w:t>23</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9"/>
      <w:spacing w:line="176" w:lineRule="auto"/>
      <w:rPr>
        <w:rFonts w:ascii="Calibri" w:hAnsi="Calibri" w:eastAsia="Calibri" w:cs="Calibri"/>
        <w:sz w:val="20"/>
        <w:szCs w:val="20"/>
      </w:rPr>
    </w:pPr>
    <w:r>
      <w:rPr>
        <w:rFonts w:ascii="Calibri" w:hAnsi="Calibri" w:eastAsia="Calibri" w:cs="Calibri"/>
        <w:sz w:val="20"/>
        <w:szCs w:val="20"/>
        <w:spacing w:val="-2"/>
      </w:rPr>
      <w:t>24</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9"/>
      <w:spacing w:line="176" w:lineRule="auto"/>
      <w:rPr>
        <w:rFonts w:ascii="Calibri" w:hAnsi="Calibri" w:eastAsia="Calibri" w:cs="Calibri"/>
        <w:sz w:val="20"/>
        <w:szCs w:val="20"/>
      </w:rPr>
    </w:pPr>
    <w:r>
      <w:rPr>
        <w:rFonts w:ascii="Calibri" w:hAnsi="Calibri" w:eastAsia="Calibri" w:cs="Calibri"/>
        <w:sz w:val="20"/>
        <w:szCs w:val="20"/>
        <w:spacing w:val="-2"/>
      </w:rPr>
      <w:t>25</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9"/>
      <w:spacing w:line="176" w:lineRule="auto"/>
      <w:rPr>
        <w:rFonts w:ascii="Calibri" w:hAnsi="Calibri" w:eastAsia="Calibri" w:cs="Calibri"/>
        <w:sz w:val="20"/>
        <w:szCs w:val="20"/>
      </w:rPr>
    </w:pPr>
    <w:r>
      <w:rPr>
        <w:rFonts w:ascii="Calibri" w:hAnsi="Calibri" w:eastAsia="Calibri" w:cs="Calibri"/>
        <w:sz w:val="20"/>
        <w:szCs w:val="20"/>
        <w:spacing w:val="-2"/>
      </w:rPr>
      <w:t>26</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9"/>
      <w:spacing w:line="176" w:lineRule="auto"/>
      <w:rPr>
        <w:rFonts w:ascii="Calibri" w:hAnsi="Calibri" w:eastAsia="Calibri" w:cs="Calibri"/>
        <w:sz w:val="20"/>
        <w:szCs w:val="20"/>
      </w:rPr>
    </w:pPr>
    <w:r>
      <w:rPr>
        <w:rFonts w:ascii="Calibri" w:hAnsi="Calibri" w:eastAsia="Calibri" w:cs="Calibri"/>
        <w:sz w:val="20"/>
        <w:szCs w:val="20"/>
        <w:spacing w:val="-2"/>
      </w:rPr>
      <w:t>27</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9"/>
      <w:spacing w:line="176" w:lineRule="auto"/>
      <w:rPr>
        <w:rFonts w:ascii="Calibri" w:hAnsi="Calibri" w:eastAsia="Calibri" w:cs="Calibri"/>
        <w:sz w:val="20"/>
        <w:szCs w:val="20"/>
      </w:rPr>
    </w:pPr>
    <w:r>
      <w:rPr>
        <w:rFonts w:ascii="Calibri" w:hAnsi="Calibri" w:eastAsia="Calibri" w:cs="Calibri"/>
        <w:sz w:val="20"/>
        <w:szCs w:val="20"/>
        <w:spacing w:val="-2"/>
      </w:rPr>
      <w:t>28</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9"/>
      <w:spacing w:line="176" w:lineRule="auto"/>
      <w:rPr>
        <w:rFonts w:ascii="Calibri" w:hAnsi="Calibri" w:eastAsia="Calibri" w:cs="Calibri"/>
        <w:sz w:val="20"/>
        <w:szCs w:val="20"/>
      </w:rPr>
    </w:pPr>
    <w:r>
      <w:rPr>
        <w:rFonts w:ascii="Calibri" w:hAnsi="Calibri" w:eastAsia="Calibri" w:cs="Calibri"/>
        <w:sz w:val="20"/>
        <w:szCs w:val="20"/>
        <w:spacing w:val="-2"/>
      </w:rPr>
      <w:t>29</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8"/>
      <w:spacing w:line="176" w:lineRule="auto"/>
      <w:rPr>
        <w:rFonts w:ascii="Calibri" w:hAnsi="Calibri" w:eastAsia="Calibri" w:cs="Calibri"/>
        <w:sz w:val="20"/>
        <w:szCs w:val="20"/>
      </w:rPr>
    </w:pPr>
    <w:r>
      <w:rPr>
        <w:rFonts w:ascii="Calibri" w:hAnsi="Calibri" w:eastAsia="Calibri" w:cs="Calibri"/>
        <w:sz w:val="20"/>
        <w:szCs w:val="20"/>
        <w:spacing w:val="-1"/>
      </w:rPr>
      <w:t>30</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8"/>
      <w:spacing w:line="176" w:lineRule="auto"/>
      <w:rPr>
        <w:rFonts w:ascii="Calibri" w:hAnsi="Calibri" w:eastAsia="Calibri" w:cs="Calibri"/>
        <w:sz w:val="20"/>
        <w:szCs w:val="20"/>
      </w:rPr>
    </w:pPr>
    <w:r>
      <w:rPr>
        <w:rFonts w:ascii="Calibri" w:hAnsi="Calibri" w:eastAsia="Calibri" w:cs="Calibri"/>
        <w:sz w:val="20"/>
        <w:szCs w:val="20"/>
        <w:spacing w:val="-1"/>
      </w:rPr>
      <w:t>31</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31"/>
      <w:spacing w:line="176" w:lineRule="auto"/>
      <w:rPr>
        <w:rFonts w:ascii="Calibri" w:hAnsi="Calibri" w:eastAsia="Calibri" w:cs="Calibri"/>
        <w:sz w:val="20"/>
        <w:szCs w:val="20"/>
      </w:rPr>
    </w:pPr>
    <w:r>
      <w:rPr>
        <w:rFonts w:ascii="Calibri" w:hAnsi="Calibri" w:eastAsia="Calibri" w:cs="Calibri"/>
        <w:sz w:val="20"/>
        <w:szCs w:val="20"/>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8"/>
      <w:spacing w:line="176" w:lineRule="auto"/>
      <w:rPr>
        <w:rFonts w:ascii="Calibri" w:hAnsi="Calibri" w:eastAsia="Calibri" w:cs="Calibri"/>
        <w:sz w:val="20"/>
        <w:szCs w:val="20"/>
      </w:rPr>
    </w:pPr>
    <w:r>
      <w:rPr>
        <w:rFonts w:ascii="Calibri" w:hAnsi="Calibri" w:eastAsia="Calibri" w:cs="Calibri"/>
        <w:sz w:val="20"/>
        <w:szCs w:val="20"/>
        <w:spacing w:val="-1"/>
      </w:rPr>
      <w:t>32</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8"/>
      <w:spacing w:line="176" w:lineRule="auto"/>
      <w:rPr>
        <w:rFonts w:ascii="Calibri" w:hAnsi="Calibri" w:eastAsia="Calibri" w:cs="Calibri"/>
        <w:sz w:val="20"/>
        <w:szCs w:val="20"/>
      </w:rPr>
    </w:pPr>
    <w:r>
      <w:rPr>
        <w:rFonts w:ascii="Calibri" w:hAnsi="Calibri" w:eastAsia="Calibri" w:cs="Calibri"/>
        <w:sz w:val="20"/>
        <w:szCs w:val="20"/>
        <w:spacing w:val="-1"/>
      </w:rPr>
      <w:t>33</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8"/>
      <w:spacing w:line="176" w:lineRule="auto"/>
      <w:rPr>
        <w:rFonts w:ascii="Calibri" w:hAnsi="Calibri" w:eastAsia="Calibri" w:cs="Calibri"/>
        <w:sz w:val="20"/>
        <w:szCs w:val="20"/>
      </w:rPr>
    </w:pPr>
    <w:r>
      <w:rPr>
        <w:rFonts w:ascii="Calibri" w:hAnsi="Calibri" w:eastAsia="Calibri" w:cs="Calibri"/>
        <w:sz w:val="20"/>
        <w:szCs w:val="20"/>
        <w:spacing w:val="-1"/>
      </w:rPr>
      <w:t>34</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8"/>
      <w:spacing w:line="176" w:lineRule="auto"/>
      <w:rPr>
        <w:rFonts w:ascii="Calibri" w:hAnsi="Calibri" w:eastAsia="Calibri" w:cs="Calibri"/>
        <w:sz w:val="20"/>
        <w:szCs w:val="20"/>
      </w:rPr>
    </w:pPr>
    <w:r>
      <w:rPr>
        <w:rFonts w:ascii="Calibri" w:hAnsi="Calibri" w:eastAsia="Calibri" w:cs="Calibri"/>
        <w:sz w:val="20"/>
        <w:szCs w:val="20"/>
        <w:spacing w:val="-1"/>
      </w:rPr>
      <w:t>35</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8"/>
      <w:spacing w:line="176" w:lineRule="auto"/>
      <w:rPr>
        <w:rFonts w:ascii="Calibri" w:hAnsi="Calibri" w:eastAsia="Calibri" w:cs="Calibri"/>
        <w:sz w:val="20"/>
        <w:szCs w:val="20"/>
      </w:rPr>
    </w:pPr>
    <w:r>
      <w:rPr>
        <w:rFonts w:ascii="Calibri" w:hAnsi="Calibri" w:eastAsia="Calibri" w:cs="Calibri"/>
        <w:sz w:val="20"/>
        <w:szCs w:val="20"/>
        <w:spacing w:val="-1"/>
      </w:rPr>
      <w:t>36</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8"/>
      <w:spacing w:line="176" w:lineRule="auto"/>
      <w:rPr>
        <w:rFonts w:ascii="Calibri" w:hAnsi="Calibri" w:eastAsia="Calibri" w:cs="Calibri"/>
        <w:sz w:val="20"/>
        <w:szCs w:val="20"/>
      </w:rPr>
    </w:pPr>
    <w:r>
      <w:rPr>
        <w:rFonts w:ascii="Calibri" w:hAnsi="Calibri" w:eastAsia="Calibri" w:cs="Calibri"/>
        <w:sz w:val="20"/>
        <w:szCs w:val="20"/>
        <w:spacing w:val="-1"/>
      </w:rPr>
      <w:t>37</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30"/>
      <w:spacing w:line="174" w:lineRule="auto"/>
      <w:rPr>
        <w:rFonts w:ascii="Calibri" w:hAnsi="Calibri" w:eastAsia="Calibri" w:cs="Calibri"/>
        <w:sz w:val="20"/>
        <w:szCs w:val="20"/>
      </w:rPr>
    </w:pPr>
    <w:r>
      <w:rPr>
        <w:rFonts w:ascii="Calibri" w:hAnsi="Calibri" w:eastAsia="Calibri" w:cs="Calibri"/>
        <w:sz w:val="20"/>
        <w:szCs w:val="20"/>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30"/>
      <w:spacing w:line="174" w:lineRule="auto"/>
      <w:rPr>
        <w:rFonts w:ascii="Calibri" w:hAnsi="Calibri" w:eastAsia="Calibri" w:cs="Calibri"/>
        <w:sz w:val="20"/>
        <w:szCs w:val="20"/>
      </w:rPr>
    </w:pPr>
    <w:r>
      <w:rPr>
        <w:rFonts w:ascii="Calibri" w:hAnsi="Calibri" w:eastAsia="Calibri" w:cs="Calibri"/>
        <w:sz w:val="20"/>
        <w:szCs w:val="20"/>
      </w:rPr>
      <w:t>7</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28"/>
      <w:spacing w:line="176" w:lineRule="auto"/>
      <w:rPr>
        <w:rFonts w:ascii="Calibri" w:hAnsi="Calibri" w:eastAsia="Calibri" w:cs="Calibri"/>
        <w:sz w:val="20"/>
        <w:szCs w:val="20"/>
      </w:rPr>
    </w:pPr>
    <w:r>
      <w:rPr>
        <w:rFonts w:ascii="Calibri" w:hAnsi="Calibri" w:eastAsia="Calibri" w:cs="Calibri"/>
        <w:sz w:val="20"/>
        <w:szCs w:val="20"/>
      </w:rPr>
      <w:t>8</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28"/>
      <w:spacing w:line="176" w:lineRule="auto"/>
      <w:rPr>
        <w:rFonts w:ascii="Calibri" w:hAnsi="Calibri" w:eastAsia="Calibri" w:cs="Calibri"/>
        <w:sz w:val="20"/>
        <w:szCs w:val="20"/>
      </w:rPr>
    </w:pPr>
    <w:r>
      <w:rPr>
        <w:rFonts w:ascii="Calibri" w:hAnsi="Calibri" w:eastAsia="Calibri" w:cs="Calibri"/>
        <w:sz w:val="20"/>
        <w:szCs w:val="20"/>
      </w:rPr>
      <w:t>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5"/>
      <w:spacing w:line="176" w:lineRule="auto"/>
      <w:rPr>
        <w:rFonts w:ascii="Calibri" w:hAnsi="Calibri" w:eastAsia="Calibri" w:cs="Calibri"/>
        <w:sz w:val="20"/>
        <w:szCs w:val="20"/>
      </w:rPr>
    </w:pPr>
    <w:r>
      <w:rPr>
        <w:rFonts w:ascii="Calibri" w:hAnsi="Calibri" w:eastAsia="Calibri" w:cs="Calibri"/>
        <w:sz w:val="20"/>
        <w:szCs w:val="20"/>
        <w:spacing w:val="-5"/>
      </w:rPr>
      <w:t>10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88"/>
      <w:spacing w:before="78" w:line="172" w:lineRule="auto"/>
      <w:rPr>
        <w:rFonts w:ascii="Microsoft YaHei" w:hAnsi="Microsoft YaHei" w:eastAsia="Microsoft YaHei" w:cs="Microsoft YaHei"/>
        <w:sz w:val="28"/>
        <w:szCs w:val="28"/>
      </w:rPr>
    </w:pPr>
    <w:r>
      <w:pict>
        <v:shape id="WordPictureWatermark2" style="position:absolute;margin-left:0pt;margin-top:-17.941pt;mso-position-vertical-relative:text;mso-position-horizontal-relative:text;width:595.35pt;height:842pt;z-index:-251657216;" filled="false" stroked="false" type="#_x0000_t75">
          <v:imagedata o:title="" r:id="rId1"/>
        </v:shape>
      </w:pict>
    </w:r>
    <w:r>
      <w:rPr>
        <w:rFonts w:ascii="Microsoft YaHei" w:hAnsi="Microsoft YaHei" w:eastAsia="Microsoft YaHei" w:cs="Microsoft YaHei"/>
        <w:sz w:val="28"/>
        <w:szCs w:val="28"/>
        <w:color w:val="FFFFFF"/>
        <w:spacing w:val="14"/>
      </w:rPr>
      <w:t>交通科技与产业创新发展大会</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660288" behindDoc="0" locked="0" layoutInCell="0" allowOverlap="1">
          <wp:simplePos x="0" y="0"/>
          <wp:positionH relativeFrom="page">
            <wp:posOffset>127</wp:posOffset>
          </wp:positionH>
          <wp:positionV relativeFrom="page">
            <wp:posOffset>0</wp:posOffset>
          </wp:positionV>
          <wp:extent cx="7560817" cy="10693400"/>
          <wp:effectExtent l="0" t="0" r="0" b="0"/>
          <wp:wrapNone/>
          <wp:docPr id="4" name="IM 4"/>
          <wp:cNvGraphicFramePr/>
          <a:graphic>
            <a:graphicData uri="http://schemas.openxmlformats.org/drawingml/2006/picture">
              <pic:pic>
                <pic:nvPicPr>
                  <pic:cNvPr id="4" name="IM 4"/>
                  <pic:cNvPicPr/>
                </pic:nvPicPr>
                <pic:blipFill>
                  <a:blip r:embed="rId1"/>
                  <a:stretch>
                    <a:fillRect/>
                  </a:stretch>
                </pic:blipFill>
                <pic:spPr>
                  <a:xfrm rot="0">
                    <a:off x="0" y="0"/>
                    <a:ext cx="7560817" cy="10693400"/>
                  </a:xfrm>
                  <a:prstGeom prst="rect">
                    <a:avLst/>
                  </a:prstGeom>
                </pic:spPr>
              </pic:pic>
            </a:graphicData>
          </a:graphic>
        </wp:anchor>
      </w:drawing>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662336" behindDoc="0" locked="0" layoutInCell="0" allowOverlap="1">
          <wp:simplePos x="0" y="0"/>
          <wp:positionH relativeFrom="page">
            <wp:posOffset>127</wp:posOffset>
          </wp:positionH>
          <wp:positionV relativeFrom="page">
            <wp:posOffset>0</wp:posOffset>
          </wp:positionV>
          <wp:extent cx="7560817" cy="10693400"/>
          <wp:effectExtent l="0" t="0" r="0" b="0"/>
          <wp:wrapNone/>
          <wp:docPr id="6" name="IM 6"/>
          <wp:cNvGraphicFramePr/>
          <a:graphic>
            <a:graphicData uri="http://schemas.openxmlformats.org/drawingml/2006/picture">
              <pic:pic>
                <pic:nvPicPr>
                  <pic:cNvPr id="6" name="IM 6"/>
                  <pic:cNvPicPr/>
                </pic:nvPicPr>
                <pic:blipFill>
                  <a:blip r:embed="rId1"/>
                  <a:stretch>
                    <a:fillRect/>
                  </a:stretch>
                </pic:blipFill>
                <pic:spPr>
                  <a:xfrm rot="0">
                    <a:off x="0" y="0"/>
                    <a:ext cx="7560817" cy="10693400"/>
                  </a:xfrm>
                  <a:prstGeom prst="rect">
                    <a:avLst/>
                  </a:prstGeom>
                </pic:spPr>
              </pic:pic>
            </a:graphicData>
          </a:graphic>
        </wp:anchor>
      </w:drawing>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668480" behindDoc="0" locked="0" layoutInCell="0" allowOverlap="1">
          <wp:simplePos x="0" y="0"/>
          <wp:positionH relativeFrom="page">
            <wp:posOffset>127</wp:posOffset>
          </wp:positionH>
          <wp:positionV relativeFrom="page">
            <wp:posOffset>0</wp:posOffset>
          </wp:positionV>
          <wp:extent cx="7560817" cy="10693400"/>
          <wp:effectExtent l="0" t="0" r="0" b="0"/>
          <wp:wrapNone/>
          <wp:docPr id="12" name="IM 12"/>
          <wp:cNvGraphicFramePr/>
          <a:graphic>
            <a:graphicData uri="http://schemas.openxmlformats.org/drawingml/2006/picture">
              <pic:pic>
                <pic:nvPicPr>
                  <pic:cNvPr id="12" name="IM 12"/>
                  <pic:cNvPicPr/>
                </pic:nvPicPr>
                <pic:blipFill>
                  <a:blip r:embed="rId1"/>
                  <a:stretch>
                    <a:fillRect/>
                  </a:stretch>
                </pic:blipFill>
                <pic:spPr>
                  <a:xfrm rot="0">
                    <a:off x="0" y="0"/>
                    <a:ext cx="7560817" cy="10693400"/>
                  </a:xfrm>
                  <a:prstGeom prst="rect">
                    <a:avLst/>
                  </a:prstGeom>
                </pic:spPr>
              </pic:pic>
            </a:graphicData>
          </a:graphic>
        </wp:anchor>
      </w:drawing>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5.xml"/><Relationship Id="rId7" Type="http://schemas.openxmlformats.org/officeDocument/2006/relationships/footer" Target="footer4.xml"/><Relationship Id="rId61" Type="http://schemas.openxmlformats.org/officeDocument/2006/relationships/fontTable" Target="fontTable.xml"/><Relationship Id="rId60" Type="http://schemas.openxmlformats.org/officeDocument/2006/relationships/styles" Target="styles.xml"/><Relationship Id="rId6" Type="http://schemas.openxmlformats.org/officeDocument/2006/relationships/header" Target="header2.xml"/><Relationship Id="rId59" Type="http://schemas.openxmlformats.org/officeDocument/2006/relationships/settings" Target="settings.xml"/><Relationship Id="rId58" Type="http://schemas.openxmlformats.org/officeDocument/2006/relationships/footer" Target="footer35.xml"/><Relationship Id="rId57" Type="http://schemas.openxmlformats.org/officeDocument/2006/relationships/footer" Target="footer34.xml"/><Relationship Id="rId56" Type="http://schemas.openxmlformats.org/officeDocument/2006/relationships/hyperlink" Target="mailto:hzbx004@126.com" TargetMode="External"/><Relationship Id="rId55" Type="http://schemas.openxmlformats.org/officeDocument/2006/relationships/image" Target="media/image17.jpeg"/><Relationship Id="rId54" Type="http://schemas.openxmlformats.org/officeDocument/2006/relationships/hyperlink" Target="http://www.zhanhuibao.com" TargetMode="External"/><Relationship Id="rId53" Type="http://schemas.openxmlformats.org/officeDocument/2006/relationships/hyperlink" Target="http://www.zhanhuibao360.com" TargetMode="External"/><Relationship Id="rId52" Type="http://schemas.openxmlformats.org/officeDocument/2006/relationships/footer" Target="footer33.xml"/><Relationship Id="rId51" Type="http://schemas.openxmlformats.org/officeDocument/2006/relationships/image" Target="media/image16.png"/><Relationship Id="rId50" Type="http://schemas.openxmlformats.org/officeDocument/2006/relationships/footer" Target="footer32.xml"/><Relationship Id="rId5" Type="http://schemas.openxmlformats.org/officeDocument/2006/relationships/hyperlink" Target="mailto:bfhzwd@163.com" TargetMode="Externa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footer" Target="footer31.xml"/><Relationship Id="rId46" Type="http://schemas.openxmlformats.org/officeDocument/2006/relationships/image" Target="media/image13.png"/><Relationship Id="rId45" Type="http://schemas.openxmlformats.org/officeDocument/2006/relationships/footer" Target="footer30.xml"/><Relationship Id="rId44" Type="http://schemas.openxmlformats.org/officeDocument/2006/relationships/footer" Target="footer29.xml"/><Relationship Id="rId43" Type="http://schemas.openxmlformats.org/officeDocument/2006/relationships/footer" Target="footer28.xml"/><Relationship Id="rId42" Type="http://schemas.openxmlformats.org/officeDocument/2006/relationships/image" Target="media/image12.jpeg"/><Relationship Id="rId41" Type="http://schemas.openxmlformats.org/officeDocument/2006/relationships/footer" Target="footer27.xml"/><Relationship Id="rId40" Type="http://schemas.openxmlformats.org/officeDocument/2006/relationships/image" Target="media/image11.jpeg"/><Relationship Id="rId4" Type="http://schemas.openxmlformats.org/officeDocument/2006/relationships/footer" Target="footer3.xml"/><Relationship Id="rId39" Type="http://schemas.openxmlformats.org/officeDocument/2006/relationships/footer" Target="footer26.xml"/><Relationship Id="rId38" Type="http://schemas.openxmlformats.org/officeDocument/2006/relationships/image" Target="media/image10.jpeg"/><Relationship Id="rId37" Type="http://schemas.openxmlformats.org/officeDocument/2006/relationships/footer" Target="footer25.xml"/><Relationship Id="rId36" Type="http://schemas.openxmlformats.org/officeDocument/2006/relationships/hyperlink" Target="mailto:tianzy@ues-scm.com" TargetMode="External"/><Relationship Id="rId35" Type="http://schemas.openxmlformats.org/officeDocument/2006/relationships/footer" Target="footer24.xml"/><Relationship Id="rId34" Type="http://schemas.openxmlformats.org/officeDocument/2006/relationships/footer" Target="footer23.xml"/><Relationship Id="rId33" Type="http://schemas.openxmlformats.org/officeDocument/2006/relationships/footer" Target="footer22.xml"/><Relationship Id="rId32" Type="http://schemas.openxmlformats.org/officeDocument/2006/relationships/hyperlink" Target="mailto:zhangzd@ues-scm.com" TargetMode="External"/><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footer" Target="footer2.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header" Target="header1.xml"/><Relationship Id="rId19" Type="http://schemas.openxmlformats.org/officeDocument/2006/relationships/image" Target="media/image7.png"/><Relationship Id="rId18" Type="http://schemas.openxmlformats.org/officeDocument/2006/relationships/footer" Target="footer11.xml"/><Relationship Id="rId17" Type="http://schemas.openxmlformats.org/officeDocument/2006/relationships/header" Target="header4.xml"/><Relationship Id="rId16" Type="http://schemas.openxmlformats.org/officeDocument/2006/relationships/footer" Target="footer10.xml"/><Relationship Id="rId15" Type="http://schemas.openxmlformats.org/officeDocument/2006/relationships/image" Target="media/image5.jpeg"/><Relationship Id="rId14" Type="http://schemas.openxmlformats.org/officeDocument/2006/relationships/footer" Target="footer9.xml"/><Relationship Id="rId13" Type="http://schemas.openxmlformats.org/officeDocument/2006/relationships/image" Target="media/image4.jpeg"/><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lijianfeng</dc:creator>
  <dcterms:created xsi:type="dcterms:W3CDTF">2025-04-28T14:11:56Z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2025-05-26T10:38:17</vt:filetime>
  </property>
</Properties>
</file>