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8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054"/>
        <w:spacing w:before="205" w:line="220" w:lineRule="auto"/>
        <w:outlineLvl w:val="0"/>
        <w:rPr>
          <w:sz w:val="63"/>
          <w:szCs w:val="63"/>
        </w:rPr>
      </w:pPr>
      <w:r>
        <w:rPr>
          <w:sz w:val="63"/>
          <w:szCs w:val="63"/>
          <w:b/>
          <w:bCs/>
          <w:color w:val="FF0000"/>
          <w:spacing w:val="-19"/>
        </w:rPr>
        <w:t>中</w:t>
      </w:r>
      <w:r>
        <w:rPr>
          <w:sz w:val="63"/>
          <w:szCs w:val="63"/>
          <w:color w:val="FF0000"/>
          <w:spacing w:val="80"/>
        </w:rPr>
        <w:t xml:space="preserve">  </w:t>
      </w:r>
      <w:r>
        <w:rPr>
          <w:sz w:val="63"/>
          <w:szCs w:val="63"/>
          <w:b/>
          <w:bCs/>
          <w:color w:val="FF0000"/>
          <w:spacing w:val="-19"/>
        </w:rPr>
        <w:t>国</w:t>
      </w:r>
      <w:r>
        <w:rPr>
          <w:sz w:val="63"/>
          <w:szCs w:val="63"/>
          <w:color w:val="FF0000"/>
          <w:spacing w:val="50"/>
        </w:rPr>
        <w:t xml:space="preserve">  </w:t>
      </w:r>
      <w:r>
        <w:rPr>
          <w:sz w:val="63"/>
          <w:szCs w:val="63"/>
          <w:b/>
          <w:bCs/>
          <w:color w:val="FF0000"/>
          <w:spacing w:val="-19"/>
        </w:rPr>
        <w:t>公</w:t>
      </w:r>
      <w:r>
        <w:rPr>
          <w:sz w:val="63"/>
          <w:szCs w:val="63"/>
          <w:color w:val="FF0000"/>
          <w:spacing w:val="58"/>
        </w:rPr>
        <w:t xml:space="preserve">  </w:t>
      </w:r>
      <w:r>
        <w:rPr>
          <w:sz w:val="63"/>
          <w:szCs w:val="63"/>
          <w:b/>
          <w:bCs/>
          <w:color w:val="FF0000"/>
          <w:spacing w:val="-19"/>
        </w:rPr>
        <w:t>路</w:t>
      </w:r>
      <w:r>
        <w:rPr>
          <w:sz w:val="63"/>
          <w:szCs w:val="63"/>
          <w:color w:val="FF0000"/>
          <w:spacing w:val="63"/>
        </w:rPr>
        <w:t xml:space="preserve">  </w:t>
      </w:r>
      <w:r>
        <w:rPr>
          <w:sz w:val="63"/>
          <w:szCs w:val="63"/>
          <w:b/>
          <w:bCs/>
          <w:color w:val="FF0000"/>
          <w:spacing w:val="-19"/>
        </w:rPr>
        <w:t>学</w:t>
      </w:r>
      <w:r>
        <w:rPr>
          <w:sz w:val="63"/>
          <w:szCs w:val="63"/>
          <w:color w:val="FF0000"/>
          <w:spacing w:val="59"/>
        </w:rPr>
        <w:t xml:space="preserve">  </w:t>
      </w:r>
      <w:r>
        <w:rPr>
          <w:sz w:val="63"/>
          <w:szCs w:val="63"/>
          <w:b/>
          <w:bCs/>
          <w:color w:val="FF0000"/>
          <w:spacing w:val="-19"/>
        </w:rPr>
        <w:t>会</w:t>
      </w:r>
    </w:p>
    <w:p>
      <w:pPr>
        <w:spacing w:before="97" w:line="58" w:lineRule="exact"/>
        <w:rPr/>
      </w:pPr>
      <w:r>
        <w:rPr>
          <w:position w:val="-1"/>
        </w:rPr>
        <w:pict>
          <v:shape id="_x0000_s2" style="mso-position-vertical-relative:line;mso-position-horizontal-relative:char;width:478.2pt;height:2.9pt;" fillcolor="#FF0000" filled="true" stroked="false" coordsize="9564,58" coordorigin="0,0" path="m0,43l9563,43l9563,57l0,57l0,43xm0,0l9563,0l9563,28l0,28l0,0xe"/>
        </w:pict>
      </w:r>
    </w:p>
    <w:p>
      <w:pPr>
        <w:pStyle w:val="BodyText"/>
        <w:ind w:left="5758"/>
        <w:spacing w:before="191" w:line="204" w:lineRule="auto"/>
        <w:rPr/>
      </w:pPr>
      <w:r>
        <w:rPr>
          <w:b/>
          <w:bCs/>
          <w:spacing w:val="4"/>
        </w:rPr>
        <w:t>公学函字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[2026]11</w:t>
      </w:r>
      <w:r>
        <w:rPr>
          <w:b/>
          <w:bCs/>
          <w:spacing w:val="4"/>
        </w:rPr>
        <w:t>号</w:t>
      </w:r>
    </w:p>
    <w:p>
      <w:pPr>
        <w:pStyle w:val="BodyText"/>
        <w:ind w:left="1502" w:right="746" w:hanging="745"/>
        <w:spacing w:before="204" w:line="262" w:lineRule="auto"/>
        <w:outlineLvl w:val="1"/>
        <w:rPr>
          <w:sz w:val="43"/>
          <w:szCs w:val="43"/>
        </w:rPr>
      </w:pPr>
      <w:r>
        <w:rPr>
          <w:sz w:val="43"/>
          <w:szCs w:val="43"/>
          <w:b/>
          <w:bCs/>
          <w:spacing w:val="-9"/>
        </w:rPr>
        <w:t>关于组织赴匈牙利参加</w:t>
      </w:r>
      <w:r>
        <w:rPr>
          <w:rFonts w:ascii="Times New Roman" w:hAnsi="Times New Roman" w:eastAsia="Times New Roman" w:cs="Times New Roman"/>
          <w:sz w:val="43"/>
          <w:szCs w:val="43"/>
          <w:b/>
          <w:bCs/>
          <w:spacing w:val="-9"/>
        </w:rPr>
        <w:t>2026</w:t>
      </w:r>
      <w:r>
        <w:rPr>
          <w:sz w:val="43"/>
          <w:szCs w:val="43"/>
          <w:b/>
          <w:bCs/>
          <w:spacing w:val="-9"/>
        </w:rPr>
        <w:t>年交通运输研究</w:t>
      </w:r>
      <w:r>
        <w:rPr>
          <w:sz w:val="43"/>
          <w:szCs w:val="43"/>
          <w:b/>
          <w:bCs/>
          <w:spacing w:val="-13"/>
        </w:rPr>
        <w:t>大会（</w:t>
      </w:r>
      <w:r>
        <w:rPr>
          <w:sz w:val="43"/>
          <w:szCs w:val="43"/>
          <w:spacing w:val="-104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b/>
          <w:bCs/>
          <w:spacing w:val="-13"/>
        </w:rPr>
        <w:t>TRA </w:t>
      </w:r>
      <w:r>
        <w:rPr>
          <w:sz w:val="43"/>
          <w:szCs w:val="43"/>
          <w:b/>
          <w:bCs/>
          <w:spacing w:val="-13"/>
        </w:rPr>
        <w:t>）并赴比利时调研的函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688"/>
        <w:spacing w:before="101" w:line="221" w:lineRule="auto"/>
        <w:rPr/>
      </w:pPr>
      <w:r>
        <w:rPr>
          <w:b/>
          <w:bCs/>
        </w:rPr>
        <w:t>各会员单位、各有关单位：</w:t>
      </w:r>
    </w:p>
    <w:p>
      <w:pPr>
        <w:pStyle w:val="BodyText"/>
        <w:ind w:left="679" w:right="660" w:firstLine="655"/>
        <w:spacing w:before="204" w:line="342" w:lineRule="auto"/>
        <w:rPr/>
      </w:pPr>
      <w:r>
        <w:rPr>
          <w:rFonts w:ascii="Times New Roman" w:hAnsi="Times New Roman" w:eastAsia="Times New Roman" w:cs="Times New Roman"/>
          <w:spacing w:val="-7"/>
        </w:rPr>
        <w:t>2026</w:t>
      </w:r>
      <w:r>
        <w:rPr>
          <w:rFonts w:ascii="Times New Roman" w:hAnsi="Times New Roman" w:eastAsia="Times New Roman" w:cs="Times New Roman"/>
          <w:spacing w:val="24"/>
        </w:rPr>
        <w:t xml:space="preserve">  </w:t>
      </w:r>
      <w:r>
        <w:rPr>
          <w:b/>
          <w:bCs/>
          <w:spacing w:val="-7"/>
        </w:rPr>
        <w:t>年交通运输研究大会（</w:t>
      </w:r>
      <w:r>
        <w:rPr>
          <w:spacing w:val="-8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</w:rPr>
        <w:t>Transport</w:t>
      </w:r>
      <w:r>
        <w:rPr>
          <w:rFonts w:ascii="Times New Roman" w:hAnsi="Times New Roman" w:eastAsia="Times New Roman" w:cs="Times New Roman"/>
          <w:b/>
          <w:bCs/>
          <w:spacing w:val="68"/>
          <w:w w:val="10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</w:rPr>
        <w:t>Research</w:t>
      </w:r>
      <w:r>
        <w:rPr>
          <w:rFonts w:ascii="Times New Roman" w:hAnsi="Times New Roman" w:eastAsia="Times New Roman" w:cs="Times New Roman"/>
          <w:b/>
          <w:bCs/>
          <w:spacing w:val="72"/>
          <w:w w:val="10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</w:rPr>
        <w:t>Arena,</w:t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TRA</w:t>
      </w:r>
      <w:r>
        <w:rPr>
          <w:b/>
          <w:bCs/>
          <w:spacing w:val="-1"/>
        </w:rPr>
        <w:t>）将于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b/>
          <w:bCs/>
          <w:spacing w:val="-1"/>
        </w:rPr>
        <w:t>月在匈牙利举办，是欧洲规模</w:t>
      </w:r>
      <w:r>
        <w:rPr>
          <w:b/>
          <w:bCs/>
          <w:spacing w:val="-2"/>
        </w:rPr>
        <w:t>最大的交通运输</w:t>
      </w:r>
      <w:r>
        <w:rPr>
          <w:b/>
          <w:bCs/>
          <w:spacing w:val="-6"/>
        </w:rPr>
        <w:t>领域综合性活动。为切实履行我会与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TRA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b/>
          <w:bCs/>
          <w:spacing w:val="-6"/>
        </w:rPr>
        <w:t>主办方签订的谅解</w:t>
      </w:r>
      <w:r>
        <w:rPr>
          <w:b/>
          <w:bCs/>
          <w:spacing w:val="-13"/>
        </w:rPr>
        <w:t>备忘录（</w:t>
      </w:r>
      <w:r>
        <w:rPr>
          <w:rFonts w:ascii="Times New Roman" w:hAnsi="Times New Roman" w:eastAsia="Times New Roman" w:cs="Times New Roman"/>
          <w:spacing w:val="-13"/>
        </w:rPr>
        <w:t>MOU</w:t>
      </w:r>
      <w:r>
        <w:rPr>
          <w:b/>
          <w:bCs/>
          <w:spacing w:val="27"/>
        </w:rPr>
        <w:t>），</w:t>
      </w:r>
      <w:r>
        <w:rPr>
          <w:b/>
          <w:bCs/>
          <w:spacing w:val="-13"/>
        </w:rPr>
        <w:t>我会将组织行业代表赴匈牙利参加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TRA  </w:t>
      </w:r>
      <w:r>
        <w:rPr>
          <w:b/>
          <w:bCs/>
          <w:spacing w:val="-13"/>
        </w:rPr>
        <w:t>大</w:t>
      </w:r>
      <w:r>
        <w:rPr>
          <w:b/>
          <w:bCs/>
          <w:spacing w:val="2"/>
        </w:rPr>
        <w:t>会，并于会后赴比利时调研交流。本次出访旨在构建更紧密</w:t>
      </w:r>
      <w:r>
        <w:rPr>
          <w:b/>
          <w:bCs/>
          <w:spacing w:val="3"/>
        </w:rPr>
        <w:t>的中欧交通创新合作纽带，学习前沿理念、展示中</w:t>
      </w:r>
      <w:r>
        <w:rPr>
          <w:b/>
          <w:bCs/>
          <w:spacing w:val="2"/>
        </w:rPr>
        <w:t>国方案、</w:t>
      </w:r>
      <w:r>
        <w:rPr>
          <w:b/>
          <w:bCs/>
          <w:spacing w:val="2"/>
        </w:rPr>
        <w:t>拓展合作网络，为我国交通行业高质量发展注入国际视野与</w:t>
      </w:r>
      <w:r>
        <w:rPr>
          <w:b/>
          <w:bCs/>
          <w:spacing w:val="2"/>
        </w:rPr>
        <w:t>创新动力。现将相关事宜通知如下，请各单位按实际情况派</w:t>
      </w:r>
      <w:r>
        <w:rPr>
          <w:b/>
          <w:bCs/>
        </w:rPr>
        <w:t>员参加。</w:t>
      </w:r>
    </w:p>
    <w:p>
      <w:pPr>
        <w:pStyle w:val="BodyText"/>
        <w:ind w:left="1328"/>
        <w:spacing w:before="1" w:line="225" w:lineRule="auto"/>
        <w:outlineLvl w:val="2"/>
        <w:rPr/>
      </w:pPr>
      <w:r>
        <w:rPr>
          <w:b/>
          <w:bCs/>
          <w:spacing w:val="-2"/>
        </w:rPr>
        <w:t>一、基础信息</w:t>
      </w:r>
    </w:p>
    <w:p>
      <w:pPr>
        <w:pStyle w:val="BodyText"/>
        <w:ind w:left="1317"/>
        <w:spacing w:before="195" w:line="221" w:lineRule="auto"/>
        <w:rPr/>
      </w:pPr>
      <w:r>
        <w:rPr>
          <w:b/>
          <w:bCs/>
          <w:spacing w:val="-7"/>
        </w:rPr>
        <w:t>名称：</w:t>
      </w:r>
      <w:r>
        <w:rPr>
          <w:rFonts w:ascii="Times New Roman" w:hAnsi="Times New Roman" w:eastAsia="Times New Roman" w:cs="Times New Roman"/>
          <w:spacing w:val="-7"/>
        </w:rPr>
        <w:t>2026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b/>
          <w:bCs/>
          <w:spacing w:val="-7"/>
        </w:rPr>
        <w:t>年交通运输研究大会（</w:t>
      </w:r>
      <w:r>
        <w:rPr>
          <w:spacing w:val="-8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TRA  2026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b/>
          <w:bCs/>
          <w:spacing w:val="-7"/>
        </w:rPr>
        <w:t>）</w:t>
      </w:r>
    </w:p>
    <w:p>
      <w:pPr>
        <w:pStyle w:val="BodyText"/>
        <w:ind w:left="1352"/>
        <w:spacing w:before="204" w:line="222" w:lineRule="auto"/>
        <w:rPr/>
      </w:pPr>
      <w:r>
        <w:rPr>
          <w:b/>
          <w:bCs/>
          <w:spacing w:val="-4"/>
        </w:rPr>
        <w:t>时间：</w:t>
      </w:r>
      <w:r>
        <w:rPr>
          <w:rFonts w:ascii="Times New Roman" w:hAnsi="Times New Roman" w:eastAsia="Times New Roman" w:cs="Times New Roman"/>
          <w:spacing w:val="-4"/>
        </w:rPr>
        <w:t>2026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b/>
          <w:bCs/>
          <w:spacing w:val="-4"/>
        </w:rPr>
        <w:t>年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b/>
          <w:bCs/>
          <w:spacing w:val="-4"/>
        </w:rPr>
        <w:t>月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18-21  </w:t>
      </w:r>
      <w:r>
        <w:rPr>
          <w:b/>
          <w:bCs/>
          <w:spacing w:val="-4"/>
        </w:rPr>
        <w:t>日</w:t>
      </w:r>
    </w:p>
    <w:p>
      <w:pPr>
        <w:pStyle w:val="BodyText"/>
        <w:ind w:left="1320"/>
        <w:spacing w:before="204" w:line="221" w:lineRule="auto"/>
        <w:rPr/>
      </w:pPr>
      <w:r>
        <w:rPr>
          <w:b/>
          <w:bCs/>
          <w:spacing w:val="1"/>
        </w:rPr>
        <w:t>地点：匈牙利布达佩斯会展中心</w:t>
      </w:r>
    </w:p>
    <w:p>
      <w:pPr>
        <w:pStyle w:val="BodyText"/>
        <w:ind w:left="1340"/>
        <w:spacing w:before="201" w:line="221" w:lineRule="auto"/>
        <w:rPr/>
      </w:pPr>
      <w:r>
        <w:rPr>
          <w:b/>
          <w:bCs/>
          <w:spacing w:val="1"/>
        </w:rPr>
        <w:t>活动主题：重塑交通：再生与未来</w:t>
      </w:r>
    </w:p>
    <w:p>
      <w:pPr>
        <w:pStyle w:val="BodyText"/>
        <w:ind w:left="1336"/>
        <w:spacing w:before="206" w:line="222" w:lineRule="auto"/>
        <w:rPr/>
      </w:pPr>
      <w:r>
        <w:rPr>
          <w:b/>
          <w:bCs/>
          <w:spacing w:val="1"/>
        </w:rPr>
        <w:t>主办：匈牙利建设和交通部、匈牙利国家道路公司</w:t>
      </w:r>
    </w:p>
    <w:p>
      <w:pPr>
        <w:pStyle w:val="BodyText"/>
        <w:ind w:left="1322"/>
        <w:spacing w:before="200" w:line="222" w:lineRule="auto"/>
        <w:rPr/>
      </w:pPr>
      <w:r>
        <w:rPr>
          <w:b/>
          <w:bCs/>
          <w:spacing w:val="-12"/>
        </w:rPr>
        <w:t>联合主办：欧洲联盟（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EU</w:t>
      </w:r>
      <w:r>
        <w:rPr>
          <w:b/>
          <w:bCs/>
          <w:spacing w:val="-12"/>
        </w:rPr>
        <w:t>）</w:t>
      </w:r>
    </w:p>
    <w:p>
      <w:pPr>
        <w:spacing w:line="222" w:lineRule="auto"/>
        <w:sectPr>
          <w:footerReference w:type="default" r:id="rId1"/>
          <w:pgSz w:w="11907" w:h="16839"/>
          <w:pgMar w:top="1431" w:right="1178" w:bottom="1504" w:left="1163" w:header="0" w:footer="1169" w:gutter="0"/>
        </w:sectPr>
        <w:rPr/>
      </w:pPr>
    </w:p>
    <w:p>
      <w:pPr>
        <w:pStyle w:val="BodyText"/>
        <w:ind w:left="706"/>
        <w:spacing w:before="240" w:line="226" w:lineRule="auto"/>
        <w:outlineLvl w:val="2"/>
        <w:rPr/>
      </w:pPr>
      <w:r>
        <w:rPr>
          <w:b/>
          <w:bCs/>
          <w:spacing w:val="-2"/>
        </w:rPr>
        <w:t>二、主要内容</w:t>
      </w:r>
    </w:p>
    <w:p>
      <w:pPr>
        <w:pStyle w:val="BodyText"/>
        <w:ind w:left="71" w:right="84" w:firstLine="630"/>
        <w:spacing w:before="198" w:line="342" w:lineRule="auto"/>
        <w:jc w:val="both"/>
        <w:rPr/>
      </w:pPr>
      <w:r>
        <w:rPr>
          <w:rFonts w:ascii="Times New Roman" w:hAnsi="Times New Roman" w:eastAsia="Times New Roman" w:cs="Times New Roman"/>
          <w:spacing w:val="-3"/>
        </w:rPr>
        <w:t>TRA  </w:t>
      </w:r>
      <w:r>
        <w:rPr>
          <w:b/>
          <w:bCs/>
          <w:spacing w:val="-3"/>
        </w:rPr>
        <w:t>是欧洲规模最大的交通运输领域综合性活</w:t>
      </w:r>
      <w:r>
        <w:rPr>
          <w:b/>
          <w:bCs/>
          <w:spacing w:val="-4"/>
        </w:rPr>
        <w:t>动，</w:t>
      </w:r>
      <w:r>
        <w:rPr>
          <w:rFonts w:ascii="Times New Roman" w:hAnsi="Times New Roman" w:eastAsia="Times New Roman" w:cs="Times New Roman"/>
          <w:spacing w:val="-4"/>
        </w:rPr>
        <w:t>2026</w:t>
      </w:r>
      <w:r>
        <w:rPr>
          <w:b/>
          <w:bCs/>
          <w:spacing w:val="-5"/>
        </w:rPr>
        <w:t>年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TRA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b/>
          <w:bCs/>
          <w:spacing w:val="-5"/>
        </w:rPr>
        <w:t>设置有主旨报告会、全体大会、专题研讨、奖项评选</w:t>
      </w:r>
      <w:r>
        <w:rPr>
          <w:b/>
          <w:bCs/>
          <w:spacing w:val="-3"/>
        </w:rPr>
        <w:t>等各大板块内容，预计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3000+</w:t>
      </w:r>
      <w:r>
        <w:rPr>
          <w:b/>
          <w:bCs/>
          <w:spacing w:val="-3"/>
        </w:rPr>
        <w:t>名专业代表、</w:t>
      </w:r>
      <w:r>
        <w:rPr>
          <w:rFonts w:ascii="Times New Roman" w:hAnsi="Times New Roman" w:eastAsia="Times New Roman" w:cs="Times New Roman"/>
          <w:spacing w:val="-3"/>
        </w:rPr>
        <w:t>1600+</w:t>
      </w:r>
      <w:r>
        <w:rPr>
          <w:b/>
          <w:bCs/>
          <w:spacing w:val="-3"/>
        </w:rPr>
        <w:t>篇论文（摘</w:t>
      </w:r>
      <w:r>
        <w:rPr>
          <w:b/>
          <w:bCs/>
          <w:spacing w:val="-6"/>
        </w:rPr>
        <w:t>要）、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100+</w:t>
      </w:r>
      <w:r>
        <w:rPr>
          <w:b/>
          <w:bCs/>
          <w:spacing w:val="-6"/>
        </w:rPr>
        <w:t>专业展商、</w:t>
      </w:r>
      <w:r>
        <w:rPr>
          <w:rFonts w:ascii="Times New Roman" w:hAnsi="Times New Roman" w:eastAsia="Times New Roman" w:cs="Times New Roman"/>
          <w:spacing w:val="-6"/>
        </w:rPr>
        <w:t>69 </w:t>
      </w:r>
      <w:r>
        <w:rPr>
          <w:b/>
          <w:bCs/>
          <w:spacing w:val="-6"/>
        </w:rPr>
        <w:t>个国家参会代表、</w:t>
      </w:r>
      <w:r>
        <w:rPr>
          <w:rFonts w:ascii="Times New Roman" w:hAnsi="Times New Roman" w:eastAsia="Times New Roman" w:cs="Times New Roman"/>
          <w:spacing w:val="-6"/>
        </w:rPr>
        <w:t>30000+</w:t>
      </w:r>
      <w:r>
        <w:rPr>
          <w:b/>
          <w:bCs/>
          <w:spacing w:val="-6"/>
        </w:rPr>
        <w:t>平方米展</w:t>
      </w:r>
      <w:r>
        <w:rPr>
          <w:b/>
          <w:bCs/>
          <w:spacing w:val="4"/>
        </w:rPr>
        <w:t>览与互动区域、</w:t>
      </w:r>
      <w:r>
        <w:rPr>
          <w:rFonts w:ascii="Times New Roman" w:hAnsi="Times New Roman" w:eastAsia="Times New Roman" w:cs="Times New Roman"/>
        </w:rPr>
        <w:t>Gala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rFonts w:ascii="Times New Roman" w:hAnsi="Times New Roman" w:eastAsia="Times New Roman" w:cs="Times New Roman"/>
        </w:rPr>
        <w:t>Dinner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b/>
          <w:bCs/>
          <w:spacing w:val="4"/>
        </w:rPr>
        <w:t>、技术考察等各个方面内容。</w:t>
      </w:r>
    </w:p>
    <w:p>
      <w:pPr>
        <w:pStyle w:val="BodyText"/>
        <w:ind w:left="707"/>
        <w:spacing w:before="1" w:line="226" w:lineRule="auto"/>
        <w:outlineLvl w:val="2"/>
        <w:rPr/>
      </w:pPr>
      <w:r>
        <w:rPr>
          <w:b/>
          <w:bCs/>
          <w:spacing w:val="-2"/>
        </w:rPr>
        <w:t>三、行程与费用</w:t>
      </w:r>
    </w:p>
    <w:p>
      <w:pPr>
        <w:pStyle w:val="BodyText"/>
        <w:ind w:left="71" w:firstLine="635"/>
        <w:spacing w:before="192" w:line="343" w:lineRule="auto"/>
        <w:rPr/>
      </w:pPr>
      <w:r>
        <w:rPr>
          <w:rFonts w:ascii="Times New Roman" w:hAnsi="Times New Roman" w:eastAsia="Times New Roman" w:cs="Times New Roman"/>
          <w:spacing w:val="-13"/>
        </w:rPr>
        <w:t>2026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b/>
          <w:bCs/>
          <w:spacing w:val="-13"/>
        </w:rPr>
        <w:t>年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5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b/>
          <w:bCs/>
          <w:spacing w:val="-13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18-20  </w:t>
      </w:r>
      <w:r>
        <w:rPr>
          <w:b/>
          <w:bCs/>
          <w:spacing w:val="-13"/>
        </w:rPr>
        <w:t>日（匈牙利）、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21-23  </w:t>
      </w:r>
      <w:r>
        <w:rPr>
          <w:b/>
          <w:bCs/>
          <w:spacing w:val="-14"/>
        </w:rPr>
        <w:t>日（比利时</w:t>
      </w:r>
      <w:r>
        <w:rPr>
          <w:b/>
          <w:bCs/>
          <w:spacing w:val="-12"/>
        </w:rPr>
        <w:t>），</w:t>
      </w:r>
      <w:r>
        <w:rPr>
          <w:b/>
          <w:bCs/>
          <w:spacing w:val="-1"/>
        </w:rPr>
        <w:t>共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b/>
          <w:bCs/>
          <w:spacing w:val="-1"/>
        </w:rPr>
        <w:t>天（含在途时间</w:t>
      </w:r>
      <w:r>
        <w:rPr>
          <w:b/>
          <w:bCs/>
          <w:spacing w:val="-6"/>
        </w:rPr>
        <w:t>），</w:t>
      </w:r>
      <w:r>
        <w:rPr>
          <w:b/>
          <w:bCs/>
          <w:spacing w:val="-1"/>
        </w:rPr>
        <w:t>拟定行程见附件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b/>
          <w:bCs/>
          <w:spacing w:val="-1"/>
        </w:rPr>
        <w:t>。</w:t>
      </w:r>
    </w:p>
    <w:p>
      <w:pPr>
        <w:pStyle w:val="BodyText"/>
        <w:ind w:left="88" w:right="156" w:firstLine="653"/>
        <w:spacing w:before="1" w:line="341" w:lineRule="auto"/>
        <w:rPr/>
      </w:pPr>
      <w:r>
        <w:rPr>
          <w:b/>
          <w:bCs/>
          <w:spacing w:val="-3"/>
        </w:rPr>
        <w:t>出国费用按照国家相关标准执行，由各派员单位承担，</w:t>
      </w:r>
      <w:r>
        <w:rPr>
          <w:b/>
          <w:bCs/>
          <w:spacing w:val="-2"/>
        </w:rPr>
        <w:t>费用预算请与联系人确认。</w:t>
      </w:r>
    </w:p>
    <w:p>
      <w:pPr>
        <w:pStyle w:val="BodyText"/>
        <w:ind w:left="67" w:right="87" w:firstLine="637"/>
        <w:spacing w:before="3" w:line="341" w:lineRule="auto"/>
        <w:rPr/>
      </w:pPr>
      <w:r>
        <w:rPr>
          <w:b/>
          <w:bCs/>
          <w:spacing w:val="2"/>
        </w:rPr>
        <w:t>特别说明：若有参加论坛交流、展示展览等需求，请另</w:t>
      </w:r>
      <w:r>
        <w:rPr>
          <w:b/>
          <w:bCs/>
          <w:spacing w:val="-5"/>
        </w:rPr>
        <w:t>行与联系人确认。</w:t>
      </w:r>
    </w:p>
    <w:p>
      <w:pPr>
        <w:pStyle w:val="BodyText"/>
        <w:ind w:left="719"/>
        <w:spacing w:before="2" w:line="225" w:lineRule="auto"/>
        <w:outlineLvl w:val="2"/>
        <w:rPr/>
      </w:pPr>
      <w:r>
        <w:rPr>
          <w:b/>
          <w:bCs/>
          <w:spacing w:val="-4"/>
        </w:rPr>
        <w:t>四、手续办理</w:t>
      </w:r>
    </w:p>
    <w:p>
      <w:pPr>
        <w:pStyle w:val="BodyText"/>
        <w:ind w:left="71" w:right="79" w:firstLine="629"/>
        <w:spacing w:before="197" w:line="342" w:lineRule="auto"/>
        <w:jc w:val="both"/>
        <w:rPr/>
      </w:pPr>
      <w:r>
        <w:rPr>
          <w:b/>
          <w:bCs/>
          <w:spacing w:val="-4"/>
        </w:rPr>
        <w:t>请拟参会人员将签字盖章后的报名表（附件</w:t>
      </w:r>
      <w:r>
        <w:rPr>
          <w:spacing w:val="-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b/>
          <w:bCs/>
          <w:spacing w:val="-4"/>
        </w:rPr>
        <w:t>）于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2026</w:t>
      </w:r>
      <w:r>
        <w:rPr>
          <w:b/>
          <w:bCs/>
          <w:spacing w:val="-4"/>
        </w:rPr>
        <w:t>年</w:t>
      </w:r>
      <w:r>
        <w:rPr>
          <w:spacing w:val="-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69"/>
        </w:rPr>
        <w:t xml:space="preserve"> </w:t>
      </w:r>
      <w:r>
        <w:rPr>
          <w:b/>
          <w:bCs/>
          <w:spacing w:val="-4"/>
        </w:rPr>
        <w:t>月</w:t>
      </w:r>
      <w:r>
        <w:rPr>
          <w:spacing w:val="-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31</w:t>
      </w:r>
      <w:r>
        <w:rPr>
          <w:rFonts w:ascii="Times New Roman" w:hAnsi="Times New Roman" w:eastAsia="Times New Roman" w:cs="Times New Roman"/>
          <w:spacing w:val="21"/>
        </w:rPr>
        <w:t xml:space="preserve">  </w:t>
      </w:r>
      <w:r>
        <w:rPr>
          <w:b/>
          <w:bCs/>
          <w:spacing w:val="-4"/>
        </w:rPr>
        <w:t>日之前反馈我会。我们将根据报名情况协助办理</w:t>
      </w:r>
      <w:r>
        <w:rPr>
          <w:b/>
          <w:bCs/>
          <w:spacing w:val="2"/>
        </w:rPr>
        <w:t>报批、签证等手续。持因公护照的代表需自行向所在单位上</w:t>
      </w:r>
      <w:r>
        <w:rPr>
          <w:b/>
          <w:bCs/>
          <w:spacing w:val="1"/>
        </w:rPr>
        <w:t>级部门及外事主管部门申报审批，我会协助联系邀请、联络</w:t>
      </w:r>
      <w:r>
        <w:rPr>
          <w:b/>
          <w:bCs/>
          <w:spacing w:val="2"/>
        </w:rPr>
        <w:t>国外会议及访问的专业活动、组织行程安排等。我会不作为</w:t>
      </w:r>
      <w:r>
        <w:rPr>
          <w:b/>
          <w:bCs/>
          <w:spacing w:val="-1"/>
        </w:rPr>
        <w:t>因公出访的组团单位。</w:t>
      </w:r>
    </w:p>
    <w:p>
      <w:pPr>
        <w:pStyle w:val="BodyText"/>
        <w:ind w:left="709"/>
        <w:spacing w:line="228" w:lineRule="auto"/>
        <w:outlineLvl w:val="2"/>
        <w:rPr/>
      </w:pPr>
      <w:r>
        <w:rPr>
          <w:b/>
          <w:bCs/>
          <w:spacing w:val="-4"/>
        </w:rPr>
        <w:t>五、联系人</w:t>
      </w:r>
    </w:p>
    <w:p>
      <w:pPr>
        <w:pStyle w:val="BodyText"/>
        <w:ind w:left="710"/>
        <w:spacing w:before="195" w:line="222" w:lineRule="auto"/>
        <w:rPr>
          <w:rFonts w:ascii="Times New Roman" w:hAnsi="Times New Roman" w:eastAsia="Times New Roman" w:cs="Times New Roman"/>
        </w:rPr>
      </w:pPr>
      <w:r>
        <w:rPr>
          <w:b/>
          <w:bCs/>
        </w:rPr>
        <w:t>段秀琴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</w:rPr>
        <w:t>18518788547    </w:t>
      </w:r>
      <w:r>
        <w:rPr>
          <w:b/>
          <w:bCs/>
        </w:rPr>
        <w:t>林子欢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</w:rPr>
        <w:t>132632</w:t>
      </w:r>
      <w:r>
        <w:rPr>
          <w:rFonts w:ascii="Times New Roman" w:hAnsi="Times New Roman" w:eastAsia="Times New Roman" w:cs="Times New Roman"/>
          <w:spacing w:val="-1"/>
        </w:rPr>
        <w:t>87859</w:t>
      </w:r>
    </w:p>
    <w:p>
      <w:pPr>
        <w:pStyle w:val="BodyText"/>
        <w:ind w:left="714"/>
        <w:spacing w:before="198" w:line="215" w:lineRule="auto"/>
        <w:rPr>
          <w:rFonts w:ascii="Times New Roman" w:hAnsi="Times New Roman" w:eastAsia="Times New Roman" w:cs="Times New Roman"/>
        </w:rPr>
      </w:pPr>
      <w:r>
        <w:rPr>
          <w:b/>
          <w:bCs/>
          <w:spacing w:val="-3"/>
        </w:rPr>
        <w:t>邮箱：</w:t>
      </w:r>
      <w:r>
        <w:rPr>
          <w:rFonts w:ascii="Times New Roman" w:hAnsi="Times New Roman" w:eastAsia="Times New Roman" w:cs="Times New Roman"/>
          <w:b/>
          <w:bCs/>
          <w:spacing w:val="-3"/>
        </w:rPr>
        <w:t>info@chts.cn</w:t>
      </w:r>
    </w:p>
    <w:p>
      <w:pPr>
        <w:spacing w:line="215" w:lineRule="auto"/>
        <w:sectPr>
          <w:footerReference w:type="default" r:id="rId2"/>
          <w:pgSz w:w="11907" w:h="16839"/>
          <w:pgMar w:top="1431" w:right="1756" w:bottom="1142" w:left="1785" w:header="0" w:footer="807" w:gutter="0"/>
        </w:sectPr>
        <w:rPr>
          <w:rFonts w:ascii="Times New Roman" w:hAnsi="Times New Roman" w:eastAsia="Times New Roman" w:cs="Times New Roman"/>
        </w:rPr>
      </w:pPr>
    </w:p>
    <w:p>
      <w:pPr>
        <w:pStyle w:val="BodyText"/>
        <w:ind w:left="718"/>
        <w:spacing w:before="241" w:line="225" w:lineRule="auto"/>
        <w:rPr/>
      </w:pPr>
      <w:r>
        <w:rPr>
          <w:b/>
          <w:bCs/>
          <w:spacing w:val="8"/>
        </w:rPr>
        <w:t>附件：</w:t>
      </w: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b/>
          <w:bCs/>
          <w:spacing w:val="8"/>
        </w:rPr>
        <w:t>报名表</w:t>
      </w:r>
    </w:p>
    <w:p>
      <w:pPr>
        <w:pStyle w:val="BodyText"/>
        <w:ind w:left="1662"/>
        <w:spacing w:before="198" w:line="221" w:lineRule="auto"/>
        <w:outlineLvl w:val="3"/>
        <w:rPr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b/>
          <w:bCs/>
          <w:spacing w:val="8"/>
        </w:rPr>
        <w:t>行程安排（拟定）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5909"/>
        <w:spacing w:before="101" w:line="222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3402152</wp:posOffset>
            </wp:positionH>
            <wp:positionV relativeFrom="paragraph">
              <wp:posOffset>-350753</wp:posOffset>
            </wp:positionV>
            <wp:extent cx="1637791" cy="165222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7791" cy="165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6"/>
        </w:rPr>
        <w:t>中国公路学会</w:t>
      </w:r>
    </w:p>
    <w:p>
      <w:pPr>
        <w:pStyle w:val="BodyText"/>
        <w:ind w:left="5604"/>
        <w:spacing w:before="197" w:line="222" w:lineRule="auto"/>
        <w:rPr/>
      </w:pPr>
      <w:r>
        <w:rPr>
          <w:rFonts w:ascii="Times New Roman" w:hAnsi="Times New Roman" w:eastAsia="Times New Roman" w:cs="Times New Roman"/>
          <w:spacing w:val="-10"/>
        </w:rPr>
        <w:t>2026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b/>
          <w:bCs/>
          <w:spacing w:val="-10"/>
        </w:rPr>
        <w:t>年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b/>
          <w:bCs/>
          <w:spacing w:val="-10"/>
        </w:rPr>
        <w:t>月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27  </w:t>
      </w:r>
      <w:r>
        <w:rPr>
          <w:b/>
          <w:bCs/>
          <w:spacing w:val="-10"/>
        </w:rPr>
        <w:t>日</w:t>
      </w:r>
    </w:p>
    <w:p>
      <w:pPr>
        <w:spacing w:line="222" w:lineRule="auto"/>
        <w:sectPr>
          <w:footerReference w:type="default" r:id="rId3"/>
          <w:pgSz w:w="11907" w:h="16839"/>
          <w:pgMar w:top="1431" w:right="1785" w:bottom="1550" w:left="1785" w:header="0" w:footer="1218" w:gutter="0"/>
        </w:sectPr>
        <w:rPr/>
      </w:pPr>
    </w:p>
    <w:p>
      <w:pPr>
        <w:pStyle w:val="BodyText"/>
        <w:ind w:left="140"/>
        <w:spacing w:before="225" w:line="225" w:lineRule="auto"/>
        <w:rPr>
          <w:rFonts w:ascii="Times New Roman" w:hAnsi="Times New Roman" w:eastAsia="Times New Roman" w:cs="Times New Roman"/>
        </w:rPr>
      </w:pPr>
      <w:r>
        <w:rPr>
          <w:b/>
          <w:bCs/>
          <w:spacing w:val="-8"/>
        </w:rPr>
        <w:t>附件</w:t>
      </w:r>
      <w:r>
        <w:rPr>
          <w:rFonts w:ascii="Times New Roman" w:hAnsi="Times New Roman" w:eastAsia="Times New Roman" w:cs="Times New Roman"/>
          <w:spacing w:val="-8"/>
        </w:rPr>
        <w:t>1</w:t>
      </w:r>
    </w:p>
    <w:p>
      <w:pPr>
        <w:pStyle w:val="BodyText"/>
        <w:ind w:left="3692"/>
        <w:spacing w:before="144" w:line="217" w:lineRule="auto"/>
        <w:outlineLvl w:val="4"/>
        <w:rPr>
          <w:sz w:val="35"/>
          <w:szCs w:val="35"/>
        </w:rPr>
      </w:pPr>
      <w:r>
        <w:rPr>
          <w:sz w:val="35"/>
          <w:szCs w:val="35"/>
          <w:b/>
          <w:bCs/>
          <w:spacing w:val="1"/>
        </w:rPr>
        <w:t>报名表</w:t>
      </w:r>
    </w:p>
    <w:p>
      <w:pPr>
        <w:spacing w:line="181" w:lineRule="exact"/>
        <w:rPr/>
      </w:pPr>
      <w:r/>
    </w:p>
    <w:tbl>
      <w:tblPr>
        <w:tblStyle w:val="TableNormal"/>
        <w:tblW w:w="843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563"/>
        <w:gridCol w:w="1921"/>
        <w:gridCol w:w="2050"/>
        <w:gridCol w:w="1901"/>
      </w:tblGrid>
      <w:tr>
        <w:trPr>
          <w:trHeight w:val="702" w:hRule="atLeast"/>
        </w:trPr>
        <w:tc>
          <w:tcPr>
            <w:tcW w:w="2563" w:type="dxa"/>
            <w:vAlign w:val="top"/>
            <w:tcBorders>
              <w:right w:val="single" w:color="000000" w:sz="6" w:space="0"/>
              <w:left w:val="single" w:color="000000" w:sz="4" w:space="0"/>
            </w:tcBorders>
          </w:tcPr>
          <w:p>
            <w:pPr>
              <w:ind w:left="111"/>
              <w:spacing w:before="247" w:line="22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</w:rPr>
              <w:t>姓名（拼音）</w:t>
            </w:r>
          </w:p>
        </w:tc>
        <w:tc>
          <w:tcPr>
            <w:tcW w:w="192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8"/>
              <w:spacing w:before="247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7"/>
              </w:rPr>
              <w:t>性</w:t>
            </w:r>
            <w:r>
              <w:rPr>
                <w:rFonts w:ascii="SimSun" w:hAnsi="SimSun" w:eastAsia="SimSun" w:cs="SimSun"/>
                <w:sz w:val="27"/>
                <w:szCs w:val="27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7"/>
              </w:rPr>
              <w:t>别</w:t>
            </w:r>
          </w:p>
        </w:tc>
        <w:tc>
          <w:tcPr>
            <w:tcW w:w="1901" w:type="dxa"/>
            <w:vAlign w:val="top"/>
            <w:tcBorders>
              <w:left w:val="single" w:color="000000" w:sz="6" w:space="0"/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3" w:hRule="atLeast"/>
        </w:trPr>
        <w:tc>
          <w:tcPr>
            <w:tcW w:w="2563" w:type="dxa"/>
            <w:vAlign w:val="top"/>
            <w:tcBorders>
              <w:right w:val="single" w:color="000000" w:sz="6" w:space="0"/>
              <w:left w:val="single" w:color="000000" w:sz="4" w:space="0"/>
            </w:tcBorders>
          </w:tcPr>
          <w:p>
            <w:pPr>
              <w:ind w:left="147"/>
              <w:spacing w:before="230" w:line="22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13"/>
              </w:rPr>
              <w:t>出生地</w:t>
            </w:r>
          </w:p>
        </w:tc>
        <w:tc>
          <w:tcPr>
            <w:tcW w:w="192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2"/>
              <w:spacing w:before="230" w:line="22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出生年月日</w:t>
            </w:r>
          </w:p>
        </w:tc>
        <w:tc>
          <w:tcPr>
            <w:tcW w:w="1901" w:type="dxa"/>
            <w:vAlign w:val="top"/>
            <w:tcBorders>
              <w:left w:val="single" w:color="000000" w:sz="6" w:space="0"/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07" w:hRule="atLeast"/>
        </w:trPr>
        <w:tc>
          <w:tcPr>
            <w:tcW w:w="2563" w:type="dxa"/>
            <w:vAlign w:val="top"/>
            <w:tcBorders>
              <w:right w:val="single" w:color="000000" w:sz="6" w:space="0"/>
              <w:left w:val="single" w:color="000000" w:sz="4" w:space="0"/>
            </w:tcBorders>
          </w:tcPr>
          <w:p>
            <w:pPr>
              <w:ind w:left="117"/>
              <w:spacing w:before="241" w:line="22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</w:rPr>
              <w:t>身份证号码</w:t>
            </w:r>
          </w:p>
        </w:tc>
        <w:tc>
          <w:tcPr>
            <w:tcW w:w="192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241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2"/>
              </w:rPr>
              <w:t>户口所在地</w:t>
            </w:r>
          </w:p>
        </w:tc>
        <w:tc>
          <w:tcPr>
            <w:tcW w:w="1901" w:type="dxa"/>
            <w:vAlign w:val="top"/>
            <w:tcBorders>
              <w:left w:val="single" w:color="000000" w:sz="6" w:space="0"/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6" w:hRule="atLeast"/>
        </w:trPr>
        <w:tc>
          <w:tcPr>
            <w:tcW w:w="2563" w:type="dxa"/>
            <w:vAlign w:val="top"/>
            <w:tcBorders>
              <w:right w:val="single" w:color="000000" w:sz="6" w:space="0"/>
              <w:left w:val="single" w:color="000000" w:sz="4" w:space="0"/>
            </w:tcBorders>
          </w:tcPr>
          <w:p>
            <w:pPr>
              <w:ind w:left="123"/>
              <w:spacing w:before="234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1"/>
              </w:rPr>
              <w:t>护照号码</w:t>
            </w:r>
          </w:p>
        </w:tc>
        <w:tc>
          <w:tcPr>
            <w:tcW w:w="192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8"/>
              <w:spacing w:before="234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1"/>
              </w:rPr>
              <w:t>护照有效期</w:t>
            </w:r>
          </w:p>
        </w:tc>
        <w:tc>
          <w:tcPr>
            <w:tcW w:w="1901" w:type="dxa"/>
            <w:vAlign w:val="top"/>
            <w:tcBorders>
              <w:left w:val="single" w:color="000000" w:sz="6" w:space="0"/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3" w:hRule="atLeast"/>
        </w:trPr>
        <w:tc>
          <w:tcPr>
            <w:tcW w:w="2563" w:type="dxa"/>
            <w:vAlign w:val="top"/>
            <w:tcBorders>
              <w:right w:val="single" w:color="000000" w:sz="6" w:space="0"/>
              <w:left w:val="single" w:color="000000" w:sz="4" w:space="0"/>
            </w:tcBorders>
          </w:tcPr>
          <w:p>
            <w:pPr>
              <w:ind w:left="123"/>
              <w:spacing w:before="231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1"/>
              </w:rPr>
              <w:t>护照签发地</w:t>
            </w:r>
          </w:p>
        </w:tc>
        <w:tc>
          <w:tcPr>
            <w:tcW w:w="5872" w:type="dxa"/>
            <w:vAlign w:val="top"/>
            <w:gridSpan w:val="3"/>
            <w:tcBorders>
              <w:left w:val="single" w:color="000000" w:sz="6" w:space="0"/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76" w:hRule="atLeast"/>
        </w:trPr>
        <w:tc>
          <w:tcPr>
            <w:tcW w:w="2563" w:type="dxa"/>
            <w:vAlign w:val="top"/>
            <w:tcBorders>
              <w:right w:val="single" w:color="000000" w:sz="6" w:space="0"/>
              <w:left w:val="single" w:color="000000" w:sz="4" w:space="0"/>
            </w:tcBorders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spacing w:before="88" w:line="225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3"/>
              </w:rPr>
              <w:t>工作单位（中英文）</w:t>
            </w:r>
          </w:p>
        </w:tc>
        <w:tc>
          <w:tcPr>
            <w:tcW w:w="5872" w:type="dxa"/>
            <w:vAlign w:val="top"/>
            <w:gridSpan w:val="3"/>
            <w:tcBorders>
              <w:left w:val="single" w:color="000000" w:sz="6" w:space="0"/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1" w:hRule="atLeast"/>
        </w:trPr>
        <w:tc>
          <w:tcPr>
            <w:tcW w:w="2563" w:type="dxa"/>
            <w:vAlign w:val="top"/>
            <w:tcBorders>
              <w:right w:val="single" w:color="000000" w:sz="6" w:space="0"/>
              <w:left w:val="single" w:color="000000" w:sz="4" w:space="0"/>
            </w:tcBorders>
          </w:tcPr>
          <w:p>
            <w:pPr>
              <w:ind w:left="123"/>
              <w:spacing w:before="172" w:line="22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1"/>
              </w:rPr>
              <w:t>职务（中英文）</w:t>
            </w:r>
          </w:p>
        </w:tc>
        <w:tc>
          <w:tcPr>
            <w:tcW w:w="5872" w:type="dxa"/>
            <w:vAlign w:val="top"/>
            <w:gridSpan w:val="3"/>
            <w:tcBorders>
              <w:left w:val="single" w:color="000000" w:sz="6" w:space="0"/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20" w:hRule="atLeast"/>
        </w:trPr>
        <w:tc>
          <w:tcPr>
            <w:tcW w:w="2563" w:type="dxa"/>
            <w:vAlign w:val="top"/>
            <w:tcBorders>
              <w:right w:val="single" w:color="000000" w:sz="6" w:space="0"/>
              <w:left w:val="single" w:color="000000" w:sz="4" w:space="0"/>
            </w:tcBorders>
          </w:tcPr>
          <w:p>
            <w:pPr>
              <w:pStyle w:val="TableText"/>
              <w:spacing w:line="364" w:lineRule="auto"/>
              <w:rPr/>
            </w:pPr>
            <w:r/>
          </w:p>
          <w:p>
            <w:pPr>
              <w:ind w:left="118"/>
              <w:spacing w:before="88" w:line="22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</w:rPr>
              <w:t>单位地址及邮编</w:t>
            </w:r>
          </w:p>
        </w:tc>
        <w:tc>
          <w:tcPr>
            <w:tcW w:w="5872" w:type="dxa"/>
            <w:vAlign w:val="top"/>
            <w:gridSpan w:val="3"/>
            <w:tcBorders>
              <w:left w:val="single" w:color="000000" w:sz="6" w:space="0"/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1" w:hRule="atLeast"/>
        </w:trPr>
        <w:tc>
          <w:tcPr>
            <w:tcW w:w="2563" w:type="dxa"/>
            <w:vAlign w:val="top"/>
            <w:tcBorders>
              <w:right w:val="single" w:color="000000" w:sz="6" w:space="0"/>
              <w:left w:val="single" w:color="000000" w:sz="4" w:space="0"/>
            </w:tcBorders>
          </w:tcPr>
          <w:p>
            <w:pPr>
              <w:ind w:left="111"/>
              <w:spacing w:before="205" w:line="22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1"/>
              </w:rPr>
              <w:t>联系电话及微信</w:t>
            </w:r>
          </w:p>
        </w:tc>
        <w:tc>
          <w:tcPr>
            <w:tcW w:w="5872" w:type="dxa"/>
            <w:vAlign w:val="top"/>
            <w:gridSpan w:val="3"/>
            <w:tcBorders>
              <w:left w:val="single" w:color="000000" w:sz="6" w:space="0"/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50" w:hRule="atLeast"/>
        </w:trPr>
        <w:tc>
          <w:tcPr>
            <w:tcW w:w="2563" w:type="dxa"/>
            <w:vAlign w:val="top"/>
            <w:tcBorders>
              <w:right w:val="single" w:color="000000" w:sz="6" w:space="0"/>
              <w:left w:val="single" w:color="000000" w:sz="4" w:space="0"/>
            </w:tcBorders>
          </w:tcPr>
          <w:p>
            <w:pPr>
              <w:ind w:left="144"/>
              <w:spacing w:before="219" w:line="22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电子信箱</w:t>
            </w:r>
          </w:p>
        </w:tc>
        <w:tc>
          <w:tcPr>
            <w:tcW w:w="5872" w:type="dxa"/>
            <w:vAlign w:val="top"/>
            <w:gridSpan w:val="3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86" w:hRule="atLeast"/>
        </w:trPr>
        <w:tc>
          <w:tcPr>
            <w:tcW w:w="2563" w:type="dxa"/>
            <w:vAlign w:val="top"/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pStyle w:val="TableText"/>
              <w:spacing w:line="309" w:lineRule="auto"/>
              <w:rPr/>
            </w:pPr>
            <w:r/>
          </w:p>
          <w:p>
            <w:pPr>
              <w:pStyle w:val="TableText"/>
              <w:spacing w:line="309" w:lineRule="auto"/>
              <w:rPr/>
            </w:pPr>
            <w:r/>
          </w:p>
          <w:p>
            <w:pPr>
              <w:ind w:left="121" w:right="521" w:hanging="1"/>
              <w:spacing w:before="88" w:line="3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</w:rPr>
              <w:t>单位负责人签字</w:t>
            </w:r>
            <w:r>
              <w:rPr>
                <w:rFonts w:ascii="SimSun" w:hAnsi="SimSun" w:eastAsia="SimSun" w:cs="SimSun"/>
                <w:sz w:val="27"/>
                <w:szCs w:val="27"/>
                <w:b/>
                <w:bCs/>
              </w:rPr>
              <w:t>并加盖单位公章</w:t>
            </w:r>
          </w:p>
        </w:tc>
        <w:tc>
          <w:tcPr>
            <w:tcW w:w="5872" w:type="dxa"/>
            <w:vAlign w:val="top"/>
            <w:gridSpan w:val="3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3760"/>
              <w:spacing w:before="88" w:line="22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27"/>
                <w:szCs w:val="2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27"/>
                <w:szCs w:val="27"/>
                <w:spacing w:val="35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1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7" w:h="16839"/>
          <w:pgMar w:top="1431" w:right="1732" w:bottom="1142" w:left="1730" w:header="0" w:footer="807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424"/>
        <w:spacing w:before="13" w:line="220" w:lineRule="auto"/>
        <w:outlineLvl w:val="4"/>
        <w:rPr>
          <w:sz w:val="43"/>
          <w:szCs w:val="43"/>
        </w:rPr>
      </w:pPr>
      <w:r>
        <w:pict>
          <v:shape id="_x0000_s4" style="position:absolute;margin-left:283.262pt;margin-top:37.1704pt;mso-position-vertical-relative:text;mso-position-horizontal-relative:text;width:15.6pt;height:16.3pt;z-index:-2516561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5" w:lineRule="exact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position w:val="-1"/>
                    </w:rPr>
                    <w:t>容</w:t>
                  </w:r>
                </w:p>
              </w:txbxContent>
            </v:textbox>
          </v:shape>
        </w:pict>
      </w:r>
      <w:r>
        <w:pict>
          <v:shape id="_x0000_s6" style="position:absolute;margin-left:257.862pt;margin-top:43.8104pt;mso-position-vertical-relative:text;mso-position-horizontal-relative:text;width:2.4pt;height:2.4pt;z-index:251665408;" filled="false" strokecolor="#000000" strokeweight="0.48pt" coordsize="48,48" coordorigin="0,0" path="m4,9l7,4c31,16,43,21,43,23c43,26,43,31,40,43l35,43c31,33,19,23,4,9e">
            <v:stroke joinstyle="miter" miterlimit="10"/>
          </v:shape>
        </w:pict>
      </w:r>
      <w:r>
        <w:pict>
          <v:shape id="_x0000_s8" style="position:absolute;margin-left:284.262pt;margin-top:42.6104pt;mso-position-vertical-relative:text;mso-position-horizontal-relative:text;width:7.7pt;height:7.6pt;z-index:-251655168;" filled="false" strokecolor="#000000" strokeweight="0.48pt" coordsize="153,151" coordorigin="0,0" path="m4,139c47,110,74,88,86,74c98,60,107,48,115,38c122,26,129,16,131,4l134,4l148,28c141,31,134,38,129,48c122,55,110,69,93,84c76,100,47,120,9,146l4,139xe">
            <v:stroke joinstyle="miter" miterlimit="10"/>
          </v:shape>
        </w:pict>
      </w:r>
      <w:r>
        <w:pict>
          <v:shape id="_x0000_s10" style="position:absolute;margin-left:288.222pt;margin-top:47.0504pt;mso-position-vertical-relative:text;mso-position-horizontal-relative:text;width:6.25pt;height:5.05pt;z-index:251662336;" filled="false" strokecolor="#000000" strokeweight="0.48pt" coordsize="125,101" coordorigin="0,0" path="m120,19c112,24,110,28,110,31c110,33,110,50,107,84l93,84l95,26l4,36l4,24l88,16c91,16,95,12,103,4l120,19xm120,88l7,95l7,86l84,81c91,79,98,79,107,76l120,86l120,88xe">
            <v:stroke joinstyle="miter" miterlimit="10"/>
          </v:shape>
        </w:pict>
      </w:r>
      <w:r>
        <w:pict>
          <v:shape id="_x0000_s12" style="position:absolute;margin-left:286.542pt;margin-top:39.4904pt;mso-position-vertical-relative:text;mso-position-horizontal-relative:text;width:10.35pt;height:3.65pt;z-index:251664384;" filled="false" strokecolor="#000000" strokeweight="0.48pt" coordsize="207,73" coordorigin="0,0" path="m201,24c191,26,184,28,184,31c182,35,175,48,160,67l155,64l170,28l4,43l4,33l165,16c167,16,175,12,182,4l201,24xe">
            <v:stroke joinstyle="miter" miterlimit="10"/>
          </v:shape>
        </w:pict>
      </w:r>
      <w:r>
        <w:rPr>
          <w:sz w:val="43"/>
          <w:szCs w:val="43"/>
          <w:b/>
          <w:bCs/>
          <w:spacing w:val="4"/>
        </w:rPr>
        <w:t>行程安排（拟定）</w:t>
      </w:r>
    </w:p>
    <w:tbl>
      <w:tblPr>
        <w:tblStyle w:val="TableNormal"/>
        <w:tblW w:w="8312" w:type="dxa"/>
        <w:tblInd w:w="4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3"/>
        <w:gridCol w:w="2496"/>
        <w:gridCol w:w="309"/>
        <w:gridCol w:w="469"/>
        <w:gridCol w:w="2665"/>
      </w:tblGrid>
      <w:tr>
        <w:trPr>
          <w:trHeight w:val="489" w:hRule="atLeast"/>
        </w:trPr>
        <w:tc>
          <w:tcPr>
            <w:tcW w:w="2373" w:type="dxa"/>
            <w:vAlign w:val="top"/>
            <w:vMerge w:val="restart"/>
            <w:tcBorders>
              <w:left w:val="single" w:color="000000" w:sz="6" w:space="0"/>
              <w:right w:val="single" w:color="000000" w:sz="8" w:space="0"/>
              <w:bottom w:val="nil"/>
            </w:tcBorders>
          </w:tcPr>
          <w:p>
            <w:pPr>
              <w:ind w:left="918"/>
              <w:spacing w:before="224" w:line="298" w:lineRule="exact"/>
              <w:rPr>
                <w:rFonts w:ascii="Microsoft YaHei" w:hAnsi="Microsoft YaHei" w:eastAsia="Microsoft YaHei" w:cs="Microsoft YaHei"/>
                <w:sz w:val="29"/>
                <w:szCs w:val="29"/>
              </w:rPr>
            </w:pPr>
            <w:r>
              <w:rPr>
                <w:rFonts w:ascii="Microsoft YaHei" w:hAnsi="Microsoft YaHei" w:eastAsia="Microsoft YaHei" w:cs="Microsoft YaHei"/>
                <w:sz w:val="29"/>
                <w:szCs w:val="29"/>
                <w:spacing w:val="-20"/>
                <w:position w:val="-1"/>
              </w:rPr>
              <w:t>日期</w:t>
            </w:r>
          </w:p>
        </w:tc>
        <w:tc>
          <w:tcPr>
            <w:tcW w:w="2496" w:type="dxa"/>
            <w:vAlign w:val="top"/>
            <w:vMerge w:val="restart"/>
            <w:tcBorders>
              <w:right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9" w:type="dxa"/>
            <w:vAlign w:val="top"/>
            <w:tcBorders>
              <w:left w:val="nil"/>
              <w:bottom w:val="nil"/>
              <w:right w:val="nil"/>
            </w:tcBorders>
          </w:tcPr>
          <w:p>
            <w:pPr>
              <w:pStyle w:val="TableText"/>
              <w:rPr/>
            </w:pPr>
            <w:r/>
          </w:p>
          <w:p>
            <w:pPr>
              <w:spacing w:line="237" w:lineRule="exact"/>
              <w:rPr/>
            </w:pPr>
            <w:r>
              <w:pict>
                <v:shape id="_x0000_s14" style="position:absolute;margin-left:7.535pt;margin-top:-0.749573pt;mso-position-vertical-relative:text;mso-position-horizontal-relative:text;width:15pt;height:15.35pt;z-index:-25165721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66" w:lineRule="exact"/>
                          <w:rPr>
                            <w:rFonts w:ascii="Microsoft YaHei" w:hAnsi="Microsoft YaHei" w:eastAsia="Microsoft YaHei" w:cs="Microsoft YaHei"/>
                            <w:sz w:val="26"/>
                            <w:szCs w:val="26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6"/>
                            <w:szCs w:val="26"/>
                            <w:position w:val="-1"/>
                          </w:rPr>
                          <w:t>程</w:t>
                        </w:r>
                      </w:p>
                    </w:txbxContent>
                  </v:textbox>
                </v:shape>
              </w:pict>
            </w:r>
            <w:r>
              <w:rPr>
                <w:position w:val="-5"/>
              </w:rPr>
              <w:drawing>
                <wp:inline distT="0" distB="0" distL="0" distR="0">
                  <wp:extent cx="184594" cy="150693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4594" cy="150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  <w:vAlign w:val="top"/>
            <w:vMerge w:val="restart"/>
            <w:tcBorders>
              <w:left w:val="nil"/>
              <w:right w:val="nil"/>
              <w:bottom w:val="nil"/>
            </w:tcBorders>
          </w:tcPr>
          <w:p>
            <w:pPr>
              <w:spacing w:before="227" w:line="297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256032" cy="188975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6032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vAlign w:val="top"/>
            <w:vMerge w:val="restart"/>
            <w:tcBorders>
              <w:left w:val="nil"/>
              <w:right w:val="single" w:color="000000" w:sz="6" w:space="0"/>
              <w:bottom w:val="nil"/>
            </w:tcBorders>
          </w:tcPr>
          <w:p>
            <w:pPr>
              <w:pStyle w:val="TableText"/>
              <w:rPr/>
            </w:pPr>
            <w:r>
              <w:pict>
                <v:shape id="_x0000_s16" style="position:absolute;margin-left:-127.12pt;margin-top:16.8844pt;mso-position-vertical-relative:top-margin-area;mso-position-horizontal-relative:right-margin-area;width:7.7pt;height:5.3pt;z-index:251663360;" filled="false" strokecolor="#000000" strokeweight="0.48pt" coordsize="153,106" coordorigin="0,0" path="m98,100l4,9l12,4c57,45,86,71,96,76c108,83,127,91,148,93l148,98l98,100xe">
                  <v:stroke joinstyle="miter" miterlimit="10"/>
                </v:shape>
              </w:pict>
            </w:r>
            <w:r/>
          </w:p>
        </w:tc>
      </w:tr>
      <w:tr>
        <w:trPr>
          <w:trHeight w:val="223" w:hRule="atLeast"/>
        </w:trPr>
        <w:tc>
          <w:tcPr>
            <w:tcW w:w="2373" w:type="dxa"/>
            <w:vAlign w:val="top"/>
            <w:vMerge w:val="continue"/>
            <w:tcBorders>
              <w:left w:val="single" w:color="000000" w:sz="6" w:space="0"/>
              <w:right w:val="single" w:color="000000" w:sz="8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96" w:type="dxa"/>
            <w:vAlign w:val="top"/>
            <w:vMerge w:val="continue"/>
            <w:tcBorders>
              <w:right w:val="nil"/>
              <w:left w:val="single" w:color="000000" w:sz="8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9" w:type="dxa"/>
            <w:vAlign w:val="top"/>
            <w:tcBorders>
              <w:top w:val="nil"/>
              <w:left w:val="single" w:color="000000" w:sz="36" w:space="0"/>
              <w:right w:val="single" w:color="000000" w:sz="10" w:space="0"/>
            </w:tcBorders>
          </w:tcPr>
          <w:p>
            <w:pPr>
              <w:pStyle w:val="TableText"/>
              <w:spacing w:line="213" w:lineRule="exact"/>
              <w:rPr>
                <w:sz w:val="18"/>
              </w:rPr>
            </w:pPr>
            <w:r/>
          </w:p>
        </w:tc>
        <w:tc>
          <w:tcPr>
            <w:tcW w:w="469" w:type="dxa"/>
            <w:vAlign w:val="top"/>
            <w:vMerge w:val="continue"/>
            <w:tcBorders>
              <w:left w:val="nil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65" w:type="dxa"/>
            <w:vAlign w:val="top"/>
            <w:vMerge w:val="continue"/>
            <w:tcBorders>
              <w:left w:val="nil"/>
              <w:righ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959" w:hRule="atLeast"/>
        </w:trPr>
        <w:tc>
          <w:tcPr>
            <w:tcW w:w="23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519" w:right="547" w:firstLine="199"/>
              <w:spacing w:before="94" w:line="28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1"/>
              </w:rPr>
              <w:t>第</w:t>
            </w:r>
            <w:r>
              <w:rPr>
                <w:rFonts w:ascii="SimSun" w:hAnsi="SimSun" w:eastAsia="SimSun" w:cs="SimSun"/>
                <w:sz w:val="29"/>
                <w:szCs w:val="29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21"/>
              </w:rPr>
              <w:t>1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33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1"/>
              </w:rPr>
              <w:t>天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25"/>
              </w:rPr>
              <w:t>5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3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5"/>
              </w:rPr>
              <w:t>月</w:t>
            </w:r>
            <w:r>
              <w:rPr>
                <w:rFonts w:ascii="SimSun" w:hAnsi="SimSun" w:eastAsia="SimSun" w:cs="SimSun"/>
                <w:sz w:val="29"/>
                <w:szCs w:val="29"/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25"/>
              </w:rPr>
              <w:t>18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5"/>
              </w:rPr>
              <w:t>日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4"/>
              </w:rPr>
              <w:t>（周一</w:t>
            </w:r>
            <w:r>
              <w:rPr>
                <w:rFonts w:ascii="SimSun" w:hAnsi="SimSun" w:eastAsia="SimSun" w:cs="SimSun"/>
                <w:sz w:val="29"/>
                <w:szCs w:val="29"/>
                <w:spacing w:val="-7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4"/>
              </w:rPr>
              <w:t>）</w:t>
            </w:r>
          </w:p>
        </w:tc>
        <w:tc>
          <w:tcPr>
            <w:tcW w:w="5939" w:type="dxa"/>
            <w:vAlign w:val="top"/>
            <w:gridSpan w:val="4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 w:line="302" w:lineRule="exact"/>
              <w:rPr>
                <w:rFonts w:ascii="Microsoft YaHei" w:hAnsi="Microsoft YaHei" w:eastAsia="Microsoft YaHei" w:cs="Microsoft YaHei"/>
                <w:sz w:val="30"/>
                <w:szCs w:val="30"/>
              </w:rPr>
            </w:pP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6"/>
                <w:w w:val="97"/>
                <w:position w:val="-2"/>
              </w:rPr>
              <w:t>北京——匈牙利布达佩斯</w:t>
            </w:r>
          </w:p>
          <w:p>
            <w:pPr>
              <w:pStyle w:val="TableText"/>
              <w:spacing w:line="337" w:lineRule="auto"/>
              <w:rPr/>
            </w:pPr>
            <w:r/>
          </w:p>
          <w:p>
            <w:pPr>
              <w:spacing w:before="94" w:line="22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2"/>
              </w:rPr>
              <w:t>从北京乘国际航班飞往匈牙利布达佩斯</w:t>
            </w:r>
          </w:p>
          <w:p>
            <w:pPr>
              <w:ind w:right="39" w:firstLine="37"/>
              <w:spacing w:before="5" w:line="23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-2"/>
              </w:rPr>
              <w:t>中国国航</w:t>
            </w:r>
            <w:r>
              <w:rPr>
                <w:rFonts w:ascii="SimSun" w:hAnsi="SimSun" w:eastAsia="SimSun" w:cs="SimSun"/>
                <w:sz w:val="29"/>
                <w:szCs w:val="29"/>
                <w:color w:val="0000FF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  <w:color w:val="0000FF"/>
                <w:spacing w:val="-2"/>
              </w:rPr>
              <w:t>CA719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  <w:color w:val="0000FF"/>
                <w:spacing w:val="-16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-2"/>
              </w:rPr>
              <w:t>，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  <w:color w:val="0000FF"/>
                <w:spacing w:val="-2"/>
              </w:rPr>
              <w:t>02:50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-2"/>
              </w:rPr>
              <w:t>北京首都国际机场</w:t>
            </w:r>
            <w:r>
              <w:rPr>
                <w:rFonts w:ascii="SimSun" w:hAnsi="SimSun" w:eastAsia="SimSun" w:cs="SimSun"/>
                <w:sz w:val="29"/>
                <w:szCs w:val="29"/>
                <w:color w:val="0000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  <w:color w:val="0000FF"/>
                <w:spacing w:val="1"/>
              </w:rPr>
              <w:t>T3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1"/>
              </w:rPr>
              <w:t>——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  <w:color w:val="0000FF"/>
                <w:spacing w:val="1"/>
              </w:rPr>
              <w:t>07:10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1"/>
              </w:rPr>
              <w:t>布达佩斯李斯特佛朗茨国际机场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  <w:color w:val="0000FF"/>
              </w:rPr>
              <w:t>T2B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</w:rPr>
              <w:t>，后入住酒店</w:t>
            </w:r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spacing w:before="94" w:line="22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2"/>
              </w:rPr>
              <w:t>修整后前往会场，现场办理代表证领取等事宜</w:t>
            </w:r>
          </w:p>
          <w:p>
            <w:pPr>
              <w:spacing w:before="8" w:line="22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</w:rPr>
              <w:t>10:45-12:00 TRA 2026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</w:rPr>
              <w:t>开幕式暨展览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"/>
              </w:rPr>
              <w:t>会开幕</w:t>
            </w:r>
          </w:p>
          <w:p>
            <w:pPr>
              <w:spacing w:before="10" w:line="22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11"/>
              </w:rPr>
              <w:t>12:00-13:00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11"/>
              </w:rPr>
              <w:t>工作午餐</w:t>
            </w:r>
          </w:p>
          <w:p>
            <w:pPr>
              <w:spacing w:before="5" w:line="22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10"/>
              </w:rPr>
              <w:t>13:00-14:00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10"/>
              </w:rPr>
              <w:t>参加高级别行业圆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9"/>
              </w:rPr>
              <w:t>桌论坛</w:t>
            </w:r>
          </w:p>
          <w:p>
            <w:pPr>
              <w:ind w:firstLine="2"/>
              <w:spacing w:before="5" w:line="225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8"/>
              </w:rPr>
              <w:t>14:00-15:00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8"/>
              </w:rPr>
              <w:t>参加全体大会</w:t>
            </w:r>
            <w:r>
              <w:rPr>
                <w:rFonts w:ascii="SimSun" w:hAnsi="SimSun" w:eastAsia="SimSun" w:cs="SimSun"/>
                <w:sz w:val="29"/>
                <w:szCs w:val="29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8"/>
              </w:rPr>
              <w:t>1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8"/>
              </w:rPr>
              <w:t>：交通运输研究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3"/>
              </w:rPr>
              <w:t>与创新治理：从基础研究到市场部署与规模化</w:t>
            </w:r>
          </w:p>
          <w:p>
            <w:pPr>
              <w:spacing w:before="11" w:line="22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10"/>
              </w:rPr>
              <w:t>15:00-15:30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10"/>
              </w:rPr>
              <w:t>茶歇和展区参观交流</w:t>
            </w:r>
          </w:p>
          <w:p>
            <w:pPr>
              <w:ind w:firstLine="11"/>
              <w:spacing w:before="6" w:line="227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9"/>
              </w:rPr>
              <w:t>15:30-17:00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9"/>
              </w:rPr>
              <w:t>参加战略分论坛（通过无缝可持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3"/>
              </w:rPr>
              <w:t>续出行破解交通贫困、道路运输系统安全措施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3"/>
              </w:rPr>
              <w:t>从研究到部署和面向绿色化、数字化与竞争力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2"/>
              </w:rPr>
              <w:t>的未来交通人才战略）</w:t>
            </w:r>
          </w:p>
          <w:p>
            <w:pPr>
              <w:spacing w:before="7" w:line="225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10"/>
              </w:rPr>
              <w:t>17:00-17:30  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10"/>
              </w:rPr>
              <w:t>展区参观交流</w:t>
            </w:r>
          </w:p>
          <w:p>
            <w:pPr>
              <w:ind w:right="152" w:firstLine="15"/>
              <w:spacing w:before="6" w:line="226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8"/>
              </w:rPr>
              <w:t>17:30-19:00  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8"/>
              </w:rPr>
              <w:t>技术论坛与特别兴趣论坛（议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"/>
              </w:rPr>
              <w:t>题待定）</w:t>
            </w:r>
          </w:p>
          <w:p>
            <w:pPr>
              <w:spacing w:before="5" w:line="20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9"/>
              </w:rPr>
              <w:t>19:00-22:00  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9"/>
              </w:rPr>
              <w:t>青年学者屋顶交流会</w:t>
            </w:r>
          </w:p>
        </w:tc>
      </w:tr>
      <w:tr>
        <w:trPr>
          <w:trHeight w:val="3857" w:hRule="atLeast"/>
        </w:trPr>
        <w:tc>
          <w:tcPr>
            <w:tcW w:w="2373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519" w:right="552" w:firstLine="199"/>
              <w:spacing w:before="95" w:line="28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9"/>
              </w:rPr>
              <w:t>第</w:t>
            </w:r>
            <w:r>
              <w:rPr>
                <w:rFonts w:ascii="SimSun" w:hAnsi="SimSun" w:eastAsia="SimSun" w:cs="SimSun"/>
                <w:sz w:val="29"/>
                <w:szCs w:val="29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19"/>
              </w:rPr>
              <w:t>2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33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9"/>
              </w:rPr>
              <w:t>天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25"/>
              </w:rPr>
              <w:t>5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3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5"/>
              </w:rPr>
              <w:t>月</w:t>
            </w:r>
            <w:r>
              <w:rPr>
                <w:rFonts w:ascii="SimSun" w:hAnsi="SimSun" w:eastAsia="SimSun" w:cs="SimSun"/>
                <w:sz w:val="29"/>
                <w:szCs w:val="29"/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25"/>
              </w:rPr>
              <w:t>19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5"/>
              </w:rPr>
              <w:t>日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22"/>
              </w:rPr>
              <w:t>（周二）</w:t>
            </w:r>
          </w:p>
        </w:tc>
        <w:tc>
          <w:tcPr>
            <w:tcW w:w="5939" w:type="dxa"/>
            <w:vAlign w:val="top"/>
            <w:gridSpan w:val="4"/>
          </w:tcPr>
          <w:p>
            <w:pPr>
              <w:spacing w:before="87" w:line="303" w:lineRule="exact"/>
              <w:rPr>
                <w:rFonts w:ascii="Microsoft YaHei" w:hAnsi="Microsoft YaHei" w:eastAsia="Microsoft YaHei" w:cs="Microsoft YaHei"/>
                <w:sz w:val="30"/>
                <w:szCs w:val="30"/>
              </w:rPr>
            </w:pP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8"/>
                <w:w w:val="99"/>
                <w:position w:val="-2"/>
              </w:rPr>
              <w:t>匈牙利布达佩斯</w:t>
            </w:r>
          </w:p>
          <w:p>
            <w:pPr>
              <w:ind w:right="280" w:firstLine="35"/>
              <w:spacing w:before="136" w:line="25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</w:rPr>
              <w:t>09:00-10:00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</w:rPr>
              <w:t>参加全体大会</w:t>
            </w:r>
            <w:r>
              <w:rPr>
                <w:rFonts w:ascii="SimSun" w:hAnsi="SimSun" w:eastAsia="SimSun" w:cs="SimSun"/>
                <w:sz w:val="29"/>
                <w:szCs w:val="29"/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</w:rPr>
              <w:t>2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</w:rPr>
              <w:t>：绿色转型背景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7"/>
              </w:rPr>
              <w:t>下欧洲交通领域的竞争力提升</w:t>
            </w:r>
          </w:p>
          <w:p>
            <w:pPr>
              <w:ind w:left="18"/>
              <w:spacing w:before="85" w:line="22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10:00-10:30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2"/>
              </w:rPr>
              <w:t xml:space="preserve">  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7"/>
              </w:rPr>
              <w:t>茶歇和参观交流</w:t>
            </w:r>
          </w:p>
          <w:p>
            <w:pPr>
              <w:ind w:right="2" w:firstLine="47"/>
              <w:spacing w:before="84" w:line="265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10:30-12:00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1"/>
              </w:rPr>
              <w:t xml:space="preserve">  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7"/>
              </w:rPr>
              <w:t>参加战略分论坛（加速电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6"/>
              </w:rPr>
              <w:t>动汽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3"/>
              </w:rPr>
              <w:t>车充电设施布局：挑战与机遇、清洁港口与机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3"/>
              </w:rPr>
              <w:t>场：可持续替代燃料及能源中心建设和城市零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5"/>
              </w:rPr>
              <w:t>排放交通：可持续城市交通的实现路径）</w:t>
            </w:r>
          </w:p>
          <w:p>
            <w:pPr>
              <w:spacing w:before="22" w:line="20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11"/>
              </w:rPr>
              <w:t>12:00-13:00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11"/>
              </w:rPr>
              <w:t>工作午餐</w:t>
            </w:r>
          </w:p>
        </w:tc>
      </w:tr>
    </w:tbl>
    <w:p>
      <w:pPr>
        <w:spacing w:line="210" w:lineRule="exact"/>
        <w:rPr>
          <w:rFonts w:ascii="Arial"/>
          <w:sz w:val="18"/>
        </w:rPr>
      </w:pPr>
      <w:r/>
    </w:p>
    <w:p>
      <w:pPr>
        <w:spacing w:line="210" w:lineRule="exact"/>
        <w:sectPr>
          <w:headerReference w:type="default" r:id="rId6"/>
          <w:footerReference w:type="default" r:id="rId7"/>
          <w:pgSz w:w="11907" w:h="16839"/>
          <w:pgMar w:top="1977" w:right="1754" w:bottom="1559" w:left="1785" w:header="1489" w:footer="1227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before="24"/>
        <w:rPr/>
      </w:pPr>
      <w:r>
        <w:pict>
          <v:shape id="_x0000_s18" style="position:absolute;margin-left:373.32pt;margin-top:89.4pt;mso-position-vertical-relative:page;mso-position-horizontal-relative:page;width:7.7pt;height:7.6pt;z-index:-251649024;" o:allowincell="f" filled="false" strokecolor="#000000" strokeweight="0.48pt" coordsize="153,151" coordorigin="0,0" path="m4,141c47,110,74,88,86,74c98,60,107,48,115,38c122,26,129,16,131,4l134,4l148,28c141,31,134,38,129,48c122,57,110,69,93,84c76,100,47,120,9,146l4,141xe">
            <v:stroke joinstyle="miter" miterlimit="10"/>
          </v:shape>
        </w:pict>
      </w:r>
      <w:r/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8312" w:type="dxa"/>
        <w:tblInd w:w="4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43"/>
        <w:gridCol w:w="2464"/>
        <w:gridCol w:w="305"/>
        <w:gridCol w:w="570"/>
        <w:gridCol w:w="2630"/>
      </w:tblGrid>
      <w:tr>
        <w:trPr>
          <w:trHeight w:val="719" w:hRule="atLeast"/>
        </w:trPr>
        <w:tc>
          <w:tcPr>
            <w:tcW w:w="2343" w:type="dxa"/>
            <w:vAlign w:val="top"/>
            <w:tcBorders>
              <w:left w:val="single" w:color="000000" w:sz="6" w:space="0"/>
              <w:right w:val="single" w:color="000000" w:sz="8" w:space="0"/>
            </w:tcBorders>
          </w:tcPr>
          <w:p>
            <w:pPr>
              <w:ind w:left="918"/>
              <w:spacing w:before="230" w:line="297" w:lineRule="exact"/>
              <w:rPr>
                <w:rFonts w:ascii="Microsoft YaHei" w:hAnsi="Microsoft YaHei" w:eastAsia="Microsoft YaHei" w:cs="Microsoft YaHei"/>
                <w:sz w:val="29"/>
                <w:szCs w:val="29"/>
              </w:rPr>
            </w:pPr>
            <w:r>
              <w:rPr>
                <w:rFonts w:ascii="Microsoft YaHei" w:hAnsi="Microsoft YaHei" w:eastAsia="Microsoft YaHei" w:cs="Microsoft YaHei"/>
                <w:sz w:val="29"/>
                <w:szCs w:val="29"/>
                <w:spacing w:val="-20"/>
                <w:position w:val="-1"/>
              </w:rPr>
              <w:t>日期</w:t>
            </w:r>
          </w:p>
        </w:tc>
        <w:tc>
          <w:tcPr>
            <w:tcW w:w="2464" w:type="dxa"/>
            <w:vAlign w:val="top"/>
            <w:tcBorders>
              <w:right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spacing w:line="276" w:lineRule="exact"/>
              <w:jc w:val="righ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93675" cy="175259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3675" cy="175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vAlign w:val="top"/>
            <w:tcBorders>
              <w:left w:val="nil"/>
              <w:right w:val="nil"/>
            </w:tcBorders>
          </w:tcPr>
          <w:p>
            <w:pPr>
              <w:spacing w:before="232" w:line="298" w:lineRule="exact"/>
              <w:rPr>
                <w:rFonts w:ascii="Microsoft YaHei" w:hAnsi="Microsoft YaHei" w:eastAsia="Microsoft YaHei" w:cs="Microsoft YaHei"/>
                <w:sz w:val="29"/>
                <w:szCs w:val="29"/>
              </w:rPr>
            </w:pPr>
            <w:r>
              <w:rPr>
                <w:rFonts w:ascii="Microsoft YaHei" w:hAnsi="Microsoft YaHei" w:eastAsia="Microsoft YaHei" w:cs="Microsoft YaHei"/>
                <w:sz w:val="29"/>
                <w:szCs w:val="29"/>
                <w:spacing w:val="-28"/>
                <w:position w:val="-1"/>
              </w:rPr>
              <w:t>程内</w:t>
            </w:r>
          </w:p>
        </w:tc>
        <w:tc>
          <w:tcPr>
            <w:tcW w:w="2630" w:type="dxa"/>
            <w:vAlign w:val="top"/>
            <w:tcBorders>
              <w:right w:val="single" w:color="000000" w:sz="6" w:space="0"/>
              <w:left w:val="nil"/>
            </w:tcBorders>
          </w:tcPr>
          <w:p>
            <w:pPr>
              <w:pStyle w:val="TableText"/>
              <w:rPr/>
            </w:pPr>
            <w:r>
              <w:pict>
                <v:shape id="_x0000_s20" style="position:absolute;margin-left:-134.24pt;margin-top:10.8699pt;mso-position-vertical-relative:top-margin-area;mso-position-horizontal-relative:right-margin-area;width:15.8pt;height:16.3pt;z-index:-25165004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85" w:lineRule="exact"/>
                          <w:rPr>
                            <w:rFonts w:ascii="Microsoft YaHei" w:hAnsi="Microsoft YaHei" w:eastAsia="Microsoft YaHei" w:cs="Microsoft YaHe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8"/>
                            <w:szCs w:val="28"/>
                            <w:position w:val="-1"/>
                          </w:rPr>
                          <w:t>容</w:t>
                        </w:r>
                      </w:p>
                    </w:txbxContent>
                  </v:textbox>
                </v:shape>
              </w:pict>
            </w:r>
            <w:r/>
          </w:p>
        </w:tc>
      </w:tr>
      <w:tr>
        <w:trPr>
          <w:trHeight w:val="2665" w:hRule="atLeast"/>
        </w:trPr>
        <w:tc>
          <w:tcPr>
            <w:tcW w:w="23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69" w:type="dxa"/>
            <w:vAlign w:val="top"/>
            <w:gridSpan w:val="4"/>
            <w:tcBorders>
              <w:left w:val="single" w:color="000000" w:sz="6" w:space="0"/>
              <w:right w:val="single" w:color="000000" w:sz="4" w:space="0"/>
            </w:tcBorders>
          </w:tcPr>
          <w:p>
            <w:pPr>
              <w:ind w:left="43"/>
              <w:spacing w:before="93" w:line="22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"/>
              </w:rPr>
              <w:t>13:00-14:00  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4"/>
              </w:rPr>
              <w:t>大会墙报区域交流</w:t>
            </w:r>
          </w:p>
          <w:p>
            <w:pPr>
              <w:ind w:right="229" w:firstLine="15"/>
              <w:spacing w:before="22" w:line="227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8"/>
              </w:rPr>
              <w:t>14:00-15:30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1"/>
              </w:rPr>
              <w:t xml:space="preserve">  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8"/>
              </w:rPr>
              <w:t>技术论坛与特别兴趣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7"/>
              </w:rPr>
              <w:t>论坛（议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</w:rPr>
              <w:t>题待定）</w:t>
            </w:r>
          </w:p>
          <w:p>
            <w:pPr>
              <w:ind w:left="15"/>
              <w:spacing w:before="6" w:line="22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10"/>
              </w:rPr>
              <w:t>15:30-16:00  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10"/>
              </w:rPr>
              <w:t>茶歇和展区参观交流</w:t>
            </w:r>
          </w:p>
          <w:p>
            <w:pPr>
              <w:ind w:right="229" w:firstLine="15"/>
              <w:spacing w:before="4" w:line="226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8"/>
              </w:rPr>
              <w:t>16:00-17:30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1"/>
              </w:rPr>
              <w:t xml:space="preserve">  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8"/>
              </w:rPr>
              <w:t>技术论坛与特别兴趣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7"/>
              </w:rPr>
              <w:t>论坛（议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</w:rPr>
              <w:t>题待定）</w:t>
            </w:r>
          </w:p>
          <w:p>
            <w:pPr>
              <w:ind w:left="43"/>
              <w:spacing w:before="72" w:line="21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>19:00-22:00  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5"/>
              </w:rPr>
              <w:t>大会晚宴交流</w:t>
            </w:r>
          </w:p>
        </w:tc>
      </w:tr>
      <w:tr>
        <w:trPr>
          <w:trHeight w:val="6528" w:hRule="atLeast"/>
        </w:trPr>
        <w:tc>
          <w:tcPr>
            <w:tcW w:w="2343" w:type="dxa"/>
            <w:vAlign w:val="top"/>
            <w:tcBorders>
              <w:left w:val="single" w:color="000000" w:sz="6" w:space="0"/>
              <w:right w:val="single" w:color="000000" w:sz="8" w:space="0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522" w:right="517" w:firstLine="194"/>
              <w:spacing w:before="94" w:line="28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3"/>
              </w:rPr>
              <w:t>第</w:t>
            </w:r>
            <w:r>
              <w:rPr>
                <w:rFonts w:ascii="SimSun" w:hAnsi="SimSun" w:eastAsia="SimSun" w:cs="SimSun"/>
                <w:sz w:val="29"/>
                <w:szCs w:val="29"/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23"/>
              </w:rPr>
              <w:t>3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34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3"/>
              </w:rPr>
              <w:t>天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25"/>
              </w:rPr>
              <w:t>5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5"/>
              </w:rPr>
              <w:t>月</w:t>
            </w:r>
            <w:r>
              <w:rPr>
                <w:rFonts w:ascii="SimSun" w:hAnsi="SimSun" w:eastAsia="SimSun" w:cs="SimSun"/>
                <w:sz w:val="29"/>
                <w:szCs w:val="29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25"/>
              </w:rPr>
              <w:t>20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5"/>
              </w:rPr>
              <w:t>日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12"/>
              </w:rPr>
              <w:t>（周三）</w:t>
            </w:r>
          </w:p>
        </w:tc>
        <w:tc>
          <w:tcPr>
            <w:tcW w:w="5969" w:type="dxa"/>
            <w:vAlign w:val="top"/>
            <w:gridSpan w:val="4"/>
            <w:tcBorders>
              <w:right w:val="single" w:color="000000" w:sz="6" w:space="0"/>
              <w:left w:val="single" w:color="000000" w:sz="8" w:space="0"/>
              <w:bottom w:val="single" w:color="000000" w:sz="4" w:space="0"/>
            </w:tcBorders>
          </w:tcPr>
          <w:p>
            <w:pPr>
              <w:ind w:left="20"/>
              <w:spacing w:before="92" w:line="303" w:lineRule="exact"/>
              <w:rPr>
                <w:rFonts w:ascii="Microsoft YaHei" w:hAnsi="Microsoft YaHei" w:eastAsia="Microsoft YaHei" w:cs="Microsoft YaHei"/>
                <w:sz w:val="30"/>
                <w:szCs w:val="30"/>
              </w:rPr>
            </w:pP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8"/>
                <w:position w:val="-2"/>
              </w:rPr>
              <w:t>匈牙利布达佩斯</w:t>
            </w:r>
          </w:p>
          <w:p>
            <w:pPr>
              <w:ind w:right="263" w:firstLine="51"/>
              <w:spacing w:before="138" w:line="252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</w:rPr>
              <w:t>09:00-10:00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</w:rPr>
              <w:t>参加全体大会</w:t>
            </w:r>
            <w:r>
              <w:rPr>
                <w:rFonts w:ascii="SimSun" w:hAnsi="SimSun" w:eastAsia="SimSun" w:cs="SimSun"/>
                <w:sz w:val="29"/>
                <w:szCs w:val="29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</w:rPr>
              <w:t>3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</w:rPr>
              <w:t>：交通系统韧性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6"/>
              </w:rPr>
              <w:t>建设战略</w:t>
            </w:r>
          </w:p>
          <w:p>
            <w:pPr>
              <w:ind w:left="43"/>
              <w:spacing w:before="84" w:line="22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10:00-10:30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2"/>
              </w:rPr>
              <w:t xml:space="preserve">  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7"/>
              </w:rPr>
              <w:t>茶歇和参观交流</w:t>
            </w:r>
          </w:p>
          <w:p>
            <w:pPr>
              <w:ind w:firstLine="46"/>
              <w:spacing w:before="85" w:line="265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10:30-12:00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7"/>
              </w:rPr>
              <w:t>参加战略分论坛（欧洲交通基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4"/>
              </w:rPr>
              <w:t>础设施的战略要务：应对变化中的灾害环境、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4"/>
              </w:rPr>
              <w:t>加速欧盟运输业循环转型和城乡接合部及乡村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3"/>
              </w:rPr>
              <w:t>客货多式联运服务）</w:t>
            </w:r>
          </w:p>
          <w:p>
            <w:pPr>
              <w:ind w:left="15"/>
              <w:spacing w:before="23" w:line="22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12"/>
              </w:rPr>
              <w:t>12:00-13:00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12"/>
              </w:rPr>
              <w:t>工作午餐</w:t>
            </w:r>
          </w:p>
          <w:p>
            <w:pPr>
              <w:ind w:left="43"/>
              <w:spacing w:before="71" w:line="22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"/>
              </w:rPr>
              <w:t>13:00-14:00  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4"/>
              </w:rPr>
              <w:t>大会墙报区域交流</w:t>
            </w:r>
          </w:p>
          <w:p>
            <w:pPr>
              <w:ind w:right="224" w:firstLine="15"/>
              <w:spacing w:before="23" w:line="226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8"/>
              </w:rPr>
              <w:t>14:00-15:30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1"/>
              </w:rPr>
              <w:t xml:space="preserve">  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8"/>
              </w:rPr>
              <w:t>技术论坛与特别兴趣论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7"/>
              </w:rPr>
              <w:t>坛（议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</w:rPr>
              <w:t>题待定）</w:t>
            </w:r>
          </w:p>
          <w:p>
            <w:pPr>
              <w:ind w:left="15"/>
              <w:spacing w:before="6" w:line="22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10"/>
              </w:rPr>
              <w:t>15:30-16:00  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10"/>
              </w:rPr>
              <w:t>茶歇和展区参观交流</w:t>
            </w:r>
          </w:p>
          <w:p>
            <w:pPr>
              <w:ind w:right="224" w:firstLine="15"/>
              <w:spacing w:before="4" w:line="227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8"/>
              </w:rPr>
              <w:t>16:00-17:30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1"/>
              </w:rPr>
              <w:t xml:space="preserve">  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8"/>
              </w:rPr>
              <w:t>技术论坛与特别兴趣论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7"/>
              </w:rPr>
              <w:t>坛（议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</w:rPr>
              <w:t>题待定）</w:t>
            </w:r>
          </w:p>
          <w:p>
            <w:pPr>
              <w:ind w:left="43"/>
              <w:spacing w:before="71" w:line="21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"/>
              </w:rPr>
              <w:t>19:00-22:00  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4"/>
              </w:rPr>
              <w:t>商务活动与社交晚宴</w:t>
            </w:r>
          </w:p>
        </w:tc>
      </w:tr>
      <w:tr>
        <w:trPr>
          <w:trHeight w:val="3737" w:hRule="atLeast"/>
        </w:trPr>
        <w:tc>
          <w:tcPr>
            <w:tcW w:w="2343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522" w:right="525" w:firstLine="194"/>
              <w:spacing w:before="94" w:line="28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8"/>
              </w:rPr>
              <w:t>第</w:t>
            </w:r>
            <w:r>
              <w:rPr>
                <w:rFonts w:ascii="SimSun" w:hAnsi="SimSun" w:eastAsia="SimSun" w:cs="SimSun"/>
                <w:sz w:val="29"/>
                <w:szCs w:val="29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18"/>
              </w:rPr>
              <w:t>4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34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8"/>
              </w:rPr>
              <w:t>天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25"/>
              </w:rPr>
              <w:t>5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5"/>
              </w:rPr>
              <w:t>月</w:t>
            </w:r>
            <w:r>
              <w:rPr>
                <w:rFonts w:ascii="SimSun" w:hAnsi="SimSun" w:eastAsia="SimSun" w:cs="SimSun"/>
                <w:sz w:val="29"/>
                <w:szCs w:val="29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25"/>
              </w:rPr>
              <w:t>21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5"/>
              </w:rPr>
              <w:t>日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12"/>
              </w:rPr>
              <w:t>（周四）</w:t>
            </w:r>
          </w:p>
        </w:tc>
        <w:tc>
          <w:tcPr>
            <w:tcW w:w="5969" w:type="dxa"/>
            <w:vAlign w:val="top"/>
            <w:gridSpan w:val="4"/>
          </w:tcPr>
          <w:p>
            <w:pPr>
              <w:spacing w:before="87" w:line="303" w:lineRule="exact"/>
              <w:rPr>
                <w:rFonts w:ascii="Microsoft YaHei" w:hAnsi="Microsoft YaHei" w:eastAsia="Microsoft YaHei" w:cs="Microsoft YaHei"/>
                <w:sz w:val="30"/>
                <w:szCs w:val="30"/>
              </w:rPr>
            </w:pP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7"/>
                <w:w w:val="99"/>
                <w:position w:val="-2"/>
              </w:rPr>
              <w:t>匈牙利布达佩斯—一比利时布鲁塞尔</w:t>
            </w:r>
          </w:p>
          <w:p>
            <w:pPr>
              <w:ind w:left="10"/>
              <w:spacing w:before="76" w:line="22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4"/>
              </w:rPr>
              <w:t>从匈牙利乘坐航班飞往布鲁塞尔</w:t>
            </w:r>
          </w:p>
          <w:p>
            <w:pPr>
              <w:ind w:left="7" w:right="118" w:hanging="7"/>
              <w:spacing w:before="8" w:line="22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-2"/>
              </w:rPr>
              <w:t>布鲁塞尔航空</w:t>
            </w:r>
            <w:r>
              <w:rPr>
                <w:rFonts w:ascii="SimSun" w:hAnsi="SimSun" w:eastAsia="SimSun" w:cs="SimSun"/>
                <w:sz w:val="29"/>
                <w:szCs w:val="29"/>
                <w:color w:val="0000FF"/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color w:val="0000FF"/>
                <w:spacing w:val="-2"/>
              </w:rPr>
              <w:t>SN2830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color w:val="0000FF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-2"/>
              </w:rPr>
              <w:t>，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  <w:color w:val="0000FF"/>
                <w:spacing w:val="-2"/>
              </w:rPr>
              <w:t>06:35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-2"/>
              </w:rPr>
              <w:t>布达佩斯李斯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-1"/>
              </w:rPr>
              <w:t>特佛朗茨机场</w:t>
            </w:r>
            <w:r>
              <w:rPr>
                <w:rFonts w:ascii="SimSun" w:hAnsi="SimSun" w:eastAsia="SimSun" w:cs="SimSun"/>
                <w:sz w:val="29"/>
                <w:szCs w:val="29"/>
                <w:color w:val="0000FF"/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  <w:color w:val="0000FF"/>
                <w:spacing w:val="-1"/>
              </w:rPr>
              <w:t>T2A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-1"/>
              </w:rPr>
              <w:t>——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  <w:color w:val="0000FF"/>
                <w:spacing w:val="-1"/>
              </w:rPr>
              <w:t>08:35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-1"/>
              </w:rPr>
              <w:t>布鲁塞尔机场，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3"/>
              </w:rPr>
              <w:t>并入住酒店修整</w:t>
            </w:r>
          </w:p>
          <w:p>
            <w:pPr>
              <w:ind w:left="10"/>
              <w:spacing w:before="54" w:line="300" w:lineRule="exact"/>
              <w:rPr>
                <w:rFonts w:ascii="Microsoft YaHei" w:hAnsi="Microsoft YaHei" w:eastAsia="Microsoft YaHei" w:cs="Microsoft YaHei"/>
                <w:sz w:val="30"/>
                <w:szCs w:val="30"/>
              </w:rPr>
            </w:pP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7"/>
                <w:position w:val="-2"/>
              </w:rPr>
              <w:t>下午:</w:t>
            </w: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7"/>
                <w:position w:val="-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7"/>
                <w:position w:val="-2"/>
              </w:rPr>
              <w:t>布鲁塞尔</w:t>
            </w:r>
          </w:p>
          <w:p>
            <w:pPr>
              <w:ind w:left="13" w:right="119"/>
              <w:spacing w:before="80" w:line="228" w:lineRule="auto"/>
              <w:jc w:val="both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4"/>
              </w:rPr>
              <w:t>拜访欧洲国家公路研究实验室论坛（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14"/>
              </w:rPr>
              <w:t>FEHRL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35"/>
              </w:rPr>
              <w:t>），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5"/>
              </w:rPr>
              <w:t>并座谈交流，签署中欧公路智慧化运维联合研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6"/>
              </w:rPr>
              <w:t>究合作备忘录。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0"/>
          <w:footerReference w:type="default" r:id="rId11"/>
          <w:pgSz w:w="11907" w:h="16839"/>
          <w:pgMar w:top="400" w:right="1754" w:bottom="1152" w:left="1785" w:header="0" w:footer="8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8312" w:type="dxa"/>
        <w:tblInd w:w="4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35"/>
        <w:gridCol w:w="5977"/>
      </w:tblGrid>
      <w:tr>
        <w:trPr>
          <w:trHeight w:val="719" w:hRule="atLeast"/>
        </w:trPr>
        <w:tc>
          <w:tcPr>
            <w:tcW w:w="2335" w:type="dxa"/>
            <w:vAlign w:val="top"/>
            <w:tcBorders>
              <w:left w:val="single" w:color="000000" w:sz="6" w:space="0"/>
              <w:right w:val="single" w:color="000000" w:sz="8" w:space="0"/>
            </w:tcBorders>
          </w:tcPr>
          <w:p>
            <w:pPr>
              <w:ind w:left="918"/>
              <w:spacing w:before="230" w:line="297" w:lineRule="exact"/>
              <w:rPr>
                <w:rFonts w:ascii="Microsoft YaHei" w:hAnsi="Microsoft YaHei" w:eastAsia="Microsoft YaHei" w:cs="Microsoft YaHei"/>
                <w:sz w:val="29"/>
                <w:szCs w:val="29"/>
              </w:rPr>
            </w:pPr>
            <w:r>
              <w:rPr>
                <w:rFonts w:ascii="Microsoft YaHei" w:hAnsi="Microsoft YaHei" w:eastAsia="Microsoft YaHei" w:cs="Microsoft YaHei"/>
                <w:sz w:val="29"/>
                <w:szCs w:val="29"/>
                <w:spacing w:val="-20"/>
                <w:position w:val="-1"/>
              </w:rPr>
              <w:t>日期</w:t>
            </w:r>
          </w:p>
        </w:tc>
        <w:tc>
          <w:tcPr>
            <w:tcW w:w="5977" w:type="dxa"/>
            <w:vAlign w:val="top"/>
            <w:tcBorders>
              <w:right w:val="single" w:color="000000" w:sz="6" w:space="0"/>
              <w:left w:val="single" w:color="000000" w:sz="8" w:space="0"/>
              <w:bottom w:val="single" w:color="000000" w:sz="4" w:space="0"/>
            </w:tcBorders>
          </w:tcPr>
          <w:p>
            <w:pPr>
              <w:ind w:left="2385"/>
              <w:spacing w:before="232" w:line="298" w:lineRule="exact"/>
              <w:rPr>
                <w:rFonts w:ascii="Microsoft YaHei" w:hAnsi="Microsoft YaHei" w:eastAsia="Microsoft YaHei" w:cs="Microsoft YaHei"/>
                <w:sz w:val="29"/>
                <w:szCs w:val="29"/>
              </w:rPr>
            </w:pPr>
            <w:r>
              <w:rPr>
                <w:rFonts w:ascii="Microsoft YaHei" w:hAnsi="Microsoft YaHei" w:eastAsia="Microsoft YaHei" w:cs="Microsoft YaHei"/>
                <w:sz w:val="29"/>
                <w:szCs w:val="29"/>
                <w:spacing w:val="6"/>
                <w:position w:val="-1"/>
              </w:rPr>
              <w:t>行程内容</w:t>
            </w:r>
          </w:p>
        </w:tc>
      </w:tr>
      <w:tr>
        <w:trPr>
          <w:trHeight w:val="3375" w:hRule="atLeast"/>
        </w:trPr>
        <w:tc>
          <w:tcPr>
            <w:tcW w:w="2335" w:type="dxa"/>
            <w:vAlign w:val="top"/>
            <w:tcBorders>
              <w:left w:val="single" w:color="000000" w:sz="6" w:space="0"/>
              <w:right w:val="single" w:color="000000" w:sz="8" w:space="0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528" w:right="514" w:firstLine="191"/>
              <w:spacing w:before="94" w:line="28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0"/>
              </w:rPr>
              <w:t>第</w:t>
            </w:r>
            <w:r>
              <w:rPr>
                <w:rFonts w:ascii="SimSun" w:hAnsi="SimSun" w:eastAsia="SimSun" w:cs="SimSun"/>
                <w:sz w:val="29"/>
                <w:szCs w:val="29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20"/>
              </w:rPr>
              <w:t>5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0"/>
              </w:rPr>
              <w:t>天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25"/>
              </w:rPr>
              <w:t>5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3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5"/>
              </w:rPr>
              <w:t>月</w:t>
            </w:r>
            <w:r>
              <w:rPr>
                <w:rFonts w:ascii="SimSun" w:hAnsi="SimSun" w:eastAsia="SimSun" w:cs="SimSun"/>
                <w:sz w:val="29"/>
                <w:szCs w:val="29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25"/>
              </w:rPr>
              <w:t>22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5"/>
              </w:rPr>
              <w:t>日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10"/>
              </w:rPr>
              <w:t>（周五）</w:t>
            </w:r>
          </w:p>
        </w:tc>
        <w:tc>
          <w:tcPr>
            <w:tcW w:w="5977" w:type="dxa"/>
            <w:vAlign w:val="top"/>
            <w:tcBorders>
              <w:left w:val="single" w:color="000000" w:sz="8" w:space="0"/>
              <w:bottom w:val="single" w:color="000000" w:sz="4" w:space="0"/>
            </w:tcBorders>
          </w:tcPr>
          <w:p>
            <w:pPr>
              <w:ind w:left="11"/>
              <w:spacing w:before="84" w:line="300" w:lineRule="exact"/>
              <w:rPr>
                <w:rFonts w:ascii="Microsoft YaHei" w:hAnsi="Microsoft YaHei" w:eastAsia="Microsoft YaHei" w:cs="Microsoft YaHei"/>
                <w:sz w:val="30"/>
                <w:szCs w:val="30"/>
              </w:rPr>
            </w:pP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7"/>
                <w:position w:val="-2"/>
              </w:rPr>
              <w:t>上午:</w:t>
            </w: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7"/>
                <w:position w:val="-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7"/>
                <w:position w:val="-2"/>
              </w:rPr>
              <w:t>布鲁塞尔</w:t>
            </w:r>
          </w:p>
          <w:p>
            <w:pPr>
              <w:ind w:left="7" w:right="117" w:firstLine="5"/>
              <w:spacing w:before="76" w:line="230" w:lineRule="auto"/>
              <w:jc w:val="both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0"/>
              </w:rPr>
              <w:t>拜访欧洲智能交通协会（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10"/>
              </w:rPr>
              <w:t>ERTICO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5"/>
              </w:rPr>
              <w:t>），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0"/>
              </w:rPr>
              <w:t>调研欧洲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"/>
              </w:rPr>
              <w:t>在公路安全管理、协作式智能交通技术等方面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"/>
              </w:rPr>
              <w:t>的技术与应用，并探讨合作。</w:t>
            </w:r>
          </w:p>
          <w:p>
            <w:pPr>
              <w:ind w:left="11"/>
              <w:spacing w:before="53" w:line="300" w:lineRule="exact"/>
              <w:rPr>
                <w:rFonts w:ascii="Microsoft YaHei" w:hAnsi="Microsoft YaHei" w:eastAsia="Microsoft YaHei" w:cs="Microsoft YaHei"/>
                <w:sz w:val="30"/>
                <w:szCs w:val="30"/>
              </w:rPr>
            </w:pP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9"/>
                <w:w w:val="99"/>
                <w:position w:val="-2"/>
              </w:rPr>
              <w:t>下午:</w:t>
            </w: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17"/>
                <w:position w:val="-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9"/>
                <w:w w:val="99"/>
                <w:position w:val="-2"/>
              </w:rPr>
              <w:t>布鲁塞尔——北京</w:t>
            </w:r>
          </w:p>
          <w:p>
            <w:pPr>
              <w:ind w:left="38" w:right="1493" w:hanging="27"/>
              <w:spacing w:before="76" w:line="228" w:lineRule="auto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4"/>
              </w:rPr>
              <w:t>从布鲁塞尔乘坐国际航班飞往国内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-15"/>
              </w:rPr>
              <w:t>中国国航</w:t>
            </w:r>
            <w:r>
              <w:rPr>
                <w:rFonts w:ascii="SimSun" w:hAnsi="SimSun" w:eastAsia="SimSun" w:cs="SimSun"/>
                <w:sz w:val="29"/>
                <w:szCs w:val="29"/>
                <w:color w:val="0000FF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color w:val="0000FF"/>
                <w:spacing w:val="-15"/>
              </w:rPr>
              <w:t>CA964</w:t>
            </w:r>
          </w:p>
          <w:p>
            <w:pPr>
              <w:ind w:left="17" w:right="216" w:firstLine="5"/>
              <w:spacing w:before="1" w:line="214" w:lineRule="auto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color w:val="0000FF"/>
                <w:spacing w:val="1"/>
              </w:rPr>
              <w:t>13:00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1"/>
              </w:rPr>
              <w:t>布鲁塞尔机场——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  <w:color w:val="0000FF"/>
                <w:spacing w:val="1"/>
              </w:rPr>
              <w:t>5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  <w:color w:val="0000FF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1"/>
              </w:rPr>
              <w:t>月</w:t>
            </w:r>
            <w:r>
              <w:rPr>
                <w:rFonts w:ascii="SimSun" w:hAnsi="SimSun" w:eastAsia="SimSun" w:cs="SimSun"/>
                <w:sz w:val="29"/>
                <w:szCs w:val="29"/>
                <w:color w:val="0000FF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  <w:color w:val="0000FF"/>
                <w:spacing w:val="1"/>
              </w:rPr>
              <w:t>25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1"/>
              </w:rPr>
              <w:t>日</w:t>
            </w:r>
            <w:r>
              <w:rPr>
                <w:rFonts w:ascii="SimSun" w:hAnsi="SimSun" w:eastAsia="SimSun" w:cs="SimSun"/>
                <w:sz w:val="29"/>
                <w:szCs w:val="29"/>
                <w:color w:val="0000FF"/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  <w:color w:val="0000FF"/>
                <w:spacing w:val="1"/>
              </w:rPr>
              <w:t>04: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  <w:color w:val="0000FF"/>
              </w:rPr>
              <w:t>45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</w:rPr>
              <w:t>北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-1"/>
              </w:rPr>
              <w:t>京首都国际机场</w:t>
            </w:r>
            <w:r>
              <w:rPr>
                <w:rFonts w:ascii="SimSun" w:hAnsi="SimSun" w:eastAsia="SimSun" w:cs="SimSun"/>
                <w:sz w:val="29"/>
                <w:szCs w:val="29"/>
                <w:color w:val="0000FF"/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  <w:color w:val="0000FF"/>
                <w:spacing w:val="-1"/>
              </w:rPr>
              <w:t>T3</w:t>
            </w:r>
          </w:p>
        </w:tc>
      </w:tr>
      <w:tr>
        <w:trPr>
          <w:trHeight w:val="1309" w:hRule="atLeast"/>
        </w:trPr>
        <w:tc>
          <w:tcPr>
            <w:tcW w:w="2335" w:type="dxa"/>
            <w:vAlign w:val="top"/>
            <w:tcBorders>
              <w:left w:val="single" w:color="000000" w:sz="6" w:space="0"/>
            </w:tcBorders>
          </w:tcPr>
          <w:p>
            <w:pPr>
              <w:ind w:left="528" w:right="521" w:firstLine="191"/>
              <w:spacing w:before="92" w:line="256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9"/>
              </w:rPr>
              <w:t>第</w:t>
            </w:r>
            <w:r>
              <w:rPr>
                <w:rFonts w:ascii="SimSun" w:hAnsi="SimSun" w:eastAsia="SimSun" w:cs="SimSun"/>
                <w:sz w:val="29"/>
                <w:szCs w:val="29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19"/>
              </w:rPr>
              <w:t>6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9"/>
              </w:rPr>
              <w:t>天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25"/>
              </w:rPr>
              <w:t>5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3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5"/>
              </w:rPr>
              <w:t>月</w:t>
            </w:r>
            <w:r>
              <w:rPr>
                <w:rFonts w:ascii="SimSun" w:hAnsi="SimSun" w:eastAsia="SimSun" w:cs="SimSun"/>
                <w:sz w:val="29"/>
                <w:szCs w:val="29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25"/>
              </w:rPr>
              <w:t>23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5"/>
              </w:rPr>
              <w:t>日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13"/>
              </w:rPr>
              <w:t>（周六）</w:t>
            </w:r>
          </w:p>
        </w:tc>
        <w:tc>
          <w:tcPr>
            <w:tcW w:w="5977" w:type="dxa"/>
            <w:vAlign w:val="top"/>
          </w:tcPr>
          <w:p>
            <w:pPr>
              <w:ind w:left="11" w:right="1155" w:hanging="1"/>
              <w:spacing w:before="288" w:line="27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  <w:color w:val="0000FF"/>
                <w:spacing w:val="1"/>
              </w:rPr>
              <w:t>04:45 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1"/>
              </w:rPr>
              <w:t>飞机抵达北京首都国际机场</w:t>
            </w:r>
            <w:r>
              <w:rPr>
                <w:rFonts w:ascii="SimSun" w:hAnsi="SimSun" w:eastAsia="SimSun" w:cs="SimSun"/>
                <w:sz w:val="29"/>
                <w:szCs w:val="29"/>
                <w:color w:val="0000FF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b/>
                <w:bCs/>
                <w:color w:val="0000FF"/>
                <w:spacing w:val="1"/>
              </w:rPr>
              <w:t>T3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color w:val="0000FF"/>
                <w:spacing w:val="2"/>
              </w:rPr>
              <w:t>行程结束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3"/>
      <w:pgSz w:w="11907" w:h="16839"/>
      <w:pgMar w:top="400" w:right="1754" w:bottom="1557" w:left="1785" w:header="0" w:footer="122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19"/>
      <w:spacing w:line="325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18"/>
        <w:position w:val="1"/>
      </w:rPr>
      <w:t>-</w:t>
    </w:r>
    <w:r>
      <w:rPr>
        <w:rFonts w:ascii="Times New Roman" w:hAnsi="Times New Roman" w:eastAsia="Times New Roman" w:cs="Times New Roman"/>
        <w:sz w:val="27"/>
        <w:szCs w:val="27"/>
        <w:spacing w:val="17"/>
        <w:position w:val="1"/>
      </w:rPr>
      <w:t xml:space="preserve">  </w:t>
    </w:r>
    <w:r>
      <w:rPr>
        <w:rFonts w:ascii="Times New Roman" w:hAnsi="Times New Roman" w:eastAsia="Times New Roman" w:cs="Times New Roman"/>
        <w:sz w:val="27"/>
        <w:szCs w:val="27"/>
        <w:spacing w:val="18"/>
        <w:position w:val="1"/>
      </w:rPr>
      <w:t>1</w:t>
    </w:r>
    <w:r>
      <w:rPr>
        <w:rFonts w:ascii="Times New Roman" w:hAnsi="Times New Roman" w:eastAsia="Times New Roman" w:cs="Times New Roman"/>
        <w:sz w:val="27"/>
        <w:szCs w:val="27"/>
        <w:spacing w:val="1"/>
        <w:position w:val="1"/>
      </w:rPr>
      <w:t xml:space="preserve">  </w:t>
    </w:r>
    <w:r>
      <w:rPr>
        <w:rFonts w:ascii="Times New Roman" w:hAnsi="Times New Roman" w:eastAsia="Times New Roman" w:cs="Times New Roman"/>
        <w:sz w:val="27"/>
        <w:szCs w:val="27"/>
        <w:spacing w:val="18"/>
        <w:position w:val="1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"/>
      <w:spacing w:line="325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21"/>
        <w:position w:val="1"/>
      </w:rPr>
      <w:t>-</w:t>
    </w:r>
    <w:r>
      <w:rPr>
        <w:rFonts w:ascii="Times New Roman" w:hAnsi="Times New Roman" w:eastAsia="Times New Roman" w:cs="Times New Roman"/>
        <w:sz w:val="27"/>
        <w:szCs w:val="27"/>
        <w:spacing w:val="9"/>
        <w:position w:val="1"/>
      </w:rPr>
      <w:t xml:space="preserve">  </w:t>
    </w:r>
    <w:r>
      <w:rPr>
        <w:rFonts w:ascii="Times New Roman" w:hAnsi="Times New Roman" w:eastAsia="Times New Roman" w:cs="Times New Roman"/>
        <w:sz w:val="27"/>
        <w:szCs w:val="27"/>
        <w:spacing w:val="21"/>
        <w:position w:val="1"/>
      </w:rPr>
      <w:t>2</w:t>
    </w:r>
    <w:r>
      <w:rPr>
        <w:rFonts w:ascii="Times New Roman" w:hAnsi="Times New Roman" w:eastAsia="Times New Roman" w:cs="Times New Roman"/>
        <w:sz w:val="27"/>
        <w:szCs w:val="27"/>
        <w:spacing w:val="6"/>
        <w:position w:val="1"/>
      </w:rPr>
      <w:t xml:space="preserve">  </w:t>
    </w:r>
    <w:r>
      <w:rPr>
        <w:rFonts w:ascii="Times New Roman" w:hAnsi="Times New Roman" w:eastAsia="Times New Roman" w:cs="Times New Roman"/>
        <w:sz w:val="27"/>
        <w:szCs w:val="27"/>
        <w:spacing w:val="21"/>
        <w:position w:val="1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97"/>
      <w:spacing w:line="321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17"/>
        <w:position w:val="1"/>
      </w:rPr>
      <w:t>-</w:t>
    </w:r>
    <w:r>
      <w:rPr>
        <w:rFonts w:ascii="Times New Roman" w:hAnsi="Times New Roman" w:eastAsia="Times New Roman" w:cs="Times New Roman"/>
        <w:sz w:val="27"/>
        <w:szCs w:val="27"/>
        <w:spacing w:val="18"/>
        <w:position w:val="1"/>
      </w:rPr>
      <w:t xml:space="preserve">  </w:t>
    </w:r>
    <w:r>
      <w:rPr>
        <w:rFonts w:ascii="Times New Roman" w:hAnsi="Times New Roman" w:eastAsia="Times New Roman" w:cs="Times New Roman"/>
        <w:sz w:val="27"/>
        <w:szCs w:val="27"/>
        <w:spacing w:val="17"/>
        <w:position w:val="1"/>
      </w:rPr>
      <w:t>3</w:t>
    </w:r>
    <w:r>
      <w:rPr>
        <w:rFonts w:ascii="Times New Roman" w:hAnsi="Times New Roman" w:eastAsia="Times New Roman" w:cs="Times New Roman"/>
        <w:sz w:val="27"/>
        <w:szCs w:val="27"/>
        <w:spacing w:val="2"/>
        <w:position w:val="1"/>
      </w:rPr>
      <w:t xml:space="preserve">  </w:t>
    </w:r>
    <w:r>
      <w:rPr>
        <w:rFonts w:ascii="Times New Roman" w:hAnsi="Times New Roman" w:eastAsia="Times New Roman" w:cs="Times New Roman"/>
        <w:sz w:val="27"/>
        <w:szCs w:val="27"/>
        <w:spacing w:val="17"/>
        <w:position w:val="1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9"/>
      <w:spacing w:line="325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21"/>
        <w:position w:val="1"/>
      </w:rPr>
      <w:t>-</w:t>
    </w:r>
    <w:r>
      <w:rPr>
        <w:rFonts w:ascii="Times New Roman" w:hAnsi="Times New Roman" w:eastAsia="Times New Roman" w:cs="Times New Roman"/>
        <w:sz w:val="27"/>
        <w:szCs w:val="27"/>
        <w:spacing w:val="12"/>
        <w:position w:val="1"/>
      </w:rPr>
      <w:t xml:space="preserve">  </w:t>
    </w:r>
    <w:r>
      <w:rPr>
        <w:rFonts w:ascii="Times New Roman" w:hAnsi="Times New Roman" w:eastAsia="Times New Roman" w:cs="Times New Roman"/>
        <w:sz w:val="27"/>
        <w:szCs w:val="27"/>
        <w:spacing w:val="21"/>
        <w:position w:val="1"/>
      </w:rPr>
      <w:t>4</w:t>
    </w:r>
    <w:r>
      <w:rPr>
        <w:rFonts w:ascii="Times New Roman" w:hAnsi="Times New Roman" w:eastAsia="Times New Roman" w:cs="Times New Roman"/>
        <w:sz w:val="27"/>
        <w:szCs w:val="27"/>
        <w:spacing w:val="3"/>
        <w:position w:val="1"/>
      </w:rPr>
      <w:t xml:space="preserve">  </w:t>
    </w:r>
    <w:r>
      <w:rPr>
        <w:rFonts w:ascii="Times New Roman" w:hAnsi="Times New Roman" w:eastAsia="Times New Roman" w:cs="Times New Roman"/>
        <w:sz w:val="27"/>
        <w:szCs w:val="27"/>
        <w:spacing w:val="21"/>
        <w:position w:val="1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95"/>
      <w:spacing w:line="321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20"/>
        <w:position w:val="1"/>
      </w:rPr>
      <w:t>-</w:t>
    </w:r>
    <w:r>
      <w:rPr>
        <w:rFonts w:ascii="Times New Roman" w:hAnsi="Times New Roman" w:eastAsia="Times New Roman" w:cs="Times New Roman"/>
        <w:sz w:val="27"/>
        <w:szCs w:val="27"/>
        <w:spacing w:val="15"/>
        <w:position w:val="1"/>
      </w:rPr>
      <w:t xml:space="preserve">  </w:t>
    </w:r>
    <w:r>
      <w:rPr>
        <w:rFonts w:ascii="Times New Roman" w:hAnsi="Times New Roman" w:eastAsia="Times New Roman" w:cs="Times New Roman"/>
        <w:sz w:val="27"/>
        <w:szCs w:val="27"/>
        <w:spacing w:val="20"/>
        <w:position w:val="1"/>
      </w:rPr>
      <w:t>5</w:t>
    </w:r>
    <w:r>
      <w:rPr>
        <w:rFonts w:ascii="Times New Roman" w:hAnsi="Times New Roman" w:eastAsia="Times New Roman" w:cs="Times New Roman"/>
        <w:sz w:val="27"/>
        <w:szCs w:val="27"/>
        <w:spacing w:val="6"/>
        <w:position w:val="1"/>
      </w:rPr>
      <w:t xml:space="preserve">  </w:t>
    </w:r>
    <w:r>
      <w:rPr>
        <w:rFonts w:ascii="Times New Roman" w:hAnsi="Times New Roman" w:eastAsia="Times New Roman" w:cs="Times New Roman"/>
        <w:sz w:val="27"/>
        <w:szCs w:val="27"/>
        <w:spacing w:val="20"/>
        <w:position w:val="1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"/>
      <w:spacing w:line="321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17"/>
        <w:position w:val="1"/>
      </w:rPr>
      <w:t>-  6</w:t>
    </w:r>
    <w:r>
      <w:rPr>
        <w:rFonts w:ascii="Times New Roman" w:hAnsi="Times New Roman" w:eastAsia="Times New Roman" w:cs="Times New Roman"/>
        <w:sz w:val="27"/>
        <w:szCs w:val="27"/>
        <w:spacing w:val="4"/>
        <w:position w:val="1"/>
      </w:rPr>
      <w:t xml:space="preserve">  </w:t>
    </w:r>
    <w:r>
      <w:rPr>
        <w:rFonts w:ascii="Times New Roman" w:hAnsi="Times New Roman" w:eastAsia="Times New Roman" w:cs="Times New Roman"/>
        <w:sz w:val="27"/>
        <w:szCs w:val="27"/>
        <w:spacing w:val="17"/>
        <w:position w:val="1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97"/>
      <w:spacing w:line="321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18"/>
        <w:position w:val="1"/>
      </w:rPr>
      <w:t>-  7</w:t>
    </w:r>
    <w:r>
      <w:rPr>
        <w:rFonts w:ascii="Times New Roman" w:hAnsi="Times New Roman" w:eastAsia="Times New Roman" w:cs="Times New Roman"/>
        <w:sz w:val="27"/>
        <w:szCs w:val="27"/>
        <w:spacing w:val="5"/>
        <w:position w:val="1"/>
      </w:rPr>
      <w:t xml:space="preserve">  </w:t>
    </w:r>
    <w:r>
      <w:rPr>
        <w:rFonts w:ascii="Times New Roman" w:hAnsi="Times New Roman" w:eastAsia="Times New Roman" w:cs="Times New Roman"/>
        <w:sz w:val="27"/>
        <w:szCs w:val="27"/>
        <w:spacing w:val="18"/>
        <w:position w:val="1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5"/>
      <w:spacing w:before="83" w:line="226" w:lineRule="auto"/>
      <w:rPr>
        <w:rFonts w:ascii="Times New Roman" w:hAnsi="Times New Roman" w:eastAsia="Times New Roman" w:cs="Times New Roman"/>
      </w:rPr>
    </w:pPr>
    <w:r>
      <w:rPr>
        <w:b/>
        <w:bCs/>
        <w:spacing w:val="-8"/>
      </w:rPr>
      <w:t>附件</w:t>
    </w:r>
    <w:r>
      <w:rPr>
        <w:spacing w:val="-67"/>
      </w:rPr>
      <w:t xml:space="preserve"> </w:t>
    </w:r>
    <w:r>
      <w:rPr>
        <w:rFonts w:ascii="Times New Roman" w:hAnsi="Times New Roman" w:eastAsia="Times New Roman" w:cs="Times New Roman"/>
        <w:spacing w:val="-8"/>
      </w:rPr>
      <w:t>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footer" Target="footer5.xml"/><Relationship Id="rId6" Type="http://schemas.openxmlformats.org/officeDocument/2006/relationships/header" Target="header1.xml"/><Relationship Id="rId5" Type="http://schemas.openxmlformats.org/officeDocument/2006/relationships/footer" Target="footer4.xml"/><Relationship Id="rId4" Type="http://schemas.openxmlformats.org/officeDocument/2006/relationships/image" Target="media/image1.png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7.xml"/><Relationship Id="rId12" Type="http://schemas.openxmlformats.org/officeDocument/2006/relationships/image" Target="media/image4.png"/><Relationship Id="rId11" Type="http://schemas.openxmlformats.org/officeDocument/2006/relationships/footer" Target="footer6.xml"/><Relationship Id="rId10" Type="http://schemas.openxmlformats.org/officeDocument/2006/relationships/header" Target="head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s”ÄÇt_x0008_Y)Â€2026t¤ˆÐﬁ_x0014_v'ˆ_x0008_TRA	vtÔ)ö_x0003__x0014_—ý-°.pdf</dc:title>
  <dcterms:created xsi:type="dcterms:W3CDTF">2026-03-12T15:49:31Z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2026-03-17T11:52:03</vt:filetime>
  </property>
</Properties>
</file>