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FF0000"/>
          <w:spacing w:val="40"/>
          <w:w w:val="80"/>
          <w:sz w:val="120"/>
          <w:szCs w:val="120"/>
        </w:rPr>
      </w:pPr>
      <w:r>
        <w:rPr>
          <w:rFonts w:hint="eastAsia" w:ascii="宋体" w:hAnsi="宋体" w:eastAsia="宋体" w:cs="宋体"/>
          <w:b/>
          <w:bCs w:val="0"/>
          <w:color w:val="FF0000"/>
          <w:spacing w:val="40"/>
          <w:w w:val="80"/>
          <w:sz w:val="120"/>
          <w:szCs w:val="120"/>
        </w:rPr>
        <w:t>湖北省公路学会</w:t>
      </w:r>
    </w:p>
    <w:p>
      <w:pPr>
        <w:rPr>
          <w:rFonts w:hint="eastAsia" w:ascii="宋体" w:hAnsi="宋体" w:eastAsia="宋体" w:cs="宋体"/>
          <w:b/>
          <w:bCs w:val="0"/>
        </w:rPr>
      </w:pPr>
    </w:p>
    <w:p>
      <w:pPr>
        <w:jc w:val="center"/>
        <w:rPr>
          <w:rFonts w:hint="eastAsia"/>
          <w:sz w:val="32"/>
          <w:szCs w:val="32"/>
        </w:rPr>
      </w:pPr>
    </w:p>
    <w:p>
      <w:pPr>
        <w:jc w:val="center"/>
        <w:rPr>
          <w:rFonts w:hint="eastAsia"/>
          <w:sz w:val="32"/>
          <w:szCs w:val="32"/>
        </w:rPr>
      </w:pPr>
      <w:r>
        <w:rPr>
          <w:rFonts w:hint="eastAsia"/>
          <w:sz w:val="32"/>
          <w:szCs w:val="32"/>
        </w:rPr>
        <w:t>鄂公学字【2020】0</w:t>
      </w:r>
      <w:r>
        <w:rPr>
          <w:rFonts w:hint="eastAsia"/>
          <w:sz w:val="32"/>
          <w:szCs w:val="32"/>
          <w:lang w:val="en-US" w:eastAsia="zh-CN"/>
        </w:rPr>
        <w:t>4</w:t>
      </w:r>
      <w:r>
        <w:rPr>
          <w:rFonts w:hint="eastAsia"/>
          <w:sz w:val="32"/>
          <w:szCs w:val="32"/>
        </w:rPr>
        <w:t xml:space="preserve">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b w:val="0"/>
          <w:i w:val="0"/>
          <w:caps w:val="0"/>
          <w:color w:val="111111"/>
          <w:spacing w:val="0"/>
          <w:sz w:val="33"/>
          <w:szCs w:val="33"/>
          <w:shd w:val="clear" w:fill="FFFFFF"/>
        </w:rPr>
      </w:pPr>
      <w:r>
        <w:rPr>
          <w:rFonts w:hint="eastAsia" w:ascii="宋体" w:hAnsi="宋体" w:eastAsia="宋体" w:cs="宋体"/>
          <w:b/>
          <w:bCs w:val="0"/>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87630</wp:posOffset>
                </wp:positionV>
                <wp:extent cx="5576570" cy="11430"/>
                <wp:effectExtent l="0" t="19050" r="5080" b="26670"/>
                <wp:wrapNone/>
                <wp:docPr id="1" name="直接连接符 1"/>
                <wp:cNvGraphicFramePr/>
                <a:graphic xmlns:a="http://schemas.openxmlformats.org/drawingml/2006/main">
                  <a:graphicData uri="http://schemas.microsoft.com/office/word/2010/wordprocessingShape">
                    <wps:wsp>
                      <wps:cNvCnPr/>
                      <wps:spPr>
                        <a:xfrm>
                          <a:off x="0" y="0"/>
                          <a:ext cx="5576570" cy="1143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6.9pt;height:0.9pt;width:439.1pt;z-index:251659264;mso-width-relative:page;mso-height-relative:page;" filled="f" stroked="t" coordsize="21600,21600" o:gfxdata="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O0JB2wAA&#10;AAkBAAAPAAAAAAAAAAEAIAAAACIAAABkcnMvZG93bnJldi54bWxQSwECFAAUAAAACACHTuJAl4aJ&#10;W+IBAACbAwAADgAAAAAAAAABACAAAAAqAQAAZHJzL2Uyb0RvYy54bWxQSwUGAAAAAAYABgBZAQAA&#10;fgUAAAAA&#10;">
                <v:fill on="f" focussize="0,0"/>
                <v:stroke weight="3pt" color="#FF0000" joinstyle="round"/>
                <v:imagedata o:title=""/>
                <o:lock v:ext="edit" aspectratio="f"/>
              </v:line>
            </w:pict>
          </mc:Fallback>
        </mc:AlternateConten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黑体" w:hAnsi="黑体" w:eastAsia="黑体" w:cs="黑体"/>
          <w:b w:val="0"/>
          <w:i w:val="0"/>
          <w:caps w:val="0"/>
          <w:color w:val="111111"/>
          <w:spacing w:val="0"/>
          <w:sz w:val="44"/>
          <w:szCs w:val="44"/>
          <w:shd w:val="clear" w:fill="FFFFFF"/>
        </w:rPr>
      </w:pPr>
      <w:r>
        <w:rPr>
          <w:rFonts w:hint="eastAsia" w:ascii="黑体" w:hAnsi="黑体" w:eastAsia="黑体" w:cs="黑体"/>
          <w:b w:val="0"/>
          <w:i w:val="0"/>
          <w:caps w:val="0"/>
          <w:color w:val="111111"/>
          <w:spacing w:val="0"/>
          <w:sz w:val="44"/>
          <w:szCs w:val="44"/>
          <w:shd w:val="clear" w:fill="FFFFFF"/>
        </w:rPr>
        <w:t>关于印发《</w:t>
      </w:r>
      <w:r>
        <w:rPr>
          <w:rFonts w:hint="eastAsia" w:ascii="黑体" w:hAnsi="黑体" w:eastAsia="黑体" w:cs="黑体"/>
          <w:b w:val="0"/>
          <w:i w:val="0"/>
          <w:caps w:val="0"/>
          <w:color w:val="111111"/>
          <w:spacing w:val="0"/>
          <w:sz w:val="44"/>
          <w:szCs w:val="44"/>
          <w:shd w:val="clear" w:fill="FFFFFF"/>
          <w:lang w:eastAsia="zh-CN"/>
        </w:rPr>
        <w:t>湖北省</w:t>
      </w:r>
      <w:r>
        <w:rPr>
          <w:rFonts w:hint="eastAsia" w:ascii="黑体" w:hAnsi="黑体" w:eastAsia="黑体" w:cs="黑体"/>
          <w:b w:val="0"/>
          <w:i w:val="0"/>
          <w:caps w:val="0"/>
          <w:color w:val="111111"/>
          <w:spacing w:val="0"/>
          <w:sz w:val="44"/>
          <w:szCs w:val="44"/>
          <w:shd w:val="clear" w:fill="FFFFFF"/>
        </w:rPr>
        <w:t>公路学会科学技术成果评价管理办法》</w:t>
      </w:r>
      <w:r>
        <w:rPr>
          <w:rFonts w:hint="eastAsia" w:ascii="黑体" w:hAnsi="黑体" w:eastAsia="黑体" w:cs="黑体"/>
          <w:b w:val="0"/>
          <w:i w:val="0"/>
          <w:caps w:val="0"/>
          <w:color w:val="111111"/>
          <w:spacing w:val="0"/>
          <w:sz w:val="44"/>
          <w:szCs w:val="44"/>
          <w:shd w:val="clear" w:fill="FFFFFF"/>
          <w:lang w:eastAsia="zh-CN"/>
        </w:rPr>
        <w:t>（试行）</w:t>
      </w:r>
      <w:r>
        <w:rPr>
          <w:rFonts w:hint="eastAsia" w:ascii="黑体" w:hAnsi="黑体" w:eastAsia="黑体" w:cs="黑体"/>
          <w:b w:val="0"/>
          <w:i w:val="0"/>
          <w:caps w:val="0"/>
          <w:color w:val="111111"/>
          <w:spacing w:val="0"/>
          <w:sz w:val="44"/>
          <w:szCs w:val="44"/>
          <w:shd w:val="clear" w:fill="FFFFFF"/>
        </w:rPr>
        <w:t>的通知</w:t>
      </w:r>
    </w:p>
    <w:p>
      <w:pPr>
        <w:rPr>
          <w:rFonts w:hint="default" w:ascii="Arial" w:hAnsi="Arial" w:eastAsia="宋体" w:cs="Arial"/>
          <w:color w:val="333333"/>
          <w:kern w:val="0"/>
          <w:sz w:val="21"/>
          <w:szCs w:val="21"/>
          <w:shd w:val="clear" w:color="auto" w:fill="auto"/>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微软雅黑" w:hAnsi="微软雅黑" w:eastAsia="微软雅黑" w:cs="微软雅黑"/>
          <w:i w:val="0"/>
          <w:caps w:val="0"/>
          <w:color w:val="222222"/>
          <w:spacing w:val="0"/>
          <w:sz w:val="28"/>
          <w:szCs w:val="2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华文仿宋" w:hAnsi="华文仿宋" w:eastAsia="华文仿宋" w:cs="华文仿宋"/>
          <w:sz w:val="30"/>
          <w:szCs w:val="30"/>
        </w:rPr>
      </w:pPr>
      <w:r>
        <w:rPr>
          <w:rFonts w:hint="eastAsia" w:ascii="华文仿宋" w:hAnsi="华文仿宋" w:eastAsia="华文仿宋" w:cs="华文仿宋"/>
          <w:i w:val="0"/>
          <w:caps w:val="0"/>
          <w:color w:val="222222"/>
          <w:spacing w:val="0"/>
          <w:sz w:val="30"/>
          <w:szCs w:val="30"/>
          <w:shd w:val="clear" w:fill="FFFFFF"/>
          <w:lang w:val="en-US" w:eastAsia="zh-CN"/>
        </w:rPr>
        <w:t>省公路学会各专业委员会、各市州公路学会、各会员单位：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firstLineChars="200"/>
        <w:rPr>
          <w:rFonts w:hint="eastAsia" w:ascii="华文仿宋" w:hAnsi="华文仿宋" w:eastAsia="华文仿宋" w:cs="华文仿宋"/>
          <w:sz w:val="30"/>
          <w:szCs w:val="30"/>
        </w:rPr>
      </w:pPr>
      <w:r>
        <w:rPr>
          <w:rFonts w:hint="eastAsia" w:ascii="华文仿宋" w:hAnsi="华文仿宋" w:eastAsia="华文仿宋" w:cs="华文仿宋"/>
          <w:i w:val="0"/>
          <w:caps w:val="0"/>
          <w:color w:val="222222"/>
          <w:spacing w:val="0"/>
          <w:sz w:val="30"/>
          <w:szCs w:val="30"/>
          <w:shd w:val="clear" w:fill="FFFFFF"/>
        </w:rPr>
        <w:t>《</w:t>
      </w:r>
      <w:r>
        <w:rPr>
          <w:rFonts w:hint="eastAsia" w:ascii="华文仿宋" w:hAnsi="华文仿宋" w:eastAsia="华文仿宋" w:cs="华文仿宋"/>
          <w:i w:val="0"/>
          <w:caps w:val="0"/>
          <w:color w:val="222222"/>
          <w:spacing w:val="0"/>
          <w:sz w:val="30"/>
          <w:szCs w:val="30"/>
          <w:shd w:val="clear" w:fill="FFFFFF"/>
          <w:lang w:eastAsia="zh-CN"/>
        </w:rPr>
        <w:t>湖北省</w:t>
      </w:r>
      <w:r>
        <w:rPr>
          <w:rFonts w:hint="eastAsia" w:ascii="华文仿宋" w:hAnsi="华文仿宋" w:eastAsia="华文仿宋" w:cs="华文仿宋"/>
          <w:i w:val="0"/>
          <w:caps w:val="0"/>
          <w:color w:val="222222"/>
          <w:spacing w:val="0"/>
          <w:sz w:val="30"/>
          <w:szCs w:val="30"/>
          <w:shd w:val="clear" w:fill="FFFFFF"/>
        </w:rPr>
        <w:t>公路学会科学技术成果评价管理办法》</w:t>
      </w:r>
      <w:r>
        <w:rPr>
          <w:rFonts w:hint="eastAsia" w:ascii="华文仿宋" w:hAnsi="华文仿宋" w:eastAsia="华文仿宋" w:cs="华文仿宋"/>
          <w:i w:val="0"/>
          <w:caps w:val="0"/>
          <w:color w:val="222222"/>
          <w:spacing w:val="0"/>
          <w:sz w:val="30"/>
          <w:szCs w:val="30"/>
          <w:shd w:val="clear" w:fill="FFFFFF"/>
          <w:lang w:eastAsia="zh-CN"/>
        </w:rPr>
        <w:t>（试行）已经湖北省公路学会</w:t>
      </w:r>
      <w:r>
        <w:rPr>
          <w:rFonts w:hint="eastAsia" w:ascii="华文仿宋" w:hAnsi="华文仿宋" w:eastAsia="华文仿宋" w:cs="华文仿宋"/>
          <w:i w:val="0"/>
          <w:caps w:val="0"/>
          <w:color w:val="222222"/>
          <w:spacing w:val="0"/>
          <w:sz w:val="30"/>
          <w:szCs w:val="30"/>
          <w:shd w:val="clear" w:fill="FFFFFF"/>
        </w:rPr>
        <w:t>八届</w:t>
      </w:r>
      <w:r>
        <w:rPr>
          <w:rFonts w:hint="eastAsia" w:ascii="华文仿宋" w:hAnsi="华文仿宋" w:eastAsia="华文仿宋" w:cs="华文仿宋"/>
          <w:i w:val="0"/>
          <w:caps w:val="0"/>
          <w:color w:val="222222"/>
          <w:spacing w:val="0"/>
          <w:sz w:val="30"/>
          <w:szCs w:val="30"/>
          <w:shd w:val="clear" w:fill="FFFFFF"/>
          <w:lang w:eastAsia="zh-CN"/>
        </w:rPr>
        <w:t>七次</w:t>
      </w:r>
      <w:r>
        <w:rPr>
          <w:rFonts w:hint="eastAsia" w:ascii="华文仿宋" w:hAnsi="华文仿宋" w:eastAsia="华文仿宋" w:cs="华文仿宋"/>
          <w:i w:val="0"/>
          <w:caps w:val="0"/>
          <w:color w:val="222222"/>
          <w:spacing w:val="0"/>
          <w:sz w:val="30"/>
          <w:szCs w:val="30"/>
          <w:shd w:val="clear" w:fill="FFFFFF"/>
        </w:rPr>
        <w:t>理事会</w:t>
      </w:r>
      <w:r>
        <w:rPr>
          <w:rFonts w:hint="eastAsia" w:ascii="华文仿宋" w:hAnsi="华文仿宋" w:eastAsia="华文仿宋" w:cs="华文仿宋"/>
          <w:i w:val="0"/>
          <w:caps w:val="0"/>
          <w:color w:val="222222"/>
          <w:spacing w:val="0"/>
          <w:sz w:val="30"/>
          <w:szCs w:val="30"/>
          <w:shd w:val="clear" w:fill="FFFFFF"/>
          <w:lang w:eastAsia="zh-CN"/>
        </w:rPr>
        <w:t>审议</w:t>
      </w:r>
      <w:r>
        <w:rPr>
          <w:rFonts w:hint="eastAsia" w:ascii="华文仿宋" w:hAnsi="华文仿宋" w:eastAsia="华文仿宋" w:cs="华文仿宋"/>
          <w:i w:val="0"/>
          <w:caps w:val="0"/>
          <w:color w:val="222222"/>
          <w:spacing w:val="0"/>
          <w:sz w:val="30"/>
          <w:szCs w:val="30"/>
          <w:shd w:val="clear" w:fill="FFFFFF"/>
        </w:rPr>
        <w:t>通过</w:t>
      </w:r>
      <w:r>
        <w:rPr>
          <w:rFonts w:hint="eastAsia" w:ascii="华文仿宋" w:hAnsi="华文仿宋" w:eastAsia="华文仿宋" w:cs="华文仿宋"/>
          <w:i w:val="0"/>
          <w:caps w:val="0"/>
          <w:color w:val="222222"/>
          <w:spacing w:val="0"/>
          <w:sz w:val="30"/>
          <w:szCs w:val="30"/>
          <w:shd w:val="clear" w:fill="FFFFFF"/>
          <w:lang w:eastAsia="zh-CN"/>
        </w:rPr>
        <w:t>，</w:t>
      </w:r>
      <w:r>
        <w:rPr>
          <w:rFonts w:hint="eastAsia" w:ascii="华文仿宋" w:hAnsi="华文仿宋" w:eastAsia="华文仿宋" w:cs="华文仿宋"/>
          <w:i w:val="0"/>
          <w:caps w:val="0"/>
          <w:color w:val="222222"/>
          <w:spacing w:val="0"/>
          <w:sz w:val="30"/>
          <w:szCs w:val="30"/>
          <w:shd w:val="clear" w:fill="FFFFFF"/>
        </w:rPr>
        <w:t>现</w:t>
      </w:r>
      <w:r>
        <w:rPr>
          <w:rFonts w:hint="eastAsia" w:ascii="华文仿宋" w:hAnsi="华文仿宋" w:eastAsia="华文仿宋" w:cs="华文仿宋"/>
          <w:i w:val="0"/>
          <w:caps w:val="0"/>
          <w:color w:val="222222"/>
          <w:spacing w:val="0"/>
          <w:sz w:val="30"/>
          <w:szCs w:val="30"/>
          <w:shd w:val="clear" w:fill="FFFFFF"/>
          <w:lang w:eastAsia="zh-CN"/>
        </w:rPr>
        <w:t>予</w:t>
      </w:r>
      <w:r>
        <w:rPr>
          <w:rFonts w:hint="eastAsia" w:ascii="华文仿宋" w:hAnsi="华文仿宋" w:eastAsia="华文仿宋" w:cs="华文仿宋"/>
          <w:i w:val="0"/>
          <w:caps w:val="0"/>
          <w:color w:val="222222"/>
          <w:spacing w:val="0"/>
          <w:sz w:val="30"/>
          <w:szCs w:val="30"/>
          <w:shd w:val="clear" w:fill="FFFFFF"/>
        </w:rPr>
        <w:t>印发。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华文仿宋" w:hAnsi="华文仿宋" w:eastAsia="华文仿宋" w:cs="华文仿宋"/>
          <w:sz w:val="30"/>
          <w:szCs w:val="30"/>
        </w:rPr>
      </w:pPr>
      <w:r>
        <w:rPr>
          <w:rFonts w:hint="eastAsia" w:ascii="华文仿宋" w:hAnsi="华文仿宋" w:eastAsia="华文仿宋" w:cs="华文仿宋"/>
          <w:i w:val="0"/>
          <w:caps w:val="0"/>
          <w:color w:val="222222"/>
          <w:spacing w:val="0"/>
          <w:sz w:val="30"/>
          <w:szCs w:val="30"/>
          <w:shd w:val="clear" w:fill="FFFFFF"/>
        </w:rPr>
        <w:t>特此通知。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华文仿宋" w:hAnsi="华文仿宋" w:eastAsia="华文仿宋" w:cs="华文仿宋"/>
          <w:sz w:val="30"/>
          <w:szCs w:val="30"/>
        </w:rPr>
      </w:pPr>
      <w:r>
        <w:rPr>
          <w:rFonts w:hint="eastAsia" w:ascii="华文仿宋" w:hAnsi="华文仿宋" w:eastAsia="华文仿宋" w:cs="华文仿宋"/>
          <w:i w:val="0"/>
          <w:caps w:val="0"/>
          <w:color w:val="222222"/>
          <w:spacing w:val="0"/>
          <w:sz w:val="30"/>
          <w:szCs w:val="3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华文仿宋" w:hAnsi="华文仿宋" w:eastAsia="华文仿宋" w:cs="华文仿宋"/>
          <w:i w:val="0"/>
          <w:caps w:val="0"/>
          <w:color w:val="222222"/>
          <w:spacing w:val="0"/>
          <w:sz w:val="30"/>
          <w:szCs w:val="30"/>
          <w:shd w:val="clear" w:fill="FFFFFF"/>
        </w:rPr>
      </w:pPr>
      <w:r>
        <w:rPr>
          <w:rFonts w:hint="eastAsia" w:ascii="华文仿宋" w:hAnsi="华文仿宋" w:eastAsia="华文仿宋" w:cs="华文仿宋"/>
          <w:i w:val="0"/>
          <w:caps w:val="0"/>
          <w:color w:val="222222"/>
          <w:spacing w:val="0"/>
          <w:sz w:val="30"/>
          <w:szCs w:val="30"/>
          <w:shd w:val="clear" w:fill="FFFFFF"/>
        </w:rPr>
        <w:t>附件：</w:t>
      </w:r>
      <w:r>
        <w:rPr>
          <w:rFonts w:hint="eastAsia" w:ascii="华文仿宋" w:hAnsi="华文仿宋" w:eastAsia="华文仿宋" w:cs="华文仿宋"/>
          <w:i w:val="0"/>
          <w:caps w:val="0"/>
          <w:color w:val="222222"/>
          <w:spacing w:val="0"/>
          <w:sz w:val="30"/>
          <w:szCs w:val="30"/>
          <w:shd w:val="clear" w:fill="FFFFFF"/>
          <w:lang w:eastAsia="zh-CN"/>
        </w:rPr>
        <w:t>湖北省</w:t>
      </w:r>
      <w:r>
        <w:rPr>
          <w:rFonts w:hint="eastAsia" w:ascii="华文仿宋" w:hAnsi="华文仿宋" w:eastAsia="华文仿宋" w:cs="华文仿宋"/>
          <w:i w:val="0"/>
          <w:caps w:val="0"/>
          <w:color w:val="222222"/>
          <w:spacing w:val="0"/>
          <w:sz w:val="30"/>
          <w:szCs w:val="30"/>
          <w:shd w:val="clear" w:fill="FFFFFF"/>
        </w:rPr>
        <w:t>公路学会科学技术成果</w:t>
      </w:r>
      <w:r>
        <w:rPr>
          <w:rFonts w:hint="eastAsia" w:ascii="华文仿宋" w:hAnsi="华文仿宋" w:eastAsia="华文仿宋" w:cs="华文仿宋"/>
          <w:i w:val="0"/>
          <w:caps w:val="0"/>
          <w:color w:val="222222"/>
          <w:spacing w:val="0"/>
          <w:sz w:val="30"/>
          <w:szCs w:val="30"/>
          <w:shd w:val="clear" w:fill="FFFFFF"/>
          <w:lang w:eastAsia="zh-CN"/>
        </w:rPr>
        <w:t>评价</w:t>
      </w:r>
      <w:r>
        <w:rPr>
          <w:rFonts w:hint="eastAsia" w:ascii="华文仿宋" w:hAnsi="华文仿宋" w:eastAsia="华文仿宋" w:cs="华文仿宋"/>
          <w:i w:val="0"/>
          <w:caps w:val="0"/>
          <w:color w:val="222222"/>
          <w:spacing w:val="0"/>
          <w:sz w:val="30"/>
          <w:szCs w:val="30"/>
          <w:shd w:val="clear" w:fill="FFFFFF"/>
        </w:rPr>
        <w:t>管理办法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华文仿宋" w:hAnsi="华文仿宋" w:eastAsia="华文仿宋" w:cs="华文仿宋"/>
          <w:i w:val="0"/>
          <w:caps w:val="0"/>
          <w:color w:val="222222"/>
          <w:spacing w:val="0"/>
          <w:sz w:val="30"/>
          <w:szCs w:val="30"/>
          <w:shd w:val="clear" w:fill="FFFFFF"/>
          <w:lang w:val="en-US" w:eastAsia="zh-CN"/>
        </w:rPr>
      </w:pPr>
      <w:r>
        <w:rPr>
          <w:rFonts w:hint="eastAsia" w:ascii="华文仿宋" w:hAnsi="华文仿宋" w:eastAsia="华文仿宋" w:cs="华文仿宋"/>
          <w:i w:val="0"/>
          <w:caps w:val="0"/>
          <w:color w:val="222222"/>
          <w:spacing w:val="0"/>
          <w:sz w:val="30"/>
          <w:szCs w:val="30"/>
          <w:shd w:val="clear"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华文仿宋" w:hAnsi="华文仿宋" w:eastAsia="华文仿宋" w:cs="华文仿宋"/>
          <w:i w:val="0"/>
          <w:caps w:val="0"/>
          <w:color w:val="222222"/>
          <w:spacing w:val="0"/>
          <w:sz w:val="30"/>
          <w:szCs w:val="30"/>
          <w:shd w:val="clear" w:fill="FFFFFF"/>
          <w:lang w:val="en-US" w:eastAsia="zh-CN"/>
        </w:rPr>
      </w:pPr>
      <w:r>
        <w:rPr>
          <w:rFonts w:hint="eastAsia" w:ascii="华文仿宋" w:hAnsi="华文仿宋" w:eastAsia="华文仿宋" w:cs="华文仿宋"/>
          <w:sz w:val="30"/>
          <w:szCs w:val="30"/>
        </w:rPr>
        <w:drawing>
          <wp:anchor distT="0" distB="0" distL="114300" distR="114300" simplePos="0" relativeHeight="251660288" behindDoc="1" locked="0" layoutInCell="1" allowOverlap="1">
            <wp:simplePos x="0" y="0"/>
            <wp:positionH relativeFrom="column">
              <wp:posOffset>3133725</wp:posOffset>
            </wp:positionH>
            <wp:positionV relativeFrom="paragraph">
              <wp:posOffset>192405</wp:posOffset>
            </wp:positionV>
            <wp:extent cx="1621790" cy="1621790"/>
            <wp:effectExtent l="0" t="0" r="16510" b="16510"/>
            <wp:wrapNone/>
            <wp:docPr id="3" name="图片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0"/>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1621790" cy="1621790"/>
                    </a:xfrm>
                    <a:prstGeom prst="rect">
                      <a:avLst/>
                    </a:prstGeom>
                    <a:noFill/>
                    <a:ln>
                      <a:noFill/>
                    </a:ln>
                  </pic:spPr>
                </pic:pic>
              </a:graphicData>
            </a:graphic>
          </wp:anchor>
        </w:drawing>
      </w:r>
      <w:r>
        <w:rPr>
          <w:rFonts w:hint="eastAsia" w:ascii="华文仿宋" w:hAnsi="华文仿宋" w:eastAsia="华文仿宋" w:cs="华文仿宋"/>
          <w:i w:val="0"/>
          <w:caps w:val="0"/>
          <w:color w:val="222222"/>
          <w:spacing w:val="0"/>
          <w:sz w:val="30"/>
          <w:szCs w:val="30"/>
          <w:shd w:val="clear"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华文仿宋" w:hAnsi="华文仿宋" w:eastAsia="华文仿宋" w:cs="华文仿宋"/>
          <w:i w:val="0"/>
          <w:caps w:val="0"/>
          <w:color w:val="222222"/>
          <w:spacing w:val="0"/>
          <w:sz w:val="30"/>
          <w:szCs w:val="30"/>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00" w:firstLineChars="1700"/>
        <w:rPr>
          <w:rFonts w:hint="eastAsia" w:ascii="华文仿宋" w:hAnsi="华文仿宋" w:eastAsia="华文仿宋" w:cs="华文仿宋"/>
          <w:i w:val="0"/>
          <w:caps w:val="0"/>
          <w:color w:val="222222"/>
          <w:spacing w:val="0"/>
          <w:sz w:val="30"/>
          <w:szCs w:val="30"/>
          <w:shd w:val="clear" w:fill="FFFFFF"/>
          <w:lang w:val="en-US" w:eastAsia="zh-CN"/>
        </w:rPr>
      </w:pPr>
      <w:r>
        <w:rPr>
          <w:rFonts w:hint="eastAsia" w:ascii="华文仿宋" w:hAnsi="华文仿宋" w:eastAsia="华文仿宋" w:cs="华文仿宋"/>
          <w:i w:val="0"/>
          <w:caps w:val="0"/>
          <w:color w:val="222222"/>
          <w:spacing w:val="0"/>
          <w:sz w:val="30"/>
          <w:szCs w:val="30"/>
          <w:shd w:val="clear" w:fill="FFFFFF"/>
          <w:lang w:val="en-US" w:eastAsia="zh-CN"/>
        </w:rPr>
        <w:t>2020年1月23日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00" w:firstLineChars="1700"/>
        <w:rPr>
          <w:rFonts w:hint="eastAsia" w:ascii="华文仿宋" w:hAnsi="华文仿宋" w:eastAsia="华文仿宋" w:cs="华文仿宋"/>
          <w:i w:val="0"/>
          <w:caps w:val="0"/>
          <w:color w:val="222222"/>
          <w:spacing w:val="0"/>
          <w:sz w:val="30"/>
          <w:szCs w:val="30"/>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00" w:firstLineChars="1700"/>
        <w:rPr>
          <w:rFonts w:hint="eastAsia" w:ascii="华文仿宋" w:hAnsi="华文仿宋" w:eastAsia="华文仿宋" w:cs="华文仿宋"/>
          <w:i w:val="0"/>
          <w:caps w:val="0"/>
          <w:color w:val="222222"/>
          <w:spacing w:val="0"/>
          <w:sz w:val="30"/>
          <w:szCs w:val="30"/>
          <w:shd w:val="clear" w:fill="FFFFFF"/>
          <w:lang w:val="en-US" w:eastAsia="zh-CN"/>
        </w:rPr>
      </w:pPr>
    </w:p>
    <w:p>
      <w:pPr>
        <w:widowControl/>
        <w:shd w:val="clear" w:color="auto" w:fill="FFFFFF"/>
        <w:jc w:val="left"/>
        <w:outlineLvl w:val="1"/>
        <w:rPr>
          <w:rFonts w:hint="eastAsia" w:ascii="华文仿宋" w:hAnsi="华文仿宋" w:eastAsia="华文仿宋" w:cs="华文仿宋"/>
          <w:b/>
          <w:sz w:val="28"/>
          <w:szCs w:val="28"/>
        </w:rPr>
      </w:pPr>
    </w:p>
    <w:p>
      <w:pPr>
        <w:widowControl/>
        <w:shd w:val="clear" w:color="auto" w:fill="FFFFFF"/>
        <w:jc w:val="left"/>
        <w:outlineLvl w:val="1"/>
        <w:rPr>
          <w:rFonts w:ascii="华文仿宋" w:hAnsi="华文仿宋" w:eastAsia="华文仿宋" w:cs="华文仿宋"/>
          <w:b/>
          <w:sz w:val="28"/>
          <w:szCs w:val="28"/>
        </w:rPr>
      </w:pPr>
      <w:r>
        <w:rPr>
          <w:rFonts w:hint="eastAsia" w:ascii="华文仿宋" w:hAnsi="华文仿宋" w:eastAsia="华文仿宋" w:cs="华文仿宋"/>
          <w:b/>
          <w:sz w:val="28"/>
          <w:szCs w:val="28"/>
        </w:rPr>
        <w:t>附件</w:t>
      </w:r>
    </w:p>
    <w:p>
      <w:pPr>
        <w:widowControl/>
        <w:shd w:val="clear" w:color="auto" w:fill="FFFFFF"/>
        <w:ind w:left="-360"/>
        <w:jc w:val="center"/>
        <w:outlineLvl w:val="1"/>
        <w:rPr>
          <w:rFonts w:hint="eastAsia" w:ascii="华文仿宋" w:hAnsi="华文仿宋" w:eastAsia="华文仿宋" w:cs="华文仿宋"/>
          <w:b/>
          <w:kern w:val="0"/>
          <w:sz w:val="36"/>
          <w:szCs w:val="36"/>
          <w:shd w:val="clear" w:color="auto" w:fill="FFFFFF"/>
        </w:rPr>
      </w:pPr>
      <w:r>
        <w:rPr>
          <w:rFonts w:hint="eastAsia" w:ascii="华文仿宋" w:hAnsi="华文仿宋" w:eastAsia="华文仿宋" w:cs="华文仿宋"/>
          <w:b/>
          <w:sz w:val="36"/>
          <w:szCs w:val="36"/>
        </w:rPr>
        <w:t>湖北省公路学会</w:t>
      </w:r>
      <w:r>
        <w:rPr>
          <w:rFonts w:hint="eastAsia" w:ascii="华文仿宋" w:hAnsi="华文仿宋" w:eastAsia="华文仿宋" w:cs="华文仿宋"/>
          <w:b/>
          <w:kern w:val="0"/>
          <w:sz w:val="36"/>
          <w:szCs w:val="36"/>
          <w:shd w:val="clear" w:color="auto" w:fill="FFFFFF"/>
        </w:rPr>
        <w:t>科学技术成果</w:t>
      </w:r>
      <w:r>
        <w:rPr>
          <w:rFonts w:hint="eastAsia" w:ascii="华文仿宋" w:hAnsi="华文仿宋" w:eastAsia="华文仿宋" w:cs="华文仿宋"/>
          <w:b/>
          <w:color w:val="333333"/>
          <w:kern w:val="0"/>
          <w:sz w:val="36"/>
          <w:szCs w:val="36"/>
        </w:rPr>
        <w:t>评价</w:t>
      </w:r>
      <w:r>
        <w:rPr>
          <w:rFonts w:hint="eastAsia" w:ascii="华文仿宋" w:hAnsi="华文仿宋" w:eastAsia="华文仿宋" w:cs="华文仿宋"/>
          <w:b/>
          <w:kern w:val="0"/>
          <w:sz w:val="36"/>
          <w:szCs w:val="36"/>
          <w:shd w:val="clear" w:color="auto" w:fill="FFFFFF"/>
        </w:rPr>
        <w:t>管理办法</w:t>
      </w:r>
      <w:r>
        <w:rPr>
          <w:rFonts w:hint="eastAsia" w:ascii="华文仿宋" w:hAnsi="华文仿宋" w:eastAsia="华文仿宋" w:cs="华文仿宋"/>
          <w:b/>
          <w:color w:val="auto"/>
          <w:kern w:val="0"/>
          <w:sz w:val="36"/>
          <w:szCs w:val="36"/>
          <w:shd w:val="clear" w:color="auto" w:fill="FFFFFF"/>
        </w:rPr>
        <w:t>（试行）</w:t>
      </w:r>
    </w:p>
    <w:p>
      <w:pPr>
        <w:jc w:val="center"/>
        <w:rPr>
          <w:rFonts w:hint="eastAsia" w:ascii="华文仿宋" w:hAnsi="华文仿宋" w:eastAsia="华文仿宋" w:cs="华文仿宋"/>
          <w:b/>
          <w:sz w:val="30"/>
          <w:szCs w:val="30"/>
        </w:rPr>
      </w:pPr>
      <w:r>
        <w:rPr>
          <w:rFonts w:hint="eastAsia" w:ascii="华文仿宋" w:hAnsi="华文仿宋" w:eastAsia="华文仿宋" w:cs="华文仿宋"/>
          <w:b/>
          <w:sz w:val="30"/>
          <w:szCs w:val="30"/>
        </w:rPr>
        <w:t>第一章</w:t>
      </w:r>
      <w:r>
        <w:rPr>
          <w:rFonts w:hint="eastAsia" w:ascii="华文仿宋" w:hAnsi="华文仿宋" w:eastAsia="华文仿宋" w:cs="华文仿宋"/>
          <w:b/>
          <w:sz w:val="30"/>
          <w:szCs w:val="30"/>
          <w:lang w:val="en-US" w:eastAsia="zh-CN"/>
        </w:rPr>
        <w:t xml:space="preserve">  </w:t>
      </w:r>
      <w:r>
        <w:rPr>
          <w:rFonts w:hint="eastAsia" w:ascii="华文仿宋" w:hAnsi="华文仿宋" w:eastAsia="华文仿宋" w:cs="华文仿宋"/>
          <w:b/>
          <w:sz w:val="30"/>
          <w:szCs w:val="30"/>
        </w:rPr>
        <w:t>总则</w:t>
      </w:r>
    </w:p>
    <w:p>
      <w:pPr>
        <w:spacing w:line="480" w:lineRule="exact"/>
        <w:ind w:firstLine="564"/>
        <w:rPr>
          <w:rFonts w:hint="eastAsia" w:ascii="华文仿宋" w:hAnsi="华文仿宋" w:eastAsia="华文仿宋" w:cs="华文仿宋"/>
          <w:sz w:val="30"/>
          <w:szCs w:val="30"/>
        </w:rPr>
      </w:pPr>
      <w:r>
        <w:rPr>
          <w:rFonts w:hint="eastAsia" w:ascii="华文仿宋" w:hAnsi="华文仿宋" w:eastAsia="华文仿宋" w:cs="华文仿宋"/>
          <w:b/>
          <w:sz w:val="30"/>
          <w:szCs w:val="30"/>
        </w:rPr>
        <w:t>第一条</w:t>
      </w:r>
      <w:r>
        <w:rPr>
          <w:rFonts w:hint="eastAsia" w:ascii="华文仿宋" w:hAnsi="华文仿宋" w:eastAsia="华文仿宋" w:cs="华文仿宋"/>
          <w:color w:val="333333"/>
          <w:kern w:val="0"/>
          <w:sz w:val="30"/>
          <w:szCs w:val="30"/>
        </w:rPr>
        <w:t>为了规范</w:t>
      </w:r>
      <w:r>
        <w:rPr>
          <w:rFonts w:hint="eastAsia" w:ascii="华文仿宋" w:hAnsi="华文仿宋" w:eastAsia="华文仿宋" w:cs="华文仿宋"/>
          <w:sz w:val="30"/>
          <w:szCs w:val="30"/>
        </w:rPr>
        <w:t>湖北省公路学会(以下称学会)</w:t>
      </w:r>
      <w:r>
        <w:rPr>
          <w:rFonts w:hint="eastAsia" w:ascii="华文仿宋" w:hAnsi="华文仿宋" w:eastAsia="华文仿宋" w:cs="华文仿宋"/>
          <w:color w:val="333333"/>
          <w:kern w:val="0"/>
          <w:sz w:val="30"/>
          <w:szCs w:val="30"/>
        </w:rPr>
        <w:t>科</w:t>
      </w:r>
      <w:r>
        <w:rPr>
          <w:rFonts w:hint="eastAsia" w:ascii="华文仿宋" w:hAnsi="华文仿宋" w:eastAsia="华文仿宋" w:cs="华文仿宋"/>
          <w:sz w:val="30"/>
          <w:szCs w:val="30"/>
        </w:rPr>
        <w:t>学</w:t>
      </w:r>
      <w:r>
        <w:rPr>
          <w:rFonts w:hint="eastAsia" w:ascii="华文仿宋" w:hAnsi="华文仿宋" w:eastAsia="华文仿宋" w:cs="华文仿宋"/>
          <w:color w:val="333333"/>
          <w:kern w:val="0"/>
          <w:sz w:val="30"/>
          <w:szCs w:val="30"/>
        </w:rPr>
        <w:t>技术成果评价</w:t>
      </w:r>
      <w:r>
        <w:rPr>
          <w:rFonts w:hint="eastAsia" w:ascii="华文仿宋" w:hAnsi="华文仿宋" w:eastAsia="华文仿宋" w:cs="华文仿宋"/>
          <w:sz w:val="30"/>
          <w:szCs w:val="30"/>
        </w:rPr>
        <w:t>(简称：科技</w:t>
      </w:r>
      <w:r>
        <w:rPr>
          <w:rFonts w:hint="eastAsia" w:ascii="华文仿宋" w:hAnsi="华文仿宋" w:eastAsia="华文仿宋" w:cs="华文仿宋"/>
          <w:kern w:val="0"/>
          <w:sz w:val="30"/>
          <w:szCs w:val="30"/>
        </w:rPr>
        <w:t>成果</w:t>
      </w:r>
      <w:r>
        <w:rPr>
          <w:rFonts w:hint="eastAsia" w:ascii="华文仿宋" w:hAnsi="华文仿宋" w:eastAsia="华文仿宋" w:cs="华文仿宋"/>
          <w:sz w:val="30"/>
          <w:szCs w:val="30"/>
        </w:rPr>
        <w:t>评价)</w:t>
      </w:r>
      <w:r>
        <w:rPr>
          <w:rFonts w:hint="eastAsia" w:ascii="华文仿宋" w:hAnsi="华文仿宋" w:eastAsia="华文仿宋" w:cs="华文仿宋"/>
          <w:color w:val="333333"/>
          <w:kern w:val="0"/>
          <w:sz w:val="30"/>
          <w:szCs w:val="30"/>
        </w:rPr>
        <w:t>活动，推进科技成果分类评价，促进科技成果评价的专业化、规范化和社会化，依据科技部《科学技术评价办法（试行）》、《科技评估管理暂行办法》及《科技成果评价试点工作方案》，制定本办法。</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color w:val="333333"/>
          <w:kern w:val="0"/>
          <w:sz w:val="30"/>
          <w:szCs w:val="30"/>
        </w:rPr>
        <w:t>第二条</w:t>
      </w:r>
      <w:r>
        <w:rPr>
          <w:rFonts w:hint="eastAsia" w:ascii="华文仿宋" w:hAnsi="华文仿宋" w:eastAsia="华文仿宋" w:cs="华文仿宋"/>
          <w:color w:val="333333"/>
          <w:kern w:val="0"/>
          <w:sz w:val="30"/>
          <w:szCs w:val="30"/>
        </w:rPr>
        <w:t>　本办法中科技成果是指由</w:t>
      </w:r>
      <w:r>
        <w:rPr>
          <w:rFonts w:hint="eastAsia" w:ascii="华文仿宋" w:hAnsi="华文仿宋" w:eastAsia="华文仿宋" w:cs="华文仿宋"/>
          <w:color w:val="auto"/>
          <w:sz w:val="30"/>
          <w:szCs w:val="30"/>
        </w:rPr>
        <w:t>单位</w:t>
      </w:r>
      <w:r>
        <w:rPr>
          <w:rFonts w:hint="eastAsia" w:ascii="华文仿宋" w:hAnsi="华文仿宋" w:eastAsia="华文仿宋" w:cs="华文仿宋"/>
          <w:color w:val="333333"/>
          <w:kern w:val="0"/>
          <w:sz w:val="30"/>
          <w:szCs w:val="30"/>
        </w:rPr>
        <w:t>或个人完成的</w:t>
      </w:r>
      <w:r>
        <w:rPr>
          <w:rFonts w:hint="eastAsia" w:ascii="华文仿宋" w:hAnsi="华文仿宋" w:eastAsia="华文仿宋" w:cs="华文仿宋"/>
          <w:kern w:val="0"/>
          <w:sz w:val="30"/>
          <w:szCs w:val="30"/>
        </w:rPr>
        <w:t>各类科学技术</w:t>
      </w:r>
      <w:r>
        <w:rPr>
          <w:rFonts w:hint="eastAsia" w:ascii="华文仿宋" w:hAnsi="华文仿宋" w:eastAsia="华文仿宋" w:cs="华文仿宋"/>
          <w:color w:val="333333"/>
          <w:kern w:val="0"/>
          <w:sz w:val="30"/>
          <w:szCs w:val="30"/>
        </w:rPr>
        <w:t>项目所产生的具有一定学术价值或应用价值，具备科学性、创造性、先进性等属性的新发现、新理论、新方法、新技术、新品种和新工艺等。</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sz w:val="30"/>
          <w:szCs w:val="30"/>
        </w:rPr>
        <w:t>第</w:t>
      </w:r>
      <w:r>
        <w:rPr>
          <w:rFonts w:hint="eastAsia" w:ascii="华文仿宋" w:hAnsi="华文仿宋" w:eastAsia="华文仿宋" w:cs="华文仿宋"/>
          <w:b/>
          <w:color w:val="333333"/>
          <w:kern w:val="0"/>
          <w:sz w:val="30"/>
          <w:szCs w:val="30"/>
        </w:rPr>
        <w:t>三</w:t>
      </w:r>
      <w:r>
        <w:rPr>
          <w:rFonts w:hint="eastAsia" w:ascii="华文仿宋" w:hAnsi="华文仿宋" w:eastAsia="华文仿宋" w:cs="华文仿宋"/>
          <w:b/>
          <w:sz w:val="30"/>
          <w:szCs w:val="30"/>
        </w:rPr>
        <w:t>条</w:t>
      </w:r>
      <w:r>
        <w:rPr>
          <w:rFonts w:hint="eastAsia" w:ascii="华文仿宋" w:hAnsi="华文仿宋" w:eastAsia="华文仿宋" w:cs="华文仿宋"/>
          <w:color w:val="333333"/>
          <w:kern w:val="0"/>
          <w:sz w:val="30"/>
          <w:szCs w:val="30"/>
        </w:rPr>
        <w:t>本办法中科技成果评价是指：学会依据社团法人登记证书核准的业务范围，按照委托者方的要求，聘请相关专家，依照规定的程序和标准，坚持实事求是、科学民主、客观公正、注重质量、讲求实效的原则，对被评价科技成果</w:t>
      </w:r>
      <w:r>
        <w:rPr>
          <w:rFonts w:hint="eastAsia" w:ascii="华文仿宋" w:hAnsi="华文仿宋" w:eastAsia="华文仿宋" w:cs="华文仿宋"/>
          <w:color w:val="auto"/>
          <w:kern w:val="0"/>
          <w:sz w:val="30"/>
          <w:szCs w:val="30"/>
        </w:rPr>
        <w:t>的</w:t>
      </w:r>
      <w:r>
        <w:rPr>
          <w:rFonts w:hint="eastAsia" w:ascii="华文仿宋" w:hAnsi="华文仿宋" w:eastAsia="华文仿宋" w:cs="华文仿宋"/>
          <w:color w:val="333333"/>
          <w:kern w:val="0"/>
          <w:sz w:val="30"/>
          <w:szCs w:val="30"/>
        </w:rPr>
        <w:t>科学性、创造性、先进性、可靠性和应用前景等进行评价，并做出相应的结论。</w:t>
      </w:r>
    </w:p>
    <w:p>
      <w:pPr>
        <w:spacing w:line="480" w:lineRule="exact"/>
        <w:ind w:firstLine="564"/>
        <w:rPr>
          <w:rFonts w:hint="eastAsia" w:ascii="华文仿宋" w:hAnsi="华文仿宋" w:eastAsia="华文仿宋" w:cs="华文仿宋"/>
          <w:sz w:val="30"/>
          <w:szCs w:val="30"/>
        </w:rPr>
      </w:pPr>
      <w:r>
        <w:rPr>
          <w:rFonts w:hint="eastAsia" w:ascii="华文仿宋" w:hAnsi="华文仿宋" w:eastAsia="华文仿宋" w:cs="华文仿宋"/>
          <w:b/>
          <w:color w:val="333333"/>
          <w:kern w:val="0"/>
          <w:sz w:val="30"/>
          <w:szCs w:val="30"/>
        </w:rPr>
        <w:t>第四条</w:t>
      </w:r>
      <w:r>
        <w:rPr>
          <w:rFonts w:hint="eastAsia" w:ascii="华文仿宋" w:hAnsi="华文仿宋" w:eastAsia="华文仿宋" w:cs="华文仿宋"/>
          <w:b/>
          <w:color w:val="333333"/>
          <w:kern w:val="0"/>
          <w:sz w:val="30"/>
          <w:szCs w:val="30"/>
          <w:lang w:val="en-US" w:eastAsia="zh-CN"/>
        </w:rPr>
        <w:t xml:space="preserve">  </w:t>
      </w:r>
      <w:r>
        <w:rPr>
          <w:rFonts w:hint="eastAsia" w:ascii="华文仿宋" w:hAnsi="华文仿宋" w:eastAsia="华文仿宋" w:cs="华文仿宋"/>
          <w:sz w:val="30"/>
          <w:szCs w:val="30"/>
        </w:rPr>
        <w:t>学会</w:t>
      </w:r>
      <w:r>
        <w:rPr>
          <w:rFonts w:hint="eastAsia" w:ascii="华文仿宋" w:hAnsi="华文仿宋" w:eastAsia="华文仿宋" w:cs="华文仿宋"/>
          <w:color w:val="333333"/>
          <w:kern w:val="0"/>
          <w:sz w:val="30"/>
          <w:szCs w:val="30"/>
        </w:rPr>
        <w:t>科技成果评价</w:t>
      </w:r>
      <w:r>
        <w:rPr>
          <w:rFonts w:hint="eastAsia" w:ascii="华文仿宋" w:hAnsi="华文仿宋" w:eastAsia="华文仿宋" w:cs="华文仿宋"/>
          <w:color w:val="auto"/>
          <w:kern w:val="0"/>
          <w:sz w:val="30"/>
          <w:szCs w:val="30"/>
        </w:rPr>
        <w:t>工作服务于会员，面向公路交通行业相关领域的企业、事业、院校、科研等</w:t>
      </w:r>
      <w:r>
        <w:rPr>
          <w:rFonts w:hint="eastAsia" w:ascii="华文仿宋" w:hAnsi="华文仿宋" w:eastAsia="华文仿宋" w:cs="华文仿宋"/>
          <w:color w:val="333333"/>
          <w:kern w:val="0"/>
          <w:sz w:val="30"/>
          <w:szCs w:val="30"/>
        </w:rPr>
        <w:t>单位或个人。</w:t>
      </w:r>
    </w:p>
    <w:p>
      <w:pPr>
        <w:spacing w:line="660" w:lineRule="exact"/>
        <w:jc w:val="center"/>
        <w:rPr>
          <w:rFonts w:hint="eastAsia" w:ascii="华文仿宋" w:hAnsi="华文仿宋" w:eastAsia="华文仿宋" w:cs="华文仿宋"/>
          <w:color w:val="333333"/>
          <w:kern w:val="0"/>
          <w:sz w:val="30"/>
          <w:szCs w:val="30"/>
        </w:rPr>
      </w:pPr>
      <w:r>
        <w:rPr>
          <w:rFonts w:hint="eastAsia" w:ascii="华文仿宋" w:hAnsi="华文仿宋" w:eastAsia="华文仿宋" w:cs="华文仿宋"/>
          <w:b/>
          <w:bCs/>
          <w:color w:val="333333"/>
          <w:kern w:val="0"/>
          <w:sz w:val="30"/>
          <w:szCs w:val="30"/>
        </w:rPr>
        <w:t>第二章　成果评价范围和内容</w:t>
      </w:r>
    </w:p>
    <w:p>
      <w:pPr>
        <w:spacing w:line="480" w:lineRule="exact"/>
        <w:ind w:firstLine="736" w:firstLineChars="245"/>
        <w:rPr>
          <w:rFonts w:hint="eastAsia" w:ascii="华文仿宋" w:hAnsi="华文仿宋" w:eastAsia="华文仿宋" w:cs="华文仿宋"/>
          <w:sz w:val="30"/>
          <w:szCs w:val="30"/>
        </w:rPr>
      </w:pPr>
      <w:r>
        <w:rPr>
          <w:rFonts w:hint="eastAsia" w:ascii="华文仿宋" w:hAnsi="华文仿宋" w:eastAsia="华文仿宋" w:cs="华文仿宋"/>
          <w:b/>
          <w:sz w:val="30"/>
          <w:szCs w:val="30"/>
        </w:rPr>
        <w:t>第</w:t>
      </w:r>
      <w:r>
        <w:rPr>
          <w:rFonts w:hint="eastAsia" w:ascii="华文仿宋" w:hAnsi="华文仿宋" w:eastAsia="华文仿宋" w:cs="华文仿宋"/>
          <w:b/>
          <w:color w:val="333333"/>
          <w:kern w:val="0"/>
          <w:sz w:val="30"/>
          <w:szCs w:val="30"/>
        </w:rPr>
        <w:t>五</w:t>
      </w:r>
      <w:r>
        <w:rPr>
          <w:rFonts w:hint="eastAsia" w:ascii="华文仿宋" w:hAnsi="华文仿宋" w:eastAsia="华文仿宋" w:cs="华文仿宋"/>
          <w:b/>
          <w:sz w:val="30"/>
          <w:szCs w:val="30"/>
        </w:rPr>
        <w:t>条</w:t>
      </w:r>
      <w:r>
        <w:rPr>
          <w:rFonts w:hint="eastAsia" w:ascii="华文仿宋" w:hAnsi="华文仿宋" w:eastAsia="华文仿宋" w:cs="华文仿宋"/>
          <w:b/>
          <w:sz w:val="30"/>
          <w:szCs w:val="30"/>
          <w:lang w:val="en-US" w:eastAsia="zh-CN"/>
        </w:rPr>
        <w:t xml:space="preserve">  </w:t>
      </w:r>
      <w:r>
        <w:rPr>
          <w:rFonts w:hint="eastAsia" w:ascii="华文仿宋" w:hAnsi="华文仿宋" w:eastAsia="华文仿宋" w:cs="华文仿宋"/>
          <w:sz w:val="30"/>
          <w:szCs w:val="30"/>
        </w:rPr>
        <w:t>列入</w:t>
      </w:r>
      <w:r>
        <w:rPr>
          <w:rFonts w:hint="eastAsia" w:ascii="华文仿宋" w:hAnsi="华文仿宋" w:eastAsia="华文仿宋" w:cs="华文仿宋"/>
          <w:color w:val="auto"/>
          <w:sz w:val="30"/>
          <w:szCs w:val="30"/>
        </w:rPr>
        <w:t>管理部门、</w:t>
      </w:r>
      <w:r>
        <w:rPr>
          <w:rFonts w:hint="eastAsia" w:ascii="华文仿宋" w:hAnsi="华文仿宋" w:eastAsia="华文仿宋" w:cs="华文仿宋"/>
          <w:color w:val="auto"/>
          <w:kern w:val="0"/>
          <w:sz w:val="30"/>
          <w:szCs w:val="30"/>
        </w:rPr>
        <w:t>企业、事业、院校、科研等</w:t>
      </w:r>
      <w:r>
        <w:rPr>
          <w:rFonts w:hint="eastAsia" w:ascii="华文仿宋" w:hAnsi="华文仿宋" w:eastAsia="华文仿宋" w:cs="华文仿宋"/>
          <w:sz w:val="30"/>
          <w:szCs w:val="30"/>
        </w:rPr>
        <w:t>单位科技计划内、</w:t>
      </w:r>
      <w:r>
        <w:rPr>
          <w:rFonts w:hint="eastAsia" w:ascii="华文仿宋" w:hAnsi="华文仿宋" w:eastAsia="华文仿宋" w:cs="华文仿宋"/>
          <w:color w:val="auto"/>
          <w:sz w:val="30"/>
          <w:szCs w:val="30"/>
        </w:rPr>
        <w:t>外</w:t>
      </w:r>
      <w:r>
        <w:rPr>
          <w:rFonts w:hint="eastAsia" w:ascii="华文仿宋" w:hAnsi="华文仿宋" w:eastAsia="华文仿宋" w:cs="华文仿宋"/>
          <w:color w:val="333333"/>
          <w:kern w:val="0"/>
          <w:sz w:val="30"/>
          <w:szCs w:val="30"/>
        </w:rPr>
        <w:t>的研究及应用技术成果，</w:t>
      </w:r>
      <w:r>
        <w:rPr>
          <w:rFonts w:hint="eastAsia" w:ascii="华文仿宋" w:hAnsi="华文仿宋" w:eastAsia="华文仿宋" w:cs="华文仿宋"/>
          <w:color w:val="000000" w:themeColor="text1"/>
          <w:kern w:val="0"/>
          <w:sz w:val="30"/>
          <w:szCs w:val="30"/>
          <w14:textFill>
            <w14:solidFill>
              <w14:schemeClr w14:val="tx1"/>
            </w14:solidFill>
          </w14:textFill>
        </w:rPr>
        <w:t>包括</w:t>
      </w:r>
      <w:r>
        <w:rPr>
          <w:rFonts w:hint="eastAsia" w:ascii="华文仿宋" w:hAnsi="华文仿宋" w:eastAsia="华文仿宋" w:cs="华文仿宋"/>
          <w:color w:val="333333"/>
          <w:kern w:val="0"/>
          <w:sz w:val="30"/>
          <w:szCs w:val="30"/>
        </w:rPr>
        <w:t>个人的研究及应用技术成果，经</w:t>
      </w:r>
      <w:r>
        <w:rPr>
          <w:rFonts w:hint="eastAsia" w:ascii="华文仿宋" w:hAnsi="华文仿宋" w:eastAsia="华文仿宋" w:cs="华文仿宋"/>
          <w:sz w:val="30"/>
          <w:szCs w:val="30"/>
        </w:rPr>
        <w:t>学会</w:t>
      </w:r>
      <w:r>
        <w:rPr>
          <w:rFonts w:hint="eastAsia" w:ascii="华文仿宋" w:hAnsi="华文仿宋" w:eastAsia="华文仿宋" w:cs="华文仿宋"/>
          <w:kern w:val="0"/>
          <w:sz w:val="30"/>
          <w:szCs w:val="30"/>
        </w:rPr>
        <w:t>初审同意后，</w:t>
      </w:r>
      <w:r>
        <w:rPr>
          <w:rFonts w:hint="eastAsia" w:ascii="华文仿宋" w:hAnsi="华文仿宋" w:eastAsia="华文仿宋" w:cs="华文仿宋"/>
          <w:color w:val="333333"/>
          <w:kern w:val="0"/>
          <w:sz w:val="30"/>
          <w:szCs w:val="30"/>
        </w:rPr>
        <w:t>按照本办法进行评价。</w:t>
      </w:r>
    </w:p>
    <w:p>
      <w:pPr>
        <w:widowControl/>
        <w:shd w:val="clear" w:color="auto" w:fill="FFFFFF"/>
        <w:spacing w:line="480" w:lineRule="exact"/>
        <w:ind w:firstLine="676" w:firstLineChars="225"/>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b/>
          <w:color w:val="333333"/>
          <w:kern w:val="0"/>
          <w:sz w:val="30"/>
          <w:szCs w:val="30"/>
        </w:rPr>
        <w:t>第六条</w:t>
      </w:r>
      <w:r>
        <w:rPr>
          <w:rFonts w:hint="eastAsia" w:ascii="华文仿宋" w:hAnsi="华文仿宋" w:eastAsia="华文仿宋" w:cs="华文仿宋"/>
          <w:b/>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本办法所指的科技成果评价主要针对技术开发类应用技术成果、社会公益类应用技术成果、软科学研究成果三种类型进行评价。</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应用技术成果主要指为提高生产力水平和促进社会公益事业而进行的科学</w:t>
      </w:r>
      <w:r>
        <w:rPr>
          <w:rFonts w:hint="eastAsia" w:ascii="华文仿宋" w:hAnsi="华文仿宋" w:eastAsia="华文仿宋" w:cs="华文仿宋"/>
          <w:kern w:val="0"/>
          <w:sz w:val="30"/>
          <w:szCs w:val="30"/>
        </w:rPr>
        <w:t>基础</w:t>
      </w:r>
      <w:r>
        <w:rPr>
          <w:rFonts w:hint="eastAsia" w:ascii="华文仿宋" w:hAnsi="华文仿宋" w:eastAsia="华文仿宋" w:cs="华文仿宋"/>
          <w:color w:val="333333"/>
          <w:kern w:val="0"/>
          <w:sz w:val="30"/>
          <w:szCs w:val="30"/>
        </w:rPr>
        <w:t>研究、技术开发、后续试验和应用推广所产生的具有实用价值的新技术、新工艺、新材料、新设计、新品种及技术标准等，包括可以独立应用的阶段性研究成果和引进技术、设备的消化、吸收再创新的成果。应用技术成果又分为技术开发类应用技术成果和社会公益类应用技术成果。</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软科学研究成果是指为决策科学化和管理现代化而进行的有关发展战略、政策、规划、评价、预测、科技立法以及管理科学与政策科学的研究成果，主要包括软科学研究报告和著作等。软科学研究成果应具有创造性，对国民经济发展及国家、部门、地区和行业的决策和实际工作具有指导意义。</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color w:val="333333"/>
          <w:kern w:val="0"/>
          <w:sz w:val="30"/>
          <w:szCs w:val="30"/>
        </w:rPr>
        <w:t>第七条</w:t>
      </w:r>
      <w:r>
        <w:rPr>
          <w:rFonts w:hint="eastAsia" w:ascii="华文仿宋" w:hAnsi="华文仿宋" w:eastAsia="华文仿宋" w:cs="华文仿宋"/>
          <w:color w:val="333333"/>
          <w:kern w:val="0"/>
          <w:sz w:val="30"/>
          <w:szCs w:val="30"/>
        </w:rPr>
        <w:t>　科技成果评价的主要内容是：</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（一）技术创新程度、技术指标先进程度；</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（二）技术难度和复杂程度；</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（三）成果的重现性和成熟程度；</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（四）成果应用价值与效果；</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（五）取得的经济效益与社会效益；</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（六）进一步推广的条件和前景；</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（七）存在的问题及改进意见。</w:t>
      </w:r>
    </w:p>
    <w:p>
      <w:pPr>
        <w:widowControl/>
        <w:shd w:val="clear" w:color="auto" w:fill="FFFFFF"/>
        <w:spacing w:line="660" w:lineRule="exact"/>
        <w:jc w:val="center"/>
        <w:rPr>
          <w:rFonts w:hint="eastAsia" w:ascii="华文仿宋" w:hAnsi="华文仿宋" w:eastAsia="华文仿宋" w:cs="华文仿宋"/>
          <w:b/>
          <w:bCs/>
          <w:color w:val="333333"/>
          <w:kern w:val="0"/>
          <w:sz w:val="30"/>
          <w:szCs w:val="30"/>
        </w:rPr>
      </w:pPr>
      <w:r>
        <w:rPr>
          <w:rFonts w:hint="eastAsia" w:ascii="华文仿宋" w:hAnsi="华文仿宋" w:eastAsia="华文仿宋" w:cs="华文仿宋"/>
          <w:b/>
          <w:bCs/>
          <w:color w:val="333333"/>
          <w:kern w:val="0"/>
          <w:sz w:val="30"/>
          <w:szCs w:val="30"/>
        </w:rPr>
        <w:t>第三章  评价形式</w:t>
      </w:r>
    </w:p>
    <w:p>
      <w:pPr>
        <w:widowControl/>
        <w:shd w:val="clear" w:color="auto" w:fill="FFFFFF"/>
        <w:spacing w:line="480" w:lineRule="exact"/>
        <w:ind w:firstLine="676" w:firstLineChars="225"/>
        <w:rPr>
          <w:rFonts w:hint="eastAsia" w:ascii="华文仿宋" w:hAnsi="华文仿宋" w:eastAsia="华文仿宋" w:cs="华文仿宋"/>
          <w:color w:val="333333"/>
          <w:kern w:val="0"/>
          <w:sz w:val="30"/>
          <w:szCs w:val="30"/>
        </w:rPr>
      </w:pPr>
      <w:r>
        <w:rPr>
          <w:rFonts w:hint="eastAsia" w:ascii="华文仿宋" w:hAnsi="华文仿宋" w:eastAsia="华文仿宋" w:cs="华文仿宋"/>
          <w:b/>
          <w:color w:val="333333"/>
          <w:kern w:val="0"/>
          <w:sz w:val="30"/>
          <w:szCs w:val="30"/>
        </w:rPr>
        <w:t>第八条</w:t>
      </w:r>
      <w:r>
        <w:rPr>
          <w:rFonts w:hint="eastAsia" w:ascii="华文仿宋" w:hAnsi="华文仿宋" w:eastAsia="华文仿宋" w:cs="华文仿宋"/>
          <w:color w:val="333333"/>
          <w:kern w:val="0"/>
          <w:sz w:val="30"/>
          <w:szCs w:val="30"/>
        </w:rPr>
        <w:t>　科技成果评价可采取会议评价和通信评价两种形式。</w:t>
      </w:r>
    </w:p>
    <w:p>
      <w:pPr>
        <w:widowControl/>
        <w:shd w:val="clear" w:color="auto" w:fill="FFFFFF"/>
        <w:spacing w:line="480" w:lineRule="exact"/>
        <w:ind w:firstLine="675" w:firstLineChars="225"/>
        <w:rPr>
          <w:rFonts w:hint="eastAsia" w:ascii="华文仿宋" w:hAnsi="华文仿宋" w:eastAsia="华文仿宋" w:cs="华文仿宋"/>
          <w:color w:val="333333"/>
          <w:kern w:val="0"/>
          <w:sz w:val="30"/>
          <w:szCs w:val="30"/>
        </w:rPr>
      </w:pPr>
      <w:r>
        <w:rPr>
          <w:rFonts w:hint="eastAsia" w:ascii="华文仿宋" w:hAnsi="华文仿宋" w:eastAsia="华文仿宋" w:cs="华文仿宋"/>
          <w:color w:val="333333"/>
          <w:kern w:val="0"/>
          <w:sz w:val="30"/>
          <w:szCs w:val="30"/>
        </w:rPr>
        <w:t>（一）会议评价。需要对科技成果进行现场考察、测试，或需要经过答辩和讨论才能做出评价的，采用会议评价形式。由学会组织评价咨询专家采用会议形式对科技成果做出评价。</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（二）通信评价。不需要进行现场考察、答辩和讨论即可做出评价的，可以采用通信评价形式。由学会聘请专家，通过书面审查有关技术资料，对科技成果做出评价。通</w:t>
      </w:r>
      <w:r>
        <w:rPr>
          <w:rFonts w:hint="eastAsia" w:ascii="华文仿宋" w:hAnsi="华文仿宋" w:eastAsia="华文仿宋" w:cs="华文仿宋"/>
          <w:color w:val="auto"/>
          <w:kern w:val="0"/>
          <w:sz w:val="30"/>
          <w:szCs w:val="30"/>
        </w:rPr>
        <w:t>信</w:t>
      </w:r>
      <w:r>
        <w:rPr>
          <w:rFonts w:hint="eastAsia" w:ascii="华文仿宋" w:hAnsi="华文仿宋" w:eastAsia="华文仿宋" w:cs="华文仿宋"/>
          <w:color w:val="333333"/>
          <w:kern w:val="0"/>
          <w:sz w:val="30"/>
          <w:szCs w:val="30"/>
        </w:rPr>
        <w:t>评价</w:t>
      </w:r>
      <w:r>
        <w:rPr>
          <w:rFonts w:hint="eastAsia" w:ascii="华文仿宋" w:hAnsi="华文仿宋" w:eastAsia="华文仿宋" w:cs="华文仿宋"/>
          <w:color w:val="333333"/>
          <w:kern w:val="0"/>
          <w:sz w:val="30"/>
          <w:szCs w:val="30"/>
          <w:lang w:eastAsia="zh-CN"/>
        </w:rPr>
        <w:t>应</w:t>
      </w:r>
      <w:r>
        <w:rPr>
          <w:rFonts w:hint="eastAsia" w:ascii="华文仿宋" w:hAnsi="华文仿宋" w:eastAsia="华文仿宋" w:cs="华文仿宋"/>
          <w:color w:val="333333"/>
          <w:kern w:val="0"/>
          <w:sz w:val="30"/>
          <w:szCs w:val="30"/>
        </w:rPr>
        <w:t>出具评价专家签字的书面评价意见。</w:t>
      </w:r>
    </w:p>
    <w:p>
      <w:pPr>
        <w:widowControl/>
        <w:spacing w:before="100" w:beforeAutospacing="1" w:after="100" w:afterAutospacing="1" w:line="480" w:lineRule="exact"/>
        <w:ind w:firstLine="2631" w:firstLineChars="876"/>
        <w:rPr>
          <w:rFonts w:hint="eastAsia" w:ascii="华文仿宋" w:hAnsi="华文仿宋" w:eastAsia="华文仿宋" w:cs="华文仿宋"/>
          <w:color w:val="333333"/>
          <w:kern w:val="0"/>
          <w:sz w:val="30"/>
          <w:szCs w:val="30"/>
        </w:rPr>
      </w:pPr>
      <w:r>
        <w:rPr>
          <w:rFonts w:hint="eastAsia" w:ascii="华文仿宋" w:hAnsi="华文仿宋" w:eastAsia="华文仿宋" w:cs="华文仿宋"/>
          <w:b/>
          <w:bCs/>
          <w:color w:val="333333"/>
          <w:kern w:val="0"/>
          <w:sz w:val="30"/>
          <w:szCs w:val="30"/>
        </w:rPr>
        <w:t>第四章　评价应当提交的资料</w:t>
      </w:r>
    </w:p>
    <w:p>
      <w:pPr>
        <w:widowControl/>
        <w:shd w:val="clear" w:color="auto" w:fill="FFFFFF"/>
        <w:spacing w:line="480" w:lineRule="exact"/>
        <w:ind w:firstLine="676" w:firstLineChars="225"/>
        <w:rPr>
          <w:rFonts w:hint="eastAsia" w:ascii="华文仿宋" w:hAnsi="华文仿宋" w:eastAsia="华文仿宋" w:cs="华文仿宋"/>
          <w:color w:val="333333"/>
          <w:kern w:val="0"/>
          <w:sz w:val="30"/>
          <w:szCs w:val="30"/>
        </w:rPr>
      </w:pPr>
      <w:r>
        <w:rPr>
          <w:rFonts w:hint="eastAsia" w:ascii="华文仿宋" w:hAnsi="华文仿宋" w:eastAsia="华文仿宋" w:cs="华文仿宋"/>
          <w:b/>
          <w:color w:val="333333"/>
          <w:kern w:val="0"/>
          <w:sz w:val="30"/>
          <w:szCs w:val="30"/>
        </w:rPr>
        <w:t>第九条</w:t>
      </w:r>
      <w:r>
        <w:rPr>
          <w:rFonts w:hint="eastAsia" w:ascii="华文仿宋" w:hAnsi="华文仿宋" w:eastAsia="华文仿宋" w:cs="华文仿宋"/>
          <w:color w:val="333333"/>
          <w:kern w:val="0"/>
          <w:sz w:val="30"/>
          <w:szCs w:val="30"/>
        </w:rPr>
        <w:t>　评价委托方根据科技成果的所属类别，提交如下评价资料。</w:t>
      </w:r>
    </w:p>
    <w:p>
      <w:pPr>
        <w:widowControl/>
        <w:shd w:val="clear" w:color="auto" w:fill="FFFFFF"/>
        <w:spacing w:line="480" w:lineRule="exact"/>
        <w:ind w:firstLine="675" w:firstLineChars="225"/>
        <w:rPr>
          <w:rFonts w:hint="eastAsia" w:ascii="华文仿宋" w:hAnsi="华文仿宋" w:eastAsia="华文仿宋" w:cs="华文仿宋"/>
          <w:color w:val="000000" w:themeColor="text1"/>
          <w:kern w:val="0"/>
          <w:sz w:val="30"/>
          <w:szCs w:val="30"/>
          <w14:textFill>
            <w14:solidFill>
              <w14:schemeClr w14:val="tx1"/>
            </w14:solidFill>
          </w14:textFill>
        </w:rPr>
      </w:pPr>
      <w:r>
        <w:rPr>
          <w:rFonts w:hint="eastAsia" w:ascii="华文仿宋" w:hAnsi="华文仿宋" w:eastAsia="华文仿宋" w:cs="华文仿宋"/>
          <w:color w:val="333333"/>
          <w:kern w:val="0"/>
          <w:sz w:val="30"/>
          <w:szCs w:val="30"/>
        </w:rPr>
        <w:t>（一）应用技术成果</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（1）研</w:t>
      </w:r>
      <w:r>
        <w:rPr>
          <w:rFonts w:hint="eastAsia" w:ascii="华文仿宋" w:hAnsi="华文仿宋" w:eastAsia="华文仿宋" w:cs="华文仿宋"/>
          <w:color w:val="333333"/>
          <w:kern w:val="0"/>
          <w:sz w:val="30"/>
          <w:szCs w:val="30"/>
          <w:lang w:eastAsia="zh-CN"/>
        </w:rPr>
        <w:t>究</w:t>
      </w:r>
      <w:r>
        <w:rPr>
          <w:rFonts w:hint="eastAsia" w:ascii="华文仿宋" w:hAnsi="华文仿宋" w:eastAsia="华文仿宋" w:cs="华文仿宋"/>
          <w:color w:val="333333"/>
          <w:kern w:val="0"/>
          <w:sz w:val="30"/>
          <w:szCs w:val="30"/>
        </w:rPr>
        <w:t>报告</w:t>
      </w:r>
      <w:r>
        <w:rPr>
          <w:rFonts w:hint="eastAsia" w:ascii="华文仿宋" w:hAnsi="华文仿宋" w:eastAsia="华文仿宋" w:cs="华文仿宋"/>
          <w:color w:val="333333"/>
          <w:kern w:val="0"/>
          <w:sz w:val="30"/>
          <w:szCs w:val="30"/>
          <w:lang w:eastAsia="zh-CN"/>
        </w:rPr>
        <w:t>，</w:t>
      </w:r>
      <w:r>
        <w:rPr>
          <w:rFonts w:hint="eastAsia" w:ascii="华文仿宋" w:hAnsi="华文仿宋" w:eastAsia="华文仿宋" w:cs="华文仿宋"/>
          <w:color w:val="333333"/>
          <w:kern w:val="0"/>
          <w:sz w:val="30"/>
          <w:szCs w:val="30"/>
        </w:rPr>
        <w:t>主要包括基础理论研究、技术方案论证、技术特征、总体技术性能指标与国内外同类先进技术的比较、技术成熟程度、对环境生态影响、安全生产、已推广应用及取得的效益情况，对社会经济发展和行业科技进步的意义、进一步推广应用的条件和前景、存在的问题等；</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（2）测试分析报告及主要试验、测试记录报告；</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（3）科技成果查新机构或专利信息机构出具的查新报告、专利检索或有关知识产权的证明材料；</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（4）国内外相关技术发展的背景材料，引用他人成果或者结论的参考文献；</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（5）国家法律法规要求的行业审批文件；</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（6）推广应用所产生的经济效益或社会效益；</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（7）用户应用证明；</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（8）学会认为评价所必需的</w:t>
      </w:r>
      <w:r>
        <w:rPr>
          <w:rFonts w:hint="eastAsia" w:ascii="华文仿宋" w:hAnsi="华文仿宋" w:eastAsia="华文仿宋" w:cs="华文仿宋"/>
          <w:color w:val="000000" w:themeColor="text1"/>
          <w:kern w:val="0"/>
          <w:sz w:val="30"/>
          <w:szCs w:val="30"/>
          <w14:textFill>
            <w14:solidFill>
              <w14:schemeClr w14:val="tx1"/>
            </w14:solidFill>
          </w14:textFill>
        </w:rPr>
        <w:t>其他资料。</w:t>
      </w:r>
    </w:p>
    <w:p>
      <w:pPr>
        <w:widowControl/>
        <w:shd w:val="clear" w:color="auto" w:fill="FFFFFF"/>
        <w:spacing w:line="480" w:lineRule="exact"/>
        <w:ind w:firstLine="675" w:firstLineChars="225"/>
        <w:rPr>
          <w:rFonts w:hint="eastAsia" w:ascii="华文仿宋" w:hAnsi="华文仿宋" w:eastAsia="华文仿宋" w:cs="华文仿宋"/>
          <w:color w:val="333333"/>
          <w:kern w:val="0"/>
          <w:sz w:val="30"/>
          <w:szCs w:val="30"/>
        </w:rPr>
      </w:pPr>
      <w:r>
        <w:rPr>
          <w:rFonts w:hint="eastAsia" w:ascii="华文仿宋" w:hAnsi="华文仿宋" w:eastAsia="华文仿宋" w:cs="华文仿宋"/>
          <w:color w:val="333333"/>
          <w:kern w:val="0"/>
          <w:sz w:val="30"/>
          <w:szCs w:val="30"/>
        </w:rPr>
        <w:t>（二）软科学研究成果</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（1）研究报告；</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（2）发表的论文或出版的著作；</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（3）论文（论著）被收录和被他人论文（论著）正面引用证明；</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（4）实际应用或采纳单位出具的证明；</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（5）学会认为评价所必需的</w:t>
      </w:r>
      <w:r>
        <w:rPr>
          <w:rFonts w:hint="eastAsia" w:ascii="华文仿宋" w:hAnsi="华文仿宋" w:eastAsia="华文仿宋" w:cs="华文仿宋"/>
          <w:color w:val="000000" w:themeColor="text1"/>
          <w:kern w:val="0"/>
          <w:sz w:val="30"/>
          <w:szCs w:val="30"/>
          <w14:textFill>
            <w14:solidFill>
              <w14:schemeClr w14:val="tx1"/>
            </w14:solidFill>
          </w14:textFill>
        </w:rPr>
        <w:t>其他资料</w:t>
      </w:r>
      <w:r>
        <w:rPr>
          <w:rFonts w:hint="eastAsia" w:ascii="华文仿宋" w:hAnsi="华文仿宋" w:eastAsia="华文仿宋" w:cs="华文仿宋"/>
          <w:color w:val="333333"/>
          <w:kern w:val="0"/>
          <w:sz w:val="30"/>
          <w:szCs w:val="30"/>
        </w:rPr>
        <w:t>。</w:t>
      </w:r>
    </w:p>
    <w:p>
      <w:pPr>
        <w:widowControl/>
        <w:shd w:val="clear" w:color="auto" w:fill="FFFFFF"/>
        <w:spacing w:line="480" w:lineRule="exact"/>
        <w:ind w:firstLine="676" w:firstLineChars="225"/>
        <w:rPr>
          <w:rFonts w:hint="eastAsia" w:ascii="华文仿宋" w:hAnsi="华文仿宋" w:eastAsia="华文仿宋" w:cs="华文仿宋"/>
          <w:color w:val="333333"/>
          <w:kern w:val="0"/>
          <w:sz w:val="30"/>
          <w:szCs w:val="30"/>
        </w:rPr>
      </w:pPr>
      <w:r>
        <w:rPr>
          <w:rFonts w:hint="eastAsia" w:ascii="华文仿宋" w:hAnsi="华文仿宋" w:eastAsia="华文仿宋" w:cs="华文仿宋"/>
          <w:b/>
          <w:color w:val="333333"/>
          <w:kern w:val="0"/>
          <w:sz w:val="30"/>
          <w:szCs w:val="30"/>
        </w:rPr>
        <w:t xml:space="preserve">第十条  </w:t>
      </w:r>
      <w:r>
        <w:rPr>
          <w:rFonts w:hint="eastAsia" w:ascii="华文仿宋" w:hAnsi="华文仿宋" w:eastAsia="华文仿宋" w:cs="华文仿宋"/>
          <w:color w:val="333333"/>
          <w:kern w:val="0"/>
          <w:sz w:val="30"/>
          <w:szCs w:val="30"/>
        </w:rPr>
        <w:t>委托方所提交的技术文件资料应符合技术档案管理和相关行业规范的要求，技术资料、应用情况和效益证明等必须真实可靠</w:t>
      </w:r>
      <w:r>
        <w:rPr>
          <w:rFonts w:hint="eastAsia" w:ascii="华文仿宋" w:hAnsi="华文仿宋" w:eastAsia="华文仿宋" w:cs="华文仿宋"/>
          <w:sz w:val="30"/>
          <w:szCs w:val="30"/>
        </w:rPr>
        <w:t>。</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color w:val="333333"/>
          <w:kern w:val="0"/>
          <w:sz w:val="30"/>
          <w:szCs w:val="30"/>
        </w:rPr>
        <w:t>第十一条</w:t>
      </w:r>
      <w:r>
        <w:rPr>
          <w:rFonts w:hint="eastAsia" w:ascii="华文仿宋" w:hAnsi="华文仿宋" w:eastAsia="华文仿宋" w:cs="华文仿宋"/>
          <w:color w:val="333333"/>
          <w:kern w:val="0"/>
          <w:sz w:val="30"/>
          <w:szCs w:val="30"/>
        </w:rPr>
        <w:t> 科技成果评价委托方因提供虚假数据、证明和资料而产生的相关法律责任由委托方承担。　　</w:t>
      </w:r>
    </w:p>
    <w:p>
      <w:pPr>
        <w:widowControl/>
        <w:spacing w:line="620" w:lineRule="exact"/>
        <w:ind w:firstLine="3086" w:firstLineChars="1029"/>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b/>
          <w:bCs/>
          <w:color w:val="333333"/>
          <w:kern w:val="0"/>
          <w:sz w:val="30"/>
          <w:szCs w:val="30"/>
        </w:rPr>
        <w:t>第五章　评价程序</w:t>
      </w:r>
    </w:p>
    <w:p>
      <w:pPr>
        <w:widowControl/>
        <w:shd w:val="clear" w:color="auto" w:fill="FFFFFF"/>
        <w:spacing w:line="480" w:lineRule="exact"/>
        <w:ind w:firstLine="601" w:firstLineChars="200"/>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b/>
          <w:color w:val="333333"/>
          <w:kern w:val="0"/>
          <w:sz w:val="30"/>
          <w:szCs w:val="30"/>
        </w:rPr>
        <w:t>第十二条</w:t>
      </w:r>
      <w:r>
        <w:rPr>
          <w:rFonts w:hint="eastAsia" w:ascii="华文仿宋" w:hAnsi="华文仿宋" w:eastAsia="华文仿宋" w:cs="华文仿宋"/>
          <w:color w:val="333333"/>
          <w:kern w:val="0"/>
          <w:sz w:val="30"/>
          <w:szCs w:val="30"/>
        </w:rPr>
        <w:t>　科技成果评价可由完成者或项目管理部门（单位）作为委托方向学会（以下称受托方）提出。对符合评价范围的，受托方与委托方签订委托评价合同，按照评价程序开展评价工作。</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color w:val="333333"/>
          <w:kern w:val="0"/>
          <w:sz w:val="30"/>
          <w:szCs w:val="30"/>
        </w:rPr>
        <w:t>第十三条</w:t>
      </w:r>
      <w:r>
        <w:rPr>
          <w:rFonts w:hint="eastAsia" w:ascii="华文仿宋" w:hAnsi="华文仿宋" w:eastAsia="华文仿宋" w:cs="华文仿宋"/>
          <w:color w:val="333333"/>
          <w:kern w:val="0"/>
          <w:sz w:val="30"/>
          <w:szCs w:val="30"/>
        </w:rPr>
        <w:t>　科技成果评价按下列程序进行：</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（一）委托方按第四章的要求向受托方提出成果评价需求和递交被</w:t>
      </w:r>
      <w:r>
        <w:rPr>
          <w:rFonts w:hint="eastAsia" w:ascii="华文仿宋" w:hAnsi="华文仿宋" w:eastAsia="华文仿宋" w:cs="华文仿宋"/>
          <w:color w:val="000000" w:themeColor="text1"/>
          <w:kern w:val="0"/>
          <w:sz w:val="30"/>
          <w:szCs w:val="30"/>
          <w14:textFill>
            <w14:solidFill>
              <w14:schemeClr w14:val="tx1"/>
            </w14:solidFill>
          </w14:textFill>
        </w:rPr>
        <w:t>评价成果材料</w:t>
      </w:r>
      <w:r>
        <w:rPr>
          <w:rFonts w:hint="eastAsia" w:ascii="华文仿宋" w:hAnsi="华文仿宋" w:eastAsia="华文仿宋" w:cs="华文仿宋"/>
          <w:color w:val="333333"/>
          <w:kern w:val="0"/>
          <w:sz w:val="30"/>
          <w:szCs w:val="30"/>
        </w:rPr>
        <w:t>（见附件</w:t>
      </w:r>
      <w:r>
        <w:rPr>
          <w:rFonts w:hint="eastAsia" w:ascii="华文仿宋" w:hAnsi="华文仿宋" w:eastAsia="华文仿宋" w:cs="华文仿宋"/>
          <w:color w:val="333333"/>
          <w:kern w:val="0"/>
          <w:sz w:val="30"/>
          <w:szCs w:val="30"/>
          <w:lang w:val="en-US" w:eastAsia="zh-CN"/>
        </w:rPr>
        <w:t>1</w:t>
      </w:r>
      <w:r>
        <w:rPr>
          <w:rFonts w:hint="eastAsia" w:ascii="华文仿宋" w:hAnsi="华文仿宋" w:eastAsia="华文仿宋" w:cs="华文仿宋"/>
          <w:color w:val="333333"/>
          <w:kern w:val="0"/>
          <w:sz w:val="30"/>
          <w:szCs w:val="30"/>
        </w:rPr>
        <w:t>）。</w:t>
      </w:r>
    </w:p>
    <w:p>
      <w:pPr>
        <w:widowControl/>
        <w:shd w:val="clear" w:color="auto" w:fill="FFFFFF"/>
        <w:spacing w:line="480" w:lineRule="exact"/>
        <w:ind w:firstLine="600" w:firstLineChars="200"/>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color w:val="333333"/>
          <w:kern w:val="0"/>
          <w:sz w:val="30"/>
          <w:szCs w:val="30"/>
        </w:rPr>
        <w:t>由两个以上单位或个人共同完成的科技成果，必须首先明晰知识产权的归属，明确单位或完成人排序，并出具证明（见附件</w:t>
      </w:r>
      <w:r>
        <w:rPr>
          <w:rFonts w:hint="eastAsia" w:ascii="华文仿宋" w:hAnsi="华文仿宋" w:eastAsia="华文仿宋" w:cs="华文仿宋"/>
          <w:color w:val="333333"/>
          <w:kern w:val="0"/>
          <w:sz w:val="30"/>
          <w:szCs w:val="30"/>
          <w:lang w:val="en-US" w:eastAsia="zh-CN"/>
        </w:rPr>
        <w:t>2</w:t>
      </w:r>
      <w:r>
        <w:rPr>
          <w:rFonts w:hint="eastAsia" w:ascii="华文仿宋" w:hAnsi="华文仿宋" w:eastAsia="华文仿宋" w:cs="华文仿宋"/>
          <w:color w:val="333333"/>
          <w:kern w:val="0"/>
          <w:sz w:val="30"/>
          <w:szCs w:val="30"/>
        </w:rPr>
        <w:t>），由第一完成者作为委托方，向受托方申请，同一科技成果不得多单位分头申请。</w:t>
      </w:r>
    </w:p>
    <w:p>
      <w:pPr>
        <w:widowControl/>
        <w:shd w:val="clear" w:color="auto" w:fill="FFFFFF"/>
        <w:spacing w:line="480" w:lineRule="exact"/>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auto"/>
          <w:kern w:val="0"/>
          <w:sz w:val="30"/>
          <w:szCs w:val="30"/>
          <w:highlight w:val="none"/>
          <w:shd w:val="clear" w:color="auto" w:fill="auto"/>
        </w:rPr>
        <w:t>（二）受托方初审、判断委托方提出的评价要求能否实现，确定是否承接。</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（三）</w:t>
      </w:r>
      <w:r>
        <w:rPr>
          <w:rFonts w:hint="eastAsia" w:ascii="华文仿宋" w:hAnsi="华文仿宋" w:eastAsia="华文仿宋" w:cs="华文仿宋"/>
          <w:color w:val="000000" w:themeColor="text1"/>
          <w:kern w:val="0"/>
          <w:sz w:val="30"/>
          <w:szCs w:val="30"/>
          <w14:textFill>
            <w14:solidFill>
              <w14:schemeClr w14:val="tx1"/>
            </w14:solidFill>
          </w14:textFill>
        </w:rPr>
        <w:t>受</w:t>
      </w:r>
      <w:r>
        <w:rPr>
          <w:rFonts w:hint="eastAsia" w:ascii="华文仿宋" w:hAnsi="华文仿宋" w:eastAsia="华文仿宋" w:cs="华文仿宋"/>
          <w:color w:val="auto"/>
          <w:kern w:val="0"/>
          <w:sz w:val="30"/>
          <w:szCs w:val="30"/>
        </w:rPr>
        <w:t>托方承接委托与委托</w:t>
      </w:r>
      <w:r>
        <w:rPr>
          <w:rFonts w:hint="eastAsia" w:ascii="华文仿宋" w:hAnsi="华文仿宋" w:eastAsia="华文仿宋" w:cs="华文仿宋"/>
          <w:color w:val="333333"/>
          <w:kern w:val="0"/>
          <w:sz w:val="30"/>
          <w:szCs w:val="30"/>
        </w:rPr>
        <w:t>方签订科技评价服务合同（见附件</w:t>
      </w:r>
      <w:r>
        <w:rPr>
          <w:rFonts w:hint="eastAsia" w:ascii="华文仿宋" w:hAnsi="华文仿宋" w:eastAsia="华文仿宋" w:cs="华文仿宋"/>
          <w:color w:val="333333"/>
          <w:kern w:val="0"/>
          <w:sz w:val="30"/>
          <w:szCs w:val="30"/>
          <w:lang w:val="en-US" w:eastAsia="zh-CN"/>
        </w:rPr>
        <w:t>3</w:t>
      </w:r>
      <w:r>
        <w:rPr>
          <w:rFonts w:hint="eastAsia" w:ascii="华文仿宋" w:hAnsi="华文仿宋" w:eastAsia="华文仿宋" w:cs="华文仿宋"/>
          <w:color w:val="333333"/>
          <w:kern w:val="0"/>
          <w:sz w:val="30"/>
          <w:szCs w:val="30"/>
        </w:rPr>
        <w:t>），约定有关评价的要求、完成时间和费用等事项。</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（四）由</w:t>
      </w:r>
      <w:r>
        <w:rPr>
          <w:rFonts w:hint="eastAsia" w:ascii="华文仿宋" w:hAnsi="华文仿宋" w:eastAsia="华文仿宋" w:cs="华文仿宋"/>
          <w:color w:val="auto"/>
          <w:kern w:val="0"/>
          <w:sz w:val="30"/>
          <w:szCs w:val="30"/>
        </w:rPr>
        <w:t>受托方选</w:t>
      </w:r>
      <w:r>
        <w:rPr>
          <w:rFonts w:hint="eastAsia" w:ascii="华文仿宋" w:hAnsi="华文仿宋" w:eastAsia="华文仿宋" w:cs="华文仿宋"/>
          <w:color w:val="333333"/>
          <w:kern w:val="0"/>
          <w:sz w:val="30"/>
          <w:szCs w:val="30"/>
        </w:rPr>
        <w:t>聘熟悉被评价科技成果行业领域的专家担任评价咨询专家，并指定专家组长。原则上同一单位的专家不得超过两人。</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b/>
          <w:color w:val="333333"/>
          <w:kern w:val="0"/>
          <w:sz w:val="30"/>
          <w:szCs w:val="30"/>
        </w:rPr>
        <w:t>第十四条</w:t>
      </w:r>
      <w:r>
        <w:rPr>
          <w:rFonts w:hint="eastAsia" w:ascii="华文仿宋" w:hAnsi="华文仿宋" w:eastAsia="华文仿宋" w:cs="华文仿宋"/>
          <w:color w:val="333333"/>
          <w:kern w:val="0"/>
          <w:sz w:val="30"/>
          <w:szCs w:val="30"/>
        </w:rPr>
        <w:t>　采用会议评价时，由受托方根据具体情况，聘请5至9名专家组成评价咨询专家组，其中同行专家应占三分之二以上，其余可以为经济或管理专家。每位咨询专家独立提出评价意见。专家组长综合归纳每位咨询专家的评价意见并形成评价结论，提请评价咨询专家组通过。</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color w:val="333333"/>
          <w:kern w:val="0"/>
          <w:sz w:val="30"/>
          <w:szCs w:val="30"/>
        </w:rPr>
        <w:t>第十五条</w:t>
      </w:r>
      <w:r>
        <w:rPr>
          <w:rFonts w:hint="eastAsia" w:ascii="华文仿宋" w:hAnsi="华文仿宋" w:eastAsia="华文仿宋" w:cs="华文仿宋"/>
          <w:color w:val="333333"/>
          <w:kern w:val="0"/>
          <w:sz w:val="30"/>
          <w:szCs w:val="30"/>
        </w:rPr>
        <w:t>　采用通信评价时，由受托方聘请专家5至9名组成函审组，其中同行专家应占三分之二以上，其余可以为经济或管理专家。各位专家独立提出评价意见，由专家组长综合归纳每位专家的评价意见并形成评价结论，每位专家的评价咨询意见将作为附件。</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b/>
          <w:color w:val="333333"/>
          <w:kern w:val="0"/>
          <w:sz w:val="30"/>
          <w:szCs w:val="30"/>
        </w:rPr>
        <w:t>第十六条</w:t>
      </w:r>
      <w:r>
        <w:rPr>
          <w:rFonts w:hint="eastAsia" w:ascii="华文仿宋" w:hAnsi="华文仿宋" w:eastAsia="华文仿宋" w:cs="华文仿宋"/>
          <w:color w:val="333333"/>
          <w:kern w:val="0"/>
          <w:sz w:val="30"/>
          <w:szCs w:val="30"/>
        </w:rPr>
        <w:t>　科技成果评价的文档资料由受托方和委托方按档案管理部门的规定各自归档。　　</w:t>
      </w:r>
    </w:p>
    <w:p>
      <w:pPr>
        <w:widowControl/>
        <w:spacing w:before="100" w:beforeAutospacing="1" w:after="100" w:afterAutospacing="1" w:line="480" w:lineRule="exact"/>
        <w:jc w:val="center"/>
        <w:rPr>
          <w:rFonts w:hint="eastAsia" w:ascii="华文仿宋" w:hAnsi="华文仿宋" w:eastAsia="华文仿宋" w:cs="华文仿宋"/>
          <w:color w:val="333333"/>
          <w:kern w:val="0"/>
          <w:sz w:val="30"/>
          <w:szCs w:val="30"/>
        </w:rPr>
      </w:pPr>
      <w:r>
        <w:rPr>
          <w:rFonts w:hint="eastAsia" w:ascii="华文仿宋" w:hAnsi="华文仿宋" w:eastAsia="华文仿宋" w:cs="华文仿宋"/>
          <w:b/>
          <w:bCs/>
          <w:color w:val="333333"/>
          <w:kern w:val="0"/>
          <w:sz w:val="30"/>
          <w:szCs w:val="30"/>
        </w:rPr>
        <w:t>第六章　评价咨询专家</w:t>
      </w:r>
    </w:p>
    <w:p>
      <w:pPr>
        <w:widowControl/>
        <w:spacing w:line="480" w:lineRule="exact"/>
        <w:ind w:firstLine="555"/>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b/>
          <w:color w:val="333333"/>
          <w:kern w:val="0"/>
          <w:sz w:val="30"/>
          <w:szCs w:val="30"/>
        </w:rPr>
        <w:t>第十七条</w:t>
      </w:r>
      <w:r>
        <w:rPr>
          <w:rFonts w:hint="eastAsia" w:ascii="华文仿宋" w:hAnsi="华文仿宋" w:eastAsia="华文仿宋" w:cs="华文仿宋"/>
          <w:color w:val="333333"/>
          <w:kern w:val="0"/>
          <w:sz w:val="30"/>
          <w:szCs w:val="30"/>
        </w:rPr>
        <w:t>　评价咨询专家应具备的条件：</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（一）具有高级</w:t>
      </w:r>
      <w:r>
        <w:rPr>
          <w:rFonts w:hint="eastAsia" w:ascii="华文仿宋" w:hAnsi="华文仿宋" w:eastAsia="华文仿宋" w:cs="华文仿宋"/>
          <w:color w:val="333333"/>
          <w:kern w:val="0"/>
          <w:sz w:val="30"/>
          <w:szCs w:val="30"/>
          <w:lang w:eastAsia="zh-CN"/>
        </w:rPr>
        <w:t>技术职务（特</w:t>
      </w:r>
      <w:r>
        <w:rPr>
          <w:rFonts w:hint="eastAsia" w:ascii="华文仿宋" w:hAnsi="华文仿宋" w:eastAsia="华文仿宋" w:cs="华文仿宋"/>
          <w:color w:val="333333"/>
          <w:kern w:val="0"/>
          <w:sz w:val="30"/>
          <w:szCs w:val="30"/>
        </w:rPr>
        <w:t>殊情况下可聘请不多于五分之一的具有中级技术职务的中青年科技骨干）；</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（二）遵守国家法律法规和社会公德，具有严谨的科学态度和良好的职业道德；</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（三）熟悉《中华人民共和国科学技术进步法》、《科学技术评价办法（试行）》、《科技评估管理暂行办法》和本办法；</w:t>
      </w:r>
    </w:p>
    <w:p>
      <w:pPr>
        <w:widowControl/>
        <w:spacing w:line="480" w:lineRule="exact"/>
        <w:ind w:firstLine="555"/>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color w:val="333333"/>
          <w:kern w:val="0"/>
          <w:sz w:val="30"/>
          <w:szCs w:val="30"/>
        </w:rPr>
        <w:t>（四）对评价成果所属专业领域有较丰富的理论知识和实践经验，熟悉国内外该领域技术发展的状况，在该领域具有一定的学术权威。</w:t>
      </w:r>
    </w:p>
    <w:p>
      <w:pPr>
        <w:widowControl/>
        <w:spacing w:line="480" w:lineRule="exact"/>
        <w:ind w:firstLine="540"/>
        <w:jc w:val="left"/>
        <w:rPr>
          <w:rFonts w:hint="eastAsia" w:ascii="华文仿宋" w:hAnsi="华文仿宋" w:eastAsia="华文仿宋" w:cs="华文仿宋"/>
          <w:color w:val="333333"/>
          <w:kern w:val="0"/>
          <w:sz w:val="30"/>
          <w:szCs w:val="30"/>
          <w:bdr w:val="single" w:color="auto" w:sz="4" w:space="0"/>
        </w:rPr>
      </w:pPr>
      <w:r>
        <w:rPr>
          <w:rFonts w:hint="eastAsia" w:ascii="华文仿宋" w:hAnsi="华文仿宋" w:eastAsia="华文仿宋" w:cs="华文仿宋"/>
          <w:b/>
          <w:color w:val="333333"/>
          <w:kern w:val="0"/>
          <w:sz w:val="30"/>
          <w:szCs w:val="30"/>
        </w:rPr>
        <w:t>第十八条</w:t>
      </w:r>
      <w:r>
        <w:rPr>
          <w:rFonts w:hint="eastAsia" w:ascii="华文仿宋" w:hAnsi="华文仿宋" w:eastAsia="华文仿宋" w:cs="华文仿宋"/>
          <w:color w:val="333333"/>
          <w:kern w:val="0"/>
          <w:sz w:val="30"/>
          <w:szCs w:val="30"/>
        </w:rPr>
        <w:t>　评价专家应当坚持实事求是、科学严谨的态度，遵守如下行为规范：</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（一）维护评价成果所有者的知识产权，保守被评价成果的技术秘密。评价工作完成后，有关评价成果的所有材料应当全部退还受托方；不得向其他组织或者个人扩散，不得非法占有、使用、转让。</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（二）廉洁自律，不接受邀请参加与评价成果有利益关系或可能影响公正性的相关活动。不得收受除约定的评价费之外的任何组织、个人提供的与评价有关的酬金、有价物品或其他好处。</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（三）提供的书面评价意见应当清晰、准确地反映评价成果的实际情况，并对所出具的评价意见负责。</w:t>
      </w:r>
    </w:p>
    <w:p>
      <w:pPr>
        <w:widowControl/>
        <w:spacing w:line="480" w:lineRule="exact"/>
        <w:ind w:firstLine="300" w:firstLineChars="100"/>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color w:val="333333"/>
          <w:kern w:val="0"/>
          <w:sz w:val="30"/>
          <w:szCs w:val="30"/>
        </w:rPr>
        <w:t>（四）自觉遵守回避制度，与委托方、被评价成果完成单位和个人等相关联的应主动提出回避。</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color w:val="333333"/>
          <w:kern w:val="0"/>
          <w:sz w:val="30"/>
          <w:szCs w:val="30"/>
        </w:rPr>
        <w:t>第十九条</w:t>
      </w:r>
      <w:r>
        <w:rPr>
          <w:rFonts w:hint="eastAsia" w:ascii="华文仿宋" w:hAnsi="华文仿宋" w:eastAsia="华文仿宋" w:cs="华文仿宋"/>
          <w:color w:val="333333"/>
          <w:kern w:val="0"/>
          <w:sz w:val="30"/>
          <w:szCs w:val="30"/>
        </w:rPr>
        <w:t>　参加成果评价的咨询专家，由受托方主要从受托方</w:t>
      </w:r>
      <w:r>
        <w:rPr>
          <w:rFonts w:hint="eastAsia" w:ascii="华文仿宋" w:hAnsi="华文仿宋" w:eastAsia="华文仿宋" w:cs="华文仿宋"/>
          <w:color w:val="auto"/>
          <w:kern w:val="0"/>
          <w:sz w:val="30"/>
          <w:szCs w:val="30"/>
        </w:rPr>
        <w:t>（学会）</w:t>
      </w:r>
      <w:r>
        <w:rPr>
          <w:rFonts w:hint="eastAsia" w:ascii="华文仿宋" w:hAnsi="华文仿宋" w:eastAsia="华文仿宋" w:cs="华文仿宋"/>
          <w:color w:val="333333"/>
          <w:kern w:val="0"/>
          <w:sz w:val="30"/>
          <w:szCs w:val="30"/>
        </w:rPr>
        <w:t>科技成果评价专家库中遴选。根据被评价成果的专业特性和具体情况，可在专家库以外选聘不超过三分之一的专家。委托方、成果完成单位等关联单位的人员不得作为评价咨询专家参加对其成果的评价。</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color w:val="333333"/>
          <w:kern w:val="0"/>
          <w:sz w:val="30"/>
          <w:szCs w:val="30"/>
        </w:rPr>
        <w:t>第二十条</w:t>
      </w:r>
      <w:r>
        <w:rPr>
          <w:rFonts w:hint="eastAsia" w:ascii="华文仿宋" w:hAnsi="华文仿宋" w:eastAsia="华文仿宋" w:cs="华文仿宋"/>
          <w:color w:val="333333"/>
          <w:kern w:val="0"/>
          <w:sz w:val="30"/>
          <w:szCs w:val="30"/>
        </w:rPr>
        <w:t>　评价专家在成果评价中享有下列权利：</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（一）对科技成果独立做出评价，不受任何单位和个人的干涉；</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（二）经受托方要求或同意，可要求科技成果完成者提供充分、详实的技术资料（包括必要的原始资料）；提出质疑并要求做出解释；要求复核试验或者测试结果。</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（三）充分发表个人意见，有权要求在评价结论中记载不同意见；</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（四）有权要求排除影响成果评价工作的干扰，必要时可向</w:t>
      </w:r>
      <w:r>
        <w:rPr>
          <w:rFonts w:hint="eastAsia" w:ascii="华文仿宋" w:hAnsi="华文仿宋" w:eastAsia="华文仿宋" w:cs="华文仿宋"/>
          <w:color w:val="auto"/>
          <w:kern w:val="0"/>
          <w:sz w:val="30"/>
          <w:szCs w:val="30"/>
        </w:rPr>
        <w:t>委托方</w:t>
      </w:r>
      <w:r>
        <w:rPr>
          <w:rFonts w:hint="eastAsia" w:ascii="华文仿宋" w:hAnsi="华文仿宋" w:eastAsia="华文仿宋" w:cs="华文仿宋"/>
          <w:color w:val="333333"/>
          <w:kern w:val="0"/>
          <w:sz w:val="30"/>
          <w:szCs w:val="30"/>
        </w:rPr>
        <w:t>提出退出评价请求。</w:t>
      </w:r>
    </w:p>
    <w:p>
      <w:pPr>
        <w:widowControl/>
        <w:spacing w:before="100" w:beforeAutospacing="1" w:after="100" w:afterAutospacing="1" w:line="480" w:lineRule="exact"/>
        <w:jc w:val="center"/>
        <w:rPr>
          <w:rFonts w:hint="eastAsia" w:ascii="华文仿宋" w:hAnsi="华文仿宋" w:eastAsia="华文仿宋" w:cs="华文仿宋"/>
          <w:color w:val="333333"/>
          <w:kern w:val="0"/>
          <w:sz w:val="30"/>
          <w:szCs w:val="30"/>
        </w:rPr>
      </w:pPr>
      <w:r>
        <w:rPr>
          <w:rFonts w:hint="eastAsia" w:ascii="华文仿宋" w:hAnsi="华文仿宋" w:eastAsia="华文仿宋" w:cs="华文仿宋"/>
          <w:b/>
          <w:bCs/>
          <w:color w:val="333333"/>
          <w:kern w:val="0"/>
          <w:sz w:val="30"/>
          <w:szCs w:val="30"/>
        </w:rPr>
        <w:t>第七章　评价要求</w:t>
      </w:r>
    </w:p>
    <w:p>
      <w:pPr>
        <w:widowControl/>
        <w:shd w:val="clear" w:color="auto" w:fill="FFFFFF"/>
        <w:spacing w:line="480" w:lineRule="exact"/>
        <w:ind w:firstLine="661" w:firstLineChars="220"/>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b/>
          <w:color w:val="333333"/>
          <w:kern w:val="0"/>
          <w:sz w:val="30"/>
          <w:szCs w:val="30"/>
        </w:rPr>
        <w:t>第二十一条　</w:t>
      </w:r>
      <w:r>
        <w:rPr>
          <w:rFonts w:hint="eastAsia" w:ascii="华文仿宋" w:hAnsi="华文仿宋" w:eastAsia="华文仿宋" w:cs="华文仿宋"/>
          <w:color w:val="333333"/>
          <w:kern w:val="0"/>
          <w:sz w:val="30"/>
          <w:szCs w:val="30"/>
        </w:rPr>
        <w:t>技术开发类应用技术成果、社会公益类应用技术成果、软科学研究成果三种类型成果评价按以下要求进行评价：</w:t>
      </w:r>
    </w:p>
    <w:p>
      <w:pPr>
        <w:widowControl/>
        <w:numPr>
          <w:ilvl w:val="0"/>
          <w:numId w:val="1"/>
        </w:numPr>
        <w:shd w:val="clear" w:color="auto" w:fill="FFFFFF"/>
        <w:spacing w:line="480" w:lineRule="exact"/>
        <w:ind w:firstLine="660" w:firstLineChars="220"/>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color w:val="333333"/>
          <w:kern w:val="0"/>
          <w:sz w:val="30"/>
          <w:szCs w:val="30"/>
        </w:rPr>
        <w:t>技术开发类应用技术成果评价主要包括：技术创新程度，技术经济指标的先进程度，技术难度和复杂程度，技术重现性和成熟程度，技术创新对推动科技进步和提高市场竞争能力的作用，取得的经济效益或社会效益。</w:t>
      </w:r>
      <w:r>
        <w:rPr>
          <w:rFonts w:hint="eastAsia" w:ascii="华文仿宋" w:hAnsi="华文仿宋" w:eastAsia="华文仿宋" w:cs="华文仿宋"/>
          <w:color w:val="0000FF"/>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color w:val="333333"/>
          <w:kern w:val="0"/>
          <w:sz w:val="30"/>
          <w:szCs w:val="30"/>
        </w:rPr>
        <w:t>（二）</w:t>
      </w:r>
      <w:r>
        <w:rPr>
          <w:rFonts w:hint="eastAsia" w:ascii="华文仿宋" w:hAnsi="华文仿宋" w:eastAsia="华文仿宋" w:cs="华文仿宋"/>
          <w:color w:val="333333"/>
          <w:kern w:val="0"/>
          <w:sz w:val="30"/>
          <w:szCs w:val="30"/>
        </w:rPr>
        <w:t>社会公益类应用技术成果评价主要包括：技术创新程度，技术指标的先进程度，技术难度和复杂程度，应用推广程度，对相关领域科技进步的推动作用，已获社会、生态、环境效益。  </w:t>
      </w:r>
    </w:p>
    <w:p>
      <w:pPr>
        <w:widowControl/>
        <w:shd w:val="clear" w:color="auto" w:fill="FFFFFF"/>
        <w:spacing w:line="480" w:lineRule="exact"/>
        <w:ind w:firstLine="600" w:firstLineChars="200"/>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color w:val="auto"/>
          <w:kern w:val="0"/>
          <w:sz w:val="30"/>
          <w:szCs w:val="30"/>
        </w:rPr>
        <w:t>（三）</w:t>
      </w:r>
      <w:r>
        <w:rPr>
          <w:rFonts w:hint="eastAsia" w:ascii="华文仿宋" w:hAnsi="华文仿宋" w:eastAsia="华文仿宋" w:cs="华文仿宋"/>
          <w:color w:val="333333"/>
          <w:kern w:val="0"/>
          <w:sz w:val="30"/>
          <w:szCs w:val="30"/>
        </w:rPr>
        <w:t>软科学研究成果评价主要包括：创新程度，研究难度与复杂程度，科学价值与学术水平，对决策科学化和管理现代化的影响程度，取得的经济效益和社会效益，与国民经济、社会、科技发展战略的紧密程度。</w:t>
      </w:r>
    </w:p>
    <w:p>
      <w:pPr>
        <w:widowControl/>
        <w:shd w:val="clear" w:color="auto" w:fill="FFFFFF"/>
        <w:spacing w:line="480" w:lineRule="exact"/>
        <w:jc w:val="left"/>
        <w:rPr>
          <w:rFonts w:hint="eastAsia" w:ascii="华文仿宋" w:hAnsi="华文仿宋" w:eastAsia="华文仿宋" w:cs="华文仿宋"/>
          <w:kern w:val="0"/>
          <w:sz w:val="30"/>
          <w:szCs w:val="30"/>
        </w:rPr>
      </w:pP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color w:val="333333"/>
          <w:kern w:val="0"/>
          <w:sz w:val="30"/>
          <w:szCs w:val="30"/>
        </w:rPr>
        <w:t>第二十</w:t>
      </w:r>
      <w:r>
        <w:rPr>
          <w:rFonts w:hint="eastAsia" w:ascii="华文仿宋" w:hAnsi="华文仿宋" w:eastAsia="华文仿宋" w:cs="华文仿宋"/>
          <w:b/>
          <w:color w:val="333333"/>
          <w:kern w:val="0"/>
          <w:sz w:val="30"/>
          <w:szCs w:val="30"/>
          <w:lang w:eastAsia="zh-CN"/>
        </w:rPr>
        <w:t>二</w:t>
      </w:r>
      <w:r>
        <w:rPr>
          <w:rFonts w:hint="eastAsia" w:ascii="华文仿宋" w:hAnsi="华文仿宋" w:eastAsia="华文仿宋" w:cs="华文仿宋"/>
          <w:b/>
          <w:color w:val="333333"/>
          <w:kern w:val="0"/>
          <w:sz w:val="30"/>
          <w:szCs w:val="30"/>
        </w:rPr>
        <w:t>条</w:t>
      </w:r>
      <w:r>
        <w:rPr>
          <w:rFonts w:hint="eastAsia" w:ascii="华文仿宋" w:hAnsi="华文仿宋" w:eastAsia="华文仿宋" w:cs="华文仿宋"/>
          <w:color w:val="333333"/>
          <w:kern w:val="0"/>
          <w:sz w:val="30"/>
          <w:szCs w:val="30"/>
        </w:rPr>
        <w:t>　评价咨询专家对被评价的科技成果做出质量和水平的评价，评价结论必须经评价咨询专</w:t>
      </w:r>
      <w:r>
        <w:rPr>
          <w:rFonts w:hint="eastAsia" w:ascii="华文仿宋" w:hAnsi="华文仿宋" w:eastAsia="华文仿宋" w:cs="华文仿宋"/>
          <w:kern w:val="0"/>
          <w:sz w:val="30"/>
          <w:szCs w:val="30"/>
        </w:rPr>
        <w:t>家组三分之二以上多数通过。</w:t>
      </w:r>
    </w:p>
    <w:p>
      <w:pPr>
        <w:widowControl/>
        <w:spacing w:before="100" w:beforeAutospacing="1" w:after="100" w:afterAutospacing="1" w:line="480" w:lineRule="exact"/>
        <w:jc w:val="center"/>
        <w:rPr>
          <w:rFonts w:hint="eastAsia" w:ascii="华文仿宋" w:hAnsi="华文仿宋" w:eastAsia="华文仿宋" w:cs="华文仿宋"/>
          <w:kern w:val="0"/>
          <w:sz w:val="30"/>
          <w:szCs w:val="30"/>
        </w:rPr>
      </w:pPr>
      <w:r>
        <w:rPr>
          <w:rFonts w:hint="eastAsia" w:ascii="华文仿宋" w:hAnsi="华文仿宋" w:eastAsia="华文仿宋" w:cs="华文仿宋"/>
          <w:b/>
          <w:bCs/>
          <w:kern w:val="0"/>
          <w:sz w:val="30"/>
          <w:szCs w:val="30"/>
        </w:rPr>
        <w:t>第八章　评价证书</w:t>
      </w:r>
    </w:p>
    <w:p>
      <w:pPr>
        <w:widowControl/>
        <w:shd w:val="clear" w:color="auto" w:fill="FFFFFF"/>
        <w:spacing w:line="480" w:lineRule="exact"/>
        <w:jc w:val="left"/>
        <w:rPr>
          <w:rFonts w:hint="eastAsia" w:ascii="华文仿宋" w:hAnsi="华文仿宋" w:eastAsia="华文仿宋" w:cs="华文仿宋"/>
          <w:color w:val="333333"/>
          <w:kern w:val="0"/>
          <w:sz w:val="30"/>
          <w:szCs w:val="30"/>
        </w:rPr>
      </w:pPr>
      <w:r>
        <w:rPr>
          <w:rFonts w:hint="eastAsia" w:ascii="华文仿宋" w:hAnsi="华文仿宋" w:eastAsia="华文仿宋" w:cs="华文仿宋"/>
          <w:kern w:val="0"/>
          <w:sz w:val="30"/>
          <w:szCs w:val="30"/>
        </w:rPr>
        <w:t>　　</w:t>
      </w:r>
      <w:r>
        <w:rPr>
          <w:rFonts w:hint="eastAsia" w:ascii="华文仿宋" w:hAnsi="华文仿宋" w:eastAsia="华文仿宋" w:cs="华文仿宋"/>
          <w:b/>
          <w:kern w:val="0"/>
          <w:sz w:val="30"/>
          <w:szCs w:val="30"/>
        </w:rPr>
        <w:t>第二十</w:t>
      </w:r>
      <w:r>
        <w:rPr>
          <w:rFonts w:hint="eastAsia" w:ascii="华文仿宋" w:hAnsi="华文仿宋" w:eastAsia="华文仿宋" w:cs="华文仿宋"/>
          <w:b/>
          <w:kern w:val="0"/>
          <w:sz w:val="30"/>
          <w:szCs w:val="30"/>
          <w:lang w:eastAsia="zh-CN"/>
        </w:rPr>
        <w:t>三</w:t>
      </w:r>
      <w:r>
        <w:rPr>
          <w:rFonts w:hint="eastAsia" w:ascii="华文仿宋" w:hAnsi="华文仿宋" w:eastAsia="华文仿宋" w:cs="华文仿宋"/>
          <w:b/>
          <w:kern w:val="0"/>
          <w:sz w:val="30"/>
          <w:szCs w:val="30"/>
        </w:rPr>
        <w:t>条　</w:t>
      </w:r>
      <w:r>
        <w:rPr>
          <w:rFonts w:hint="eastAsia" w:ascii="华文仿宋" w:hAnsi="华文仿宋" w:eastAsia="华文仿宋" w:cs="华文仿宋"/>
          <w:kern w:val="0"/>
          <w:sz w:val="30"/>
          <w:szCs w:val="30"/>
        </w:rPr>
        <w:t>受托方在完成评价后（原则上10天内）就评价工作及其结论向委托方出具评价证书（评价证书的格式和要求见附件</w:t>
      </w:r>
      <w:r>
        <w:rPr>
          <w:rFonts w:hint="eastAsia" w:ascii="华文仿宋" w:hAnsi="华文仿宋" w:eastAsia="华文仿宋" w:cs="华文仿宋"/>
          <w:kern w:val="0"/>
          <w:sz w:val="30"/>
          <w:szCs w:val="30"/>
          <w:lang w:val="en-US" w:eastAsia="zh-CN"/>
        </w:rPr>
        <w:t>4</w:t>
      </w:r>
      <w:r>
        <w:rPr>
          <w:rFonts w:hint="eastAsia" w:ascii="华文仿宋" w:hAnsi="华文仿宋" w:eastAsia="华文仿宋" w:cs="华文仿宋"/>
          <w:kern w:val="0"/>
          <w:sz w:val="30"/>
          <w:szCs w:val="30"/>
          <w:lang w:eastAsia="zh-CN"/>
        </w:rPr>
        <w:t>）</w:t>
      </w:r>
      <w:r>
        <w:rPr>
          <w:rFonts w:hint="eastAsia" w:ascii="华文仿宋" w:hAnsi="华文仿宋" w:eastAsia="华文仿宋" w:cs="华文仿宋"/>
          <w:kern w:val="0"/>
          <w:sz w:val="30"/>
          <w:szCs w:val="30"/>
        </w:rPr>
        <w:t>。</w:t>
      </w:r>
      <w:r>
        <w:rPr>
          <w:rFonts w:hint="eastAsia" w:ascii="华文仿宋" w:hAnsi="华文仿宋" w:eastAsia="华文仿宋" w:cs="华文仿宋"/>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color w:val="333333"/>
          <w:kern w:val="0"/>
          <w:sz w:val="30"/>
          <w:szCs w:val="30"/>
        </w:rPr>
        <w:t>第二十</w:t>
      </w:r>
      <w:r>
        <w:rPr>
          <w:rFonts w:hint="eastAsia" w:ascii="华文仿宋" w:hAnsi="华文仿宋" w:eastAsia="华文仿宋" w:cs="华文仿宋"/>
          <w:b/>
          <w:color w:val="333333"/>
          <w:kern w:val="0"/>
          <w:sz w:val="30"/>
          <w:szCs w:val="30"/>
          <w:lang w:eastAsia="zh-CN"/>
        </w:rPr>
        <w:t>四</w:t>
      </w:r>
      <w:r>
        <w:rPr>
          <w:rFonts w:hint="eastAsia" w:ascii="华文仿宋" w:hAnsi="华文仿宋" w:eastAsia="华文仿宋" w:cs="华文仿宋"/>
          <w:b/>
          <w:color w:val="333333"/>
          <w:kern w:val="0"/>
          <w:sz w:val="30"/>
          <w:szCs w:val="30"/>
        </w:rPr>
        <w:t>条　</w:t>
      </w:r>
      <w:r>
        <w:rPr>
          <w:rFonts w:hint="eastAsia" w:ascii="华文仿宋" w:hAnsi="华文仿宋" w:eastAsia="华文仿宋" w:cs="华文仿宋"/>
          <w:color w:val="auto"/>
          <w:kern w:val="0"/>
          <w:sz w:val="30"/>
          <w:szCs w:val="30"/>
        </w:rPr>
        <w:t>综合评价专家意见应由全体评价专家的签字；</w:t>
      </w:r>
      <w:r>
        <w:rPr>
          <w:rFonts w:hint="eastAsia" w:ascii="华文仿宋" w:hAnsi="华文仿宋" w:eastAsia="华文仿宋" w:cs="华文仿宋"/>
          <w:color w:val="333333"/>
          <w:kern w:val="0"/>
          <w:sz w:val="30"/>
          <w:szCs w:val="30"/>
        </w:rPr>
        <w:t>评价</w:t>
      </w:r>
      <w:r>
        <w:rPr>
          <w:rFonts w:hint="eastAsia" w:ascii="华文仿宋" w:hAnsi="华文仿宋" w:eastAsia="华文仿宋" w:cs="华文仿宋"/>
          <w:color w:val="333333"/>
          <w:kern w:val="0"/>
          <w:sz w:val="30"/>
          <w:szCs w:val="30"/>
          <w:lang w:val="en-US" w:eastAsia="zh-CN"/>
        </w:rPr>
        <w:t>证书</w:t>
      </w:r>
      <w:r>
        <w:rPr>
          <w:rFonts w:hint="eastAsia" w:ascii="华文仿宋" w:hAnsi="华文仿宋" w:eastAsia="华文仿宋" w:cs="华文仿宋"/>
          <w:color w:val="333333"/>
          <w:kern w:val="0"/>
          <w:sz w:val="30"/>
          <w:szCs w:val="30"/>
        </w:rPr>
        <w:t>应当有评价负责人和评价咨询专家的签字，加盖受托方印章，同时对评价报告的每一页跨页盖骑缝章。</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b/>
          <w:color w:val="333333"/>
          <w:kern w:val="0"/>
          <w:sz w:val="30"/>
          <w:szCs w:val="30"/>
        </w:rPr>
        <w:t>第二十</w:t>
      </w:r>
      <w:r>
        <w:rPr>
          <w:rFonts w:hint="eastAsia" w:ascii="华文仿宋" w:hAnsi="华文仿宋" w:eastAsia="华文仿宋" w:cs="华文仿宋"/>
          <w:b/>
          <w:color w:val="333333"/>
          <w:kern w:val="0"/>
          <w:sz w:val="30"/>
          <w:szCs w:val="30"/>
          <w:lang w:eastAsia="zh-CN"/>
        </w:rPr>
        <w:t>五</w:t>
      </w:r>
      <w:r>
        <w:rPr>
          <w:rFonts w:hint="eastAsia" w:ascii="华文仿宋" w:hAnsi="华文仿宋" w:eastAsia="华文仿宋" w:cs="华文仿宋"/>
          <w:b/>
          <w:color w:val="333333"/>
          <w:kern w:val="0"/>
          <w:sz w:val="30"/>
          <w:szCs w:val="30"/>
        </w:rPr>
        <w:t>条</w:t>
      </w:r>
      <w:r>
        <w:rPr>
          <w:rFonts w:hint="eastAsia" w:ascii="华文仿宋" w:hAnsi="华文仿宋" w:eastAsia="华文仿宋" w:cs="华文仿宋"/>
          <w:color w:val="333333"/>
          <w:kern w:val="0"/>
          <w:sz w:val="30"/>
          <w:szCs w:val="30"/>
        </w:rPr>
        <w:t>　评价结论</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（一）评价结论应根据评价成果的技术资料，在综合评价专家意见的基础上做出。</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（二）评价结论可分为分项结论和综合结论</w:t>
      </w:r>
      <w:r>
        <w:rPr>
          <w:rFonts w:hint="eastAsia" w:ascii="华文仿宋" w:hAnsi="华文仿宋" w:eastAsia="华文仿宋" w:cs="华文仿宋"/>
          <w:color w:val="auto"/>
          <w:kern w:val="0"/>
          <w:sz w:val="30"/>
          <w:szCs w:val="30"/>
        </w:rPr>
        <w:t>。委托方要求给出评价综合结论的应在合同中约定，受托方根据合同约定出具相应的结论。</w:t>
      </w:r>
      <w:r>
        <w:rPr>
          <w:rFonts w:hint="eastAsia" w:ascii="华文仿宋" w:hAnsi="华文仿宋" w:eastAsia="华文仿宋" w:cs="华文仿宋"/>
          <w:color w:val="333333"/>
          <w:kern w:val="0"/>
          <w:sz w:val="30"/>
          <w:szCs w:val="30"/>
        </w:rPr>
        <w:t>评价结论中慎用“国际领先”、“国际先进”、“国内领先”、“国内首创”、“国内先进”、“填补空白”等抽象用语。</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（三）评价结论属咨询意见，供使用者参考。依据评价结论做出的决策行为，其后果由行为决策者承担。  </w:t>
      </w:r>
      <w:r>
        <w:rPr>
          <w:rFonts w:hint="eastAsia" w:ascii="华文仿宋" w:hAnsi="华文仿宋" w:eastAsia="华文仿宋" w:cs="华文仿宋"/>
          <w:color w:val="333333"/>
          <w:kern w:val="0"/>
          <w:sz w:val="30"/>
          <w:szCs w:val="30"/>
        </w:rPr>
        <w:br w:type="textWrapping"/>
      </w:r>
      <w:r>
        <w:rPr>
          <w:rFonts w:hint="eastAsia" w:ascii="华文仿宋" w:hAnsi="华文仿宋" w:eastAsia="华文仿宋" w:cs="华文仿宋"/>
          <w:color w:val="333333"/>
          <w:kern w:val="0"/>
          <w:sz w:val="30"/>
          <w:szCs w:val="30"/>
        </w:rPr>
        <w:t>  </w:t>
      </w:r>
      <w:r>
        <w:rPr>
          <w:rFonts w:hint="eastAsia" w:ascii="华文仿宋" w:hAnsi="华文仿宋" w:eastAsia="华文仿宋" w:cs="华文仿宋"/>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（四）在征得评价委托方和成果完成者同意后，评价结论、评价机构名称和评价咨询专家名单一般应以适当方式公开。　　</w:t>
      </w:r>
    </w:p>
    <w:p>
      <w:pPr>
        <w:widowControl/>
        <w:spacing w:before="100" w:beforeAutospacing="1" w:after="100" w:afterAutospacing="1" w:line="480" w:lineRule="exact"/>
        <w:jc w:val="center"/>
        <w:rPr>
          <w:rFonts w:hint="eastAsia" w:ascii="华文仿宋" w:hAnsi="华文仿宋" w:eastAsia="华文仿宋" w:cs="华文仿宋"/>
          <w:b/>
          <w:bCs/>
          <w:kern w:val="0"/>
          <w:sz w:val="30"/>
          <w:szCs w:val="30"/>
        </w:rPr>
      </w:pPr>
      <w:r>
        <w:rPr>
          <w:rFonts w:hint="eastAsia" w:ascii="华文仿宋" w:hAnsi="华文仿宋" w:eastAsia="华文仿宋" w:cs="华文仿宋"/>
          <w:kern w:val="0"/>
          <w:sz w:val="30"/>
          <w:szCs w:val="30"/>
        </w:rPr>
        <w:t>　</w:t>
      </w:r>
      <w:r>
        <w:rPr>
          <w:rFonts w:hint="eastAsia" w:ascii="华文仿宋" w:hAnsi="华文仿宋" w:eastAsia="华文仿宋" w:cs="华文仿宋"/>
          <w:b/>
          <w:bCs/>
          <w:kern w:val="0"/>
          <w:sz w:val="30"/>
          <w:szCs w:val="30"/>
        </w:rPr>
        <w:t>第九章　</w:t>
      </w:r>
      <w:r>
        <w:rPr>
          <w:rFonts w:hint="eastAsia" w:ascii="华文仿宋" w:hAnsi="华文仿宋" w:eastAsia="华文仿宋" w:cs="华文仿宋"/>
          <w:b/>
          <w:kern w:val="0"/>
          <w:sz w:val="30"/>
          <w:szCs w:val="30"/>
        </w:rPr>
        <w:t>科技成果</w:t>
      </w:r>
      <w:r>
        <w:rPr>
          <w:rFonts w:hint="eastAsia" w:ascii="华文仿宋" w:hAnsi="华文仿宋" w:eastAsia="华文仿宋" w:cs="华文仿宋"/>
          <w:b/>
          <w:bCs/>
          <w:kern w:val="0"/>
          <w:sz w:val="30"/>
          <w:szCs w:val="30"/>
        </w:rPr>
        <w:t>评价费用</w:t>
      </w:r>
    </w:p>
    <w:p>
      <w:pPr>
        <w:spacing w:line="480" w:lineRule="exact"/>
        <w:ind w:firstLine="601" w:firstLineChars="200"/>
        <w:rPr>
          <w:rFonts w:hint="eastAsia" w:ascii="华文仿宋" w:hAnsi="华文仿宋" w:eastAsia="华文仿宋" w:cs="华文仿宋"/>
          <w:kern w:val="0"/>
          <w:sz w:val="30"/>
          <w:szCs w:val="30"/>
        </w:rPr>
      </w:pPr>
      <w:r>
        <w:rPr>
          <w:rFonts w:hint="eastAsia" w:ascii="华文仿宋" w:hAnsi="华文仿宋" w:eastAsia="华文仿宋" w:cs="华文仿宋"/>
          <w:b/>
          <w:kern w:val="0"/>
          <w:sz w:val="30"/>
          <w:szCs w:val="30"/>
        </w:rPr>
        <w:t>第二十</w:t>
      </w:r>
      <w:r>
        <w:rPr>
          <w:rFonts w:hint="eastAsia" w:ascii="华文仿宋" w:hAnsi="华文仿宋" w:eastAsia="华文仿宋" w:cs="华文仿宋"/>
          <w:b/>
          <w:kern w:val="0"/>
          <w:sz w:val="30"/>
          <w:szCs w:val="30"/>
          <w:lang w:eastAsia="zh-CN"/>
        </w:rPr>
        <w:t>六</w:t>
      </w:r>
      <w:r>
        <w:rPr>
          <w:rFonts w:hint="eastAsia" w:ascii="华文仿宋" w:hAnsi="华文仿宋" w:eastAsia="华文仿宋" w:cs="华文仿宋"/>
          <w:b/>
          <w:kern w:val="0"/>
          <w:sz w:val="30"/>
          <w:szCs w:val="30"/>
        </w:rPr>
        <w:t>条</w:t>
      </w:r>
      <w:r>
        <w:rPr>
          <w:rFonts w:hint="eastAsia" w:ascii="华文仿宋" w:hAnsi="华文仿宋" w:eastAsia="华文仿宋" w:cs="华文仿宋"/>
          <w:kern w:val="0"/>
          <w:sz w:val="30"/>
          <w:szCs w:val="30"/>
        </w:rPr>
        <w:t>　根据科技成果评价工作的复杂程度和具体活动内容，由</w:t>
      </w:r>
      <w:r>
        <w:rPr>
          <w:rFonts w:hint="eastAsia" w:ascii="华文仿宋" w:hAnsi="华文仿宋" w:eastAsia="华文仿宋" w:cs="华文仿宋"/>
          <w:sz w:val="30"/>
          <w:szCs w:val="30"/>
        </w:rPr>
        <w:t>受托方</w:t>
      </w:r>
      <w:r>
        <w:rPr>
          <w:rFonts w:hint="eastAsia" w:ascii="华文仿宋" w:hAnsi="华文仿宋" w:eastAsia="华文仿宋" w:cs="华文仿宋"/>
          <w:kern w:val="0"/>
          <w:sz w:val="30"/>
          <w:szCs w:val="30"/>
        </w:rPr>
        <w:t>与委托方以合同形式约定具体</w:t>
      </w:r>
      <w:r>
        <w:rPr>
          <w:rFonts w:hint="eastAsia" w:ascii="华文仿宋" w:hAnsi="华文仿宋" w:eastAsia="华文仿宋" w:cs="华文仿宋"/>
          <w:color w:val="000000" w:themeColor="text1"/>
          <w:kern w:val="0"/>
          <w:sz w:val="30"/>
          <w:szCs w:val="30"/>
          <w14:textFill>
            <w14:solidFill>
              <w14:schemeClr w14:val="tx1"/>
            </w14:solidFill>
          </w14:textFill>
        </w:rPr>
        <w:t>评价费用。</w:t>
      </w:r>
      <w:r>
        <w:rPr>
          <w:rFonts w:hint="eastAsia" w:ascii="华文仿宋" w:hAnsi="华文仿宋" w:eastAsia="华文仿宋" w:cs="华文仿宋"/>
          <w:kern w:val="0"/>
          <w:sz w:val="30"/>
          <w:szCs w:val="30"/>
        </w:rPr>
        <w:t>费用多少不随最终评价结论而变动。</w:t>
      </w:r>
    </w:p>
    <w:p>
      <w:pPr>
        <w:spacing w:line="480" w:lineRule="exact"/>
        <w:ind w:firstLine="598" w:firstLineChars="199"/>
        <w:rPr>
          <w:rFonts w:hint="eastAsia" w:ascii="华文仿宋" w:hAnsi="华文仿宋" w:eastAsia="华文仿宋" w:cs="华文仿宋"/>
          <w:kern w:val="0"/>
          <w:sz w:val="30"/>
          <w:szCs w:val="30"/>
        </w:rPr>
      </w:pPr>
      <w:r>
        <w:rPr>
          <w:rFonts w:hint="eastAsia" w:ascii="华文仿宋" w:hAnsi="华文仿宋" w:eastAsia="华文仿宋" w:cs="华文仿宋"/>
          <w:b/>
          <w:kern w:val="0"/>
          <w:sz w:val="30"/>
          <w:szCs w:val="30"/>
        </w:rPr>
        <w:t>第二十</w:t>
      </w:r>
      <w:r>
        <w:rPr>
          <w:rFonts w:hint="eastAsia" w:ascii="华文仿宋" w:hAnsi="华文仿宋" w:eastAsia="华文仿宋" w:cs="华文仿宋"/>
          <w:b/>
          <w:kern w:val="0"/>
          <w:sz w:val="30"/>
          <w:szCs w:val="30"/>
          <w:lang w:eastAsia="zh-CN"/>
        </w:rPr>
        <w:t>七</w:t>
      </w:r>
      <w:r>
        <w:rPr>
          <w:rFonts w:hint="eastAsia" w:ascii="华文仿宋" w:hAnsi="华文仿宋" w:eastAsia="华文仿宋" w:cs="华文仿宋"/>
          <w:b/>
          <w:kern w:val="0"/>
          <w:sz w:val="30"/>
          <w:szCs w:val="30"/>
        </w:rPr>
        <w:t>条</w:t>
      </w:r>
      <w:r>
        <w:rPr>
          <w:rFonts w:hint="eastAsia" w:ascii="华文仿宋" w:hAnsi="华文仿宋" w:eastAsia="华文仿宋" w:cs="华文仿宋"/>
          <w:b/>
          <w:kern w:val="0"/>
          <w:sz w:val="30"/>
          <w:szCs w:val="30"/>
          <w:lang w:val="en-US" w:eastAsia="zh-CN"/>
        </w:rPr>
        <w:t xml:space="preserve">  </w:t>
      </w:r>
      <w:r>
        <w:rPr>
          <w:rFonts w:hint="eastAsia" w:ascii="华文仿宋" w:hAnsi="华文仿宋" w:eastAsia="华文仿宋" w:cs="华文仿宋"/>
          <w:kern w:val="0"/>
          <w:sz w:val="30"/>
          <w:szCs w:val="30"/>
        </w:rPr>
        <w:t>委托方如自行承担科技成果评价费用(如评价会务和专家评价咨询等费用，但不限于)，受托方仍按合同约定收取科技成果</w:t>
      </w:r>
      <w:r>
        <w:rPr>
          <w:rFonts w:hint="eastAsia" w:ascii="华文仿宋" w:hAnsi="华文仿宋" w:eastAsia="华文仿宋" w:cs="华文仿宋"/>
          <w:bCs/>
          <w:kern w:val="0"/>
          <w:sz w:val="30"/>
          <w:szCs w:val="30"/>
        </w:rPr>
        <w:t>评价服务</w:t>
      </w:r>
      <w:r>
        <w:rPr>
          <w:rFonts w:hint="eastAsia" w:ascii="华文仿宋" w:hAnsi="华文仿宋" w:eastAsia="华文仿宋" w:cs="华文仿宋"/>
          <w:kern w:val="0"/>
          <w:sz w:val="30"/>
          <w:szCs w:val="30"/>
        </w:rPr>
        <w:t>费。</w:t>
      </w:r>
    </w:p>
    <w:p>
      <w:pPr>
        <w:widowControl/>
        <w:spacing w:before="100" w:beforeAutospacing="1" w:after="100" w:afterAutospacing="1" w:line="480" w:lineRule="exact"/>
        <w:jc w:val="center"/>
        <w:rPr>
          <w:rFonts w:hint="eastAsia" w:ascii="华文仿宋" w:hAnsi="华文仿宋" w:eastAsia="华文仿宋" w:cs="华文仿宋"/>
          <w:kern w:val="0"/>
          <w:sz w:val="30"/>
          <w:szCs w:val="30"/>
        </w:rPr>
      </w:pPr>
      <w:r>
        <w:rPr>
          <w:rFonts w:hint="eastAsia" w:ascii="华文仿宋" w:hAnsi="华文仿宋" w:eastAsia="华文仿宋" w:cs="华文仿宋"/>
          <w:b/>
          <w:bCs/>
          <w:kern w:val="0"/>
          <w:sz w:val="30"/>
          <w:szCs w:val="30"/>
        </w:rPr>
        <w:t>第十章　附则</w:t>
      </w:r>
    </w:p>
    <w:p>
      <w:pPr>
        <w:pStyle w:val="5"/>
        <w:spacing w:line="480" w:lineRule="exact"/>
        <w:ind w:firstLine="601" w:firstLineChars="200"/>
        <w:rPr>
          <w:rFonts w:hint="eastAsia" w:ascii="华文仿宋" w:hAnsi="华文仿宋" w:eastAsia="华文仿宋" w:cs="华文仿宋"/>
          <w:b/>
          <w:sz w:val="30"/>
          <w:szCs w:val="30"/>
        </w:rPr>
      </w:pPr>
      <w:r>
        <w:rPr>
          <w:rFonts w:hint="eastAsia" w:ascii="华文仿宋" w:hAnsi="华文仿宋" w:eastAsia="华文仿宋" w:cs="华文仿宋"/>
          <w:b/>
          <w:color w:val="333333"/>
          <w:kern w:val="0"/>
          <w:sz w:val="30"/>
          <w:szCs w:val="30"/>
        </w:rPr>
        <w:t>第</w:t>
      </w:r>
      <w:r>
        <w:rPr>
          <w:rFonts w:hint="eastAsia" w:ascii="华文仿宋" w:hAnsi="华文仿宋" w:eastAsia="华文仿宋" w:cs="华文仿宋"/>
          <w:b/>
          <w:kern w:val="0"/>
          <w:sz w:val="30"/>
          <w:szCs w:val="30"/>
        </w:rPr>
        <w:t>二十</w:t>
      </w:r>
      <w:r>
        <w:rPr>
          <w:rFonts w:hint="eastAsia" w:ascii="华文仿宋" w:hAnsi="华文仿宋" w:eastAsia="华文仿宋" w:cs="华文仿宋"/>
          <w:b/>
          <w:kern w:val="0"/>
          <w:sz w:val="30"/>
          <w:szCs w:val="30"/>
          <w:lang w:eastAsia="zh-CN"/>
        </w:rPr>
        <w:t>八</w:t>
      </w:r>
      <w:r>
        <w:rPr>
          <w:rFonts w:hint="eastAsia" w:ascii="华文仿宋" w:hAnsi="华文仿宋" w:eastAsia="华文仿宋" w:cs="华文仿宋"/>
          <w:b/>
          <w:color w:val="333333"/>
          <w:kern w:val="0"/>
          <w:sz w:val="30"/>
          <w:szCs w:val="30"/>
        </w:rPr>
        <w:t>条</w:t>
      </w:r>
      <w:r>
        <w:rPr>
          <w:rFonts w:hint="eastAsia" w:ascii="华文仿宋" w:hAnsi="华文仿宋" w:eastAsia="华文仿宋" w:cs="华文仿宋"/>
          <w:b/>
          <w:color w:val="333333"/>
          <w:kern w:val="0"/>
          <w:sz w:val="30"/>
          <w:szCs w:val="30"/>
          <w:lang w:val="en-US" w:eastAsia="zh-CN"/>
        </w:rPr>
        <w:t xml:space="preserve">  </w:t>
      </w:r>
      <w:r>
        <w:rPr>
          <w:rFonts w:hint="eastAsia" w:ascii="华文仿宋" w:hAnsi="华文仿宋" w:eastAsia="华文仿宋" w:cs="华文仿宋"/>
          <w:color w:val="333333"/>
          <w:kern w:val="0"/>
          <w:sz w:val="30"/>
          <w:szCs w:val="30"/>
        </w:rPr>
        <w:t>本办法经</w:t>
      </w:r>
      <w:bookmarkStart w:id="0" w:name="_GoBack"/>
      <w:bookmarkEnd w:id="0"/>
      <w:r>
        <w:rPr>
          <w:rFonts w:hint="eastAsia" w:ascii="华文仿宋" w:hAnsi="华文仿宋" w:eastAsia="华文仿宋" w:cs="华文仿宋"/>
          <w:color w:val="333333"/>
          <w:kern w:val="0"/>
          <w:sz w:val="30"/>
          <w:szCs w:val="30"/>
        </w:rPr>
        <w:t>第</w:t>
      </w:r>
      <w:r>
        <w:rPr>
          <w:rFonts w:hint="eastAsia" w:ascii="华文仿宋" w:hAnsi="华文仿宋" w:eastAsia="华文仿宋" w:cs="华文仿宋"/>
          <w:color w:val="333333"/>
          <w:kern w:val="0"/>
          <w:sz w:val="30"/>
          <w:szCs w:val="30"/>
          <w:lang w:eastAsia="zh-CN"/>
        </w:rPr>
        <w:t>八</w:t>
      </w:r>
      <w:r>
        <w:rPr>
          <w:rFonts w:hint="eastAsia" w:ascii="华文仿宋" w:hAnsi="华文仿宋" w:eastAsia="华文仿宋" w:cs="华文仿宋"/>
          <w:color w:val="333333"/>
          <w:kern w:val="0"/>
          <w:sz w:val="30"/>
          <w:szCs w:val="30"/>
        </w:rPr>
        <w:t>届</w:t>
      </w:r>
      <w:r>
        <w:rPr>
          <w:rFonts w:hint="eastAsia" w:ascii="华文仿宋" w:hAnsi="华文仿宋" w:eastAsia="华文仿宋" w:cs="华文仿宋"/>
          <w:color w:val="333333"/>
          <w:kern w:val="0"/>
          <w:sz w:val="30"/>
          <w:szCs w:val="30"/>
          <w:lang w:eastAsia="zh-CN"/>
        </w:rPr>
        <w:t>第七</w:t>
      </w:r>
      <w:r>
        <w:rPr>
          <w:rFonts w:hint="eastAsia" w:ascii="华文仿宋" w:hAnsi="华文仿宋" w:eastAsia="华文仿宋" w:cs="华文仿宋"/>
          <w:color w:val="333333"/>
          <w:kern w:val="0"/>
          <w:sz w:val="30"/>
          <w:szCs w:val="30"/>
        </w:rPr>
        <w:t>次理事</w:t>
      </w:r>
      <w:r>
        <w:rPr>
          <w:rFonts w:hint="eastAsia" w:ascii="华文仿宋" w:hAnsi="华文仿宋" w:eastAsia="华文仿宋" w:cs="华文仿宋"/>
          <w:color w:val="333333"/>
          <w:kern w:val="0"/>
          <w:sz w:val="30"/>
          <w:szCs w:val="30"/>
          <w:lang w:eastAsia="zh-CN"/>
        </w:rPr>
        <w:t>会议</w:t>
      </w:r>
      <w:r>
        <w:rPr>
          <w:rFonts w:hint="eastAsia" w:ascii="华文仿宋" w:hAnsi="华文仿宋" w:eastAsia="华文仿宋" w:cs="华文仿宋"/>
          <w:color w:val="333333"/>
          <w:kern w:val="0"/>
          <w:sz w:val="30"/>
          <w:szCs w:val="30"/>
        </w:rPr>
        <w:t>通过之日起施行。</w:t>
      </w:r>
    </w:p>
    <w:p>
      <w:pPr>
        <w:rPr>
          <w:rFonts w:hint="eastAsia" w:ascii="华文仿宋" w:hAnsi="华文仿宋" w:eastAsia="华文仿宋" w:cs="华文仿宋"/>
          <w:b/>
          <w:sz w:val="30"/>
          <w:szCs w:val="30"/>
        </w:rPr>
      </w:pPr>
    </w:p>
    <w:p>
      <w:pPr>
        <w:rPr>
          <w:rFonts w:ascii="仿宋" w:hAnsi="仿宋" w:eastAsia="仿宋"/>
          <w:b/>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00" w:firstLineChars="1700"/>
        <w:rPr>
          <w:rFonts w:hint="eastAsia" w:ascii="华文仿宋" w:hAnsi="华文仿宋" w:eastAsia="华文仿宋" w:cs="华文仿宋"/>
          <w:i w:val="0"/>
          <w:caps w:val="0"/>
          <w:color w:val="222222"/>
          <w:spacing w:val="0"/>
          <w:sz w:val="30"/>
          <w:szCs w:val="30"/>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222222"/>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textAlignment w:val="auto"/>
        <w:rPr>
          <w:rFonts w:ascii="Arial" w:hAnsi="Arial" w:eastAsia="宋体" w:cs="Arial"/>
          <w:i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62FC"/>
    <w:multiLevelType w:val="singleLevel"/>
    <w:tmpl w:val="267262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C6D9D"/>
    <w:rsid w:val="01217890"/>
    <w:rsid w:val="08367C37"/>
    <w:rsid w:val="08956E9F"/>
    <w:rsid w:val="101C6D9D"/>
    <w:rsid w:val="140F5F9D"/>
    <w:rsid w:val="1D5E6F68"/>
    <w:rsid w:val="20A46596"/>
    <w:rsid w:val="23632084"/>
    <w:rsid w:val="24050BF3"/>
    <w:rsid w:val="24552338"/>
    <w:rsid w:val="28C47A9D"/>
    <w:rsid w:val="300C31F5"/>
    <w:rsid w:val="33A033E0"/>
    <w:rsid w:val="346E6CCB"/>
    <w:rsid w:val="35D86163"/>
    <w:rsid w:val="38D078AC"/>
    <w:rsid w:val="3EF75585"/>
    <w:rsid w:val="413054EC"/>
    <w:rsid w:val="42F03F58"/>
    <w:rsid w:val="493419E8"/>
    <w:rsid w:val="4A8B10B0"/>
    <w:rsid w:val="4B060F19"/>
    <w:rsid w:val="4F455836"/>
    <w:rsid w:val="56D15968"/>
    <w:rsid w:val="589D2D50"/>
    <w:rsid w:val="59A26062"/>
    <w:rsid w:val="5B921C84"/>
    <w:rsid w:val="5C6A7B67"/>
    <w:rsid w:val="5F52691B"/>
    <w:rsid w:val="5F89004B"/>
    <w:rsid w:val="61C419D4"/>
    <w:rsid w:val="645E6738"/>
    <w:rsid w:val="64CA7854"/>
    <w:rsid w:val="65A673A1"/>
    <w:rsid w:val="66D81F38"/>
    <w:rsid w:val="67232D34"/>
    <w:rsid w:val="68D2387E"/>
    <w:rsid w:val="692E29CF"/>
    <w:rsid w:val="6C6F4075"/>
    <w:rsid w:val="70BB136C"/>
    <w:rsid w:val="71D0692E"/>
    <w:rsid w:val="7709686C"/>
    <w:rsid w:val="7E0F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99"/>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2017-07-19T18:16:00Z</dcterms:created>
  <dc:creator>Administrator</dc:creator>
  <cp:lastModifiedBy>yye</cp:lastModifiedBy>
  <cp:lastPrinted>2018-01-21T03:07:00Z</cp:lastPrinted>
  <dcterms:modified xsi:type="dcterms:W3CDTF">2020-02-21T10:32:54Z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