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</w:p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</w:p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</w:p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</w:p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</w:p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鄂公学字【2020】02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号</w:t>
      </w:r>
    </w:p>
    <w:p>
      <w:pPr>
        <w:jc w:val="both"/>
        <w:rPr>
          <w:rFonts w:hint="eastAsia" w:ascii="黑体" w:hAnsi="黑体" w:eastAsia="黑体"/>
          <w:sz w:val="36"/>
          <w:szCs w:val="36"/>
        </w:rPr>
      </w:pPr>
    </w:p>
    <w:p>
      <w:pPr>
        <w:jc w:val="both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关于举办</w:t>
      </w:r>
      <w:bookmarkStart w:id="0" w:name="_Hlk55547446"/>
      <w:r>
        <w:rPr>
          <w:rFonts w:hint="eastAsia" w:ascii="黑体" w:hAnsi="黑体" w:eastAsia="黑体"/>
          <w:sz w:val="36"/>
          <w:szCs w:val="36"/>
        </w:rPr>
        <w:t>2</w:t>
      </w:r>
      <w:r>
        <w:rPr>
          <w:rFonts w:ascii="黑体" w:hAnsi="黑体" w:eastAsia="黑体"/>
          <w:sz w:val="36"/>
          <w:szCs w:val="36"/>
        </w:rPr>
        <w:t>020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eastAsia="zh-CN"/>
        </w:rPr>
        <w:t>大数据与交通</w:t>
      </w:r>
      <w:r>
        <w:rPr>
          <w:rFonts w:hint="eastAsia" w:ascii="黑体" w:hAnsi="黑体" w:eastAsia="黑体"/>
          <w:sz w:val="36"/>
          <w:szCs w:val="36"/>
        </w:rPr>
        <w:t>学术年会的通知</w:t>
      </w:r>
      <w:bookmarkEnd w:id="0"/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各市州公路（交通）学会、各专业委员会、各会员单位：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湖北是交通运输部第一批交通强国建设试点省份，为推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进</w:t>
      </w:r>
      <w:r>
        <w:rPr>
          <w:rFonts w:hint="eastAsia" w:ascii="华文仿宋" w:hAnsi="华文仿宋" w:eastAsia="华文仿宋" w:cs="华文仿宋"/>
          <w:sz w:val="32"/>
          <w:szCs w:val="32"/>
        </w:rPr>
        <w:t>我省大数据智慧交通技术的应用，助力湖北省交通践行交通强国战略，我会定于2020年12月13日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在武汉</w:t>
      </w:r>
      <w:r>
        <w:rPr>
          <w:rFonts w:hint="eastAsia" w:ascii="华文仿宋" w:hAnsi="华文仿宋" w:eastAsia="华文仿宋" w:cs="华文仿宋"/>
          <w:sz w:val="32"/>
          <w:szCs w:val="32"/>
        </w:rPr>
        <w:t>举办2020年学术年会，旨在为湖北交通运输行业提供多角度、多层次的科技创新学术交流平台。现将有关事宜通知如下。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1" w:firstLineChars="200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一、会议主题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科技创新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，数字</w:t>
      </w:r>
      <w:r>
        <w:rPr>
          <w:rFonts w:hint="eastAsia" w:ascii="华文仿宋" w:hAnsi="华文仿宋" w:eastAsia="华文仿宋" w:cs="华文仿宋"/>
          <w:sz w:val="32"/>
          <w:szCs w:val="32"/>
        </w:rPr>
        <w:t>交通，交通强国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1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二、会议组织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指导单位：湖北省科协、湖北省交通运输厅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主办单位：湖北省公路学会、中交公路第二公路勘察设计院有限公司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pacing w:val="-11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协办单位</w:t>
      </w:r>
      <w:r>
        <w:rPr>
          <w:rFonts w:hint="eastAsia" w:ascii="华文仿宋" w:hAnsi="华文仿宋" w:eastAsia="华文仿宋" w:cs="华文仿宋"/>
          <w:spacing w:val="-11"/>
          <w:kern w:val="0"/>
          <w:sz w:val="32"/>
          <w:szCs w:val="32"/>
        </w:rPr>
        <w:t>：湖北省交通信息中心、湖北省公路勘察设计院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1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三、会议时间、地点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jc w:val="left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时间：2020年12月13日全天（12日下午报到）。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地点：武汉市梅园宾馆一楼（武汉市硚口区解放大道1091号，同济医院旁），大会交流在一号会议室，成果展示在多功能厅。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1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四、主要内容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68" w:firstLineChars="200"/>
        <w:jc w:val="left"/>
        <w:textAlignment w:val="auto"/>
        <w:rPr>
          <w:rFonts w:hint="eastAsia" w:ascii="华文仿宋" w:hAnsi="华文仿宋" w:eastAsia="华文仿宋" w:cs="华文仿宋"/>
          <w:spacing w:val="7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7"/>
          <w:kern w:val="0"/>
          <w:sz w:val="32"/>
          <w:szCs w:val="32"/>
        </w:rPr>
        <w:t>（一）设计科研、施工养护、工程机械、大专院校、运输管理等方面专家学者</w:t>
      </w:r>
      <w:r>
        <w:rPr>
          <w:rFonts w:hint="eastAsia" w:ascii="华文仿宋" w:hAnsi="华文仿宋" w:eastAsia="华文仿宋" w:cs="华文仿宋"/>
          <w:sz w:val="32"/>
          <w:szCs w:val="32"/>
        </w:rPr>
        <w:t>围绕</w:t>
      </w:r>
      <w:r>
        <w:rPr>
          <w:rFonts w:hint="eastAsia" w:ascii="华文仿宋" w:hAnsi="华文仿宋" w:eastAsia="华文仿宋" w:cs="华文仿宋"/>
          <w:spacing w:val="7"/>
          <w:kern w:val="0"/>
          <w:sz w:val="32"/>
          <w:szCs w:val="32"/>
        </w:rPr>
        <w:t>会议</w:t>
      </w:r>
      <w:r>
        <w:rPr>
          <w:rFonts w:hint="eastAsia" w:ascii="华文仿宋" w:hAnsi="华文仿宋" w:eastAsia="华文仿宋" w:cs="华文仿宋"/>
          <w:sz w:val="32"/>
          <w:szCs w:val="32"/>
        </w:rPr>
        <w:t>主题，</w:t>
      </w:r>
      <w:r>
        <w:rPr>
          <w:rFonts w:hint="eastAsia" w:ascii="华文仿宋" w:hAnsi="华文仿宋" w:eastAsia="华文仿宋" w:cs="华文仿宋"/>
          <w:spacing w:val="7"/>
          <w:kern w:val="0"/>
          <w:sz w:val="32"/>
          <w:szCs w:val="32"/>
        </w:rPr>
        <w:t>交流</w:t>
      </w:r>
      <w:r>
        <w:rPr>
          <w:rFonts w:hint="eastAsia" w:ascii="华文仿宋" w:hAnsi="华文仿宋" w:eastAsia="华文仿宋" w:cs="华文仿宋"/>
          <w:sz w:val="32"/>
          <w:szCs w:val="32"/>
        </w:rPr>
        <w:t>大数据在交通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领域</w:t>
      </w:r>
      <w:r>
        <w:rPr>
          <w:rFonts w:hint="eastAsia" w:ascii="华文仿宋" w:hAnsi="华文仿宋" w:eastAsia="华文仿宋" w:cs="华文仿宋"/>
          <w:sz w:val="32"/>
          <w:szCs w:val="32"/>
        </w:rPr>
        <w:t>的建设、</w:t>
      </w:r>
      <w:r>
        <w:rPr>
          <w:rFonts w:hint="eastAsia" w:ascii="华文仿宋" w:hAnsi="华文仿宋" w:eastAsia="华文仿宋" w:cs="华文仿宋"/>
          <w:spacing w:val="7"/>
          <w:kern w:val="0"/>
          <w:sz w:val="32"/>
          <w:szCs w:val="32"/>
        </w:rPr>
        <w:t>设计、施工、养护、检测、营运、监管等方面应用的技术成果，以及对智慧公路交通发展的展望。（13日上午9：00-12:00，下午14:30-17:30）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1、桥梁智能化建设技术发展的若干思考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报告人：詹建辉，中南工程咨询设计集团党委委员、总工程师、正高级工程师。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2、以一体化基础平台和融合赋能为支撑的鄂州机场智慧高速方案研究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报告人：裴炳志，中南勘察设计院集团有限公司党委书记、董事长、正高级工程师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3、关于桥梁养护管理的思考—兼谈中日悬索桥缆索养护管理关键技术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报告人：陈开利，中铁大桥局集团有限公司高级技术顾问、原副总工程师、正高级工程师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4、智能网联环境下道路交通安全研究进展与展望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报告人：张晖 ，武汉理工大学博士生导师、中国人工智能学会智能交通专委会副秘书长、中国交通运输协会青年科技工作者委员会委员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5、沥青路面智能养护技术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pacing w:val="-11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报告人：</w:t>
      </w:r>
      <w:r>
        <w:rPr>
          <w:rFonts w:hint="eastAsia" w:ascii="华文仿宋" w:hAnsi="华文仿宋" w:eastAsia="华文仿宋" w:cs="华文仿宋"/>
          <w:spacing w:val="-11"/>
          <w:sz w:val="32"/>
          <w:szCs w:val="32"/>
        </w:rPr>
        <w:t>刘松，湖北交投研发中心副主任、正高级工程师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6、京雄高速白沟河多跨钢连拱桥设计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报告人：师少辉，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中交公路第二公路勘察设计院有限公司</w:t>
      </w:r>
      <w:r>
        <w:rPr>
          <w:rFonts w:hint="eastAsia" w:ascii="华文仿宋" w:hAnsi="华文仿宋" w:eastAsia="华文仿宋" w:cs="华文仿宋"/>
          <w:sz w:val="32"/>
          <w:szCs w:val="32"/>
        </w:rPr>
        <w:t>高级工程师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7、基于车路协同的智慧道路建设实践与思考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报告人：朱建阳，车百智能网联研究院（武汉）有限公司总经理、高级工程师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8、数字新基建车路协同在智慧高速与公交的应用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报告人：任学锋，华砺智行（武汉）科技有限公司副总经理、总工、资深研究员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32"/>
          <w:szCs w:val="32"/>
        </w:rPr>
        <w:t>、高端智能检测装备一体化与公路信息化应用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报告人：卢毅，武汉武大卓越科技有限责任公司副总经理、正高级工程师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32"/>
          <w:szCs w:val="32"/>
        </w:rPr>
        <w:t>、大数据关键技术在智慧交通的应用研究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报告人：漆炜，湖北省交通运输厅通信信息中心博士研究生、高级工程师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vanish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</w:rPr>
        <w:t>、公路工程数字化应用研究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报告人：刘阔，湖北省交通规划设计院股份有限公司BIM中心副主任、高级工程师。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、新基建工程项目建设数字化管理研究与实践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报告人：苏振兴，长沙计支宝信息科技有限公司产品总监、物联网高级工程师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、复合式路面状况传感器及其应用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报告人：葛俊峰，华中科技大学人工智能与自动化学院副教授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、城市公共交通转型发展的湖北实践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报告人：蔡少渠，省交通运输厅道路运输管理局公交处处长、高级经济师、全国城市客运标准化技术委员会委员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2"/>
          <w:szCs w:val="32"/>
        </w:rPr>
        <w:t>、千吨级桥梁上部结构快速更换技术及智能装备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报告人：朱慈祥，武汉二航路桥特种工程有限责任公司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中交养护集团桥梁养护技术研发中心总经理助理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常务副主任、正高级工程师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、武汉四环线青山长江公路大桥施工关键技术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报告人：胡海波，中铁大桥局武汉青山长江公路大桥项目经理部副总工程师、高级工程师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pacing w:val="-11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</w:rPr>
        <w:t>、路面</w:t>
      </w:r>
      <w:r>
        <w:rPr>
          <w:rFonts w:hint="eastAsia" w:ascii="华文仿宋" w:hAnsi="华文仿宋" w:eastAsia="华文仿宋" w:cs="华文仿宋"/>
          <w:spacing w:val="-11"/>
          <w:sz w:val="32"/>
          <w:szCs w:val="32"/>
        </w:rPr>
        <w:t>机械成套智能化施工技术--无人化智能集群施工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pacing w:val="-11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报告人：刘秋</w:t>
      </w:r>
      <w:r>
        <w:rPr>
          <w:rFonts w:hint="eastAsia" w:ascii="华文仿宋" w:hAnsi="华文仿宋" w:eastAsia="华文仿宋" w:cs="华文仿宋"/>
          <w:spacing w:val="-11"/>
          <w:sz w:val="32"/>
          <w:szCs w:val="32"/>
        </w:rPr>
        <w:t>宝，三一重工路机研究院院长、高级工程师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pacing w:val="7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2"/>
          <w:szCs w:val="32"/>
        </w:rPr>
        <w:t>、融雪化冰自动控制技术在公路上的应用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报告人：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严浩，武汉迈克斯热能技术有限公司技术总监、工程师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32"/>
          <w:szCs w:val="32"/>
        </w:rPr>
        <w:t>、新时期绿色交通发展思考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报告人：徐亮，协诚环保公司副总经理，国家注册环保工程师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高级工程师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z w:val="32"/>
          <w:szCs w:val="32"/>
        </w:rPr>
        <w:t>、知识服务在公路交通行业的应用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报告人：余梦思，同方知网（北京）技术有限公司湖北分公司经理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spacing w:val="7"/>
          <w:kern w:val="0"/>
          <w:sz w:val="32"/>
          <w:szCs w:val="32"/>
        </w:rPr>
        <w:t>（二）公路交通智能化设计、施工、养护、检测、监管等</w:t>
      </w:r>
      <w:r>
        <w:rPr>
          <w:rFonts w:hint="eastAsia" w:ascii="华文仿宋" w:hAnsi="华文仿宋" w:eastAsia="华文仿宋" w:cs="华文仿宋"/>
          <w:sz w:val="32"/>
          <w:szCs w:val="32"/>
        </w:rPr>
        <w:t>科技成果与工程实例展示</w:t>
      </w:r>
      <w:r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</w:rPr>
        <w:t>（13日下午13:15-14:30）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2"/>
          <w:szCs w:val="32"/>
        </w:rPr>
        <w:t>五、参会人员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（一）特邀代表：省科协、省交通运输部门领导、专家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（二）各市州公路（交通）学会、各专业委员会、各会员单位的领导及工程技术人员。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（三）交通运输、公路建设、设计、施工、养护、检测、运管等单位的代表。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（四）获奖代表：2020年度湖北省公路学会科学技术奖获奖代表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（五）论文作者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2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请各单位通知相关单位和人员参会，并于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2020年12月5日前将《会议回执》（见附件）发电子邮件至湖北省公路学会办公室。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 xml:space="preserve">联系方式：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</w:rPr>
        <w:t>孙国英</w:t>
      </w:r>
      <w:r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</w:rPr>
        <w:t xml:space="preserve"> 027-83461639  18107214480</w:t>
      </w:r>
      <w:r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eastAsia="zh-CN"/>
        </w:rPr>
        <w:t>汪声祠：</w:t>
      </w:r>
      <w:r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val="en-US" w:eastAsia="zh-CN"/>
        </w:rPr>
        <w:t>13871180559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jc w:val="left"/>
        <w:textAlignment w:val="auto"/>
        <w:rPr>
          <w:rStyle w:val="10"/>
          <w:rFonts w:hint="eastAsia" w:ascii="华文仿宋" w:hAnsi="华文仿宋" w:eastAsia="华文仿宋" w:cs="华文仿宋"/>
          <w:color w:val="auto"/>
          <w:kern w:val="0"/>
          <w:sz w:val="32"/>
          <w:szCs w:val="32"/>
          <w:u w:val="none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 xml:space="preserve"> </w:t>
      </w:r>
      <w:r>
        <w:rPr>
          <w:rStyle w:val="10"/>
          <w:rFonts w:hint="eastAsia" w:ascii="华文仿宋" w:hAnsi="华文仿宋" w:eastAsia="华文仿宋" w:cs="华文仿宋"/>
          <w:color w:val="auto"/>
          <w:kern w:val="0"/>
          <w:sz w:val="32"/>
          <w:szCs w:val="32"/>
          <w:u w:val="none"/>
        </w:rPr>
        <w:t>杨运娥</w:t>
      </w:r>
      <w:r>
        <w:rPr>
          <w:rStyle w:val="10"/>
          <w:rFonts w:hint="eastAsia" w:ascii="华文仿宋" w:hAnsi="华文仿宋" w:eastAsia="华文仿宋" w:cs="华文仿宋"/>
          <w:color w:val="auto"/>
          <w:kern w:val="0"/>
          <w:sz w:val="32"/>
          <w:szCs w:val="32"/>
          <w:u w:val="none"/>
          <w:lang w:eastAsia="zh-CN"/>
        </w:rPr>
        <w:t>：</w:t>
      </w:r>
      <w:r>
        <w:rPr>
          <w:rStyle w:val="10"/>
          <w:rFonts w:hint="eastAsia" w:ascii="华文仿宋" w:hAnsi="华文仿宋" w:eastAsia="华文仿宋" w:cs="华文仿宋"/>
          <w:color w:val="auto"/>
          <w:kern w:val="0"/>
          <w:sz w:val="32"/>
          <w:szCs w:val="32"/>
          <w:u w:val="none"/>
        </w:rPr>
        <w:t>13995665072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Style w:val="10"/>
          <w:rFonts w:hint="eastAsia" w:ascii="华文仿宋" w:hAnsi="华文仿宋" w:eastAsia="华文仿宋" w:cs="华文仿宋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</w:rPr>
        <w:t>电子</w:t>
      </w:r>
      <w:r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eastAsia="zh-CN"/>
        </w:rPr>
        <w:t>邮箱：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instrText xml:space="preserve"> HYPERLINK "mailto:764534304@qq.com" </w:instrTex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fldChar w:fldCharType="separate"/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327967106</w:t>
      </w:r>
      <w:r>
        <w:rPr>
          <w:rStyle w:val="10"/>
          <w:rFonts w:hint="eastAsia" w:ascii="华文仿宋" w:hAnsi="华文仿宋" w:eastAsia="华文仿宋" w:cs="华文仿宋"/>
          <w:color w:val="auto"/>
          <w:spacing w:val="0"/>
          <w:kern w:val="0"/>
          <w:sz w:val="32"/>
          <w:szCs w:val="32"/>
          <w:u w:val="none"/>
        </w:rPr>
        <w:t>@qq.com</w:t>
      </w:r>
      <w:r>
        <w:rPr>
          <w:rStyle w:val="10"/>
          <w:rFonts w:hint="eastAsia" w:ascii="华文仿宋" w:hAnsi="华文仿宋" w:eastAsia="华文仿宋" w:cs="华文仿宋"/>
          <w:color w:val="auto"/>
          <w:spacing w:val="0"/>
          <w:kern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1" w:firstLineChars="200"/>
        <w:textAlignment w:val="auto"/>
        <w:rPr>
          <w:rFonts w:hint="eastAsia" w:ascii="华文仿宋" w:hAnsi="华文仿宋" w:eastAsia="华文仿宋" w:cs="华文仿宋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2"/>
          <w:szCs w:val="32"/>
        </w:rPr>
        <w:t>、其他事项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参会人员每人缴纳会务、资料费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800元/人，食宿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统一安排，住宿费用自理。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附件：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会议回执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480" w:firstLineChars="140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480" w:firstLineChars="140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2020年11月24日</w:t>
      </w:r>
    </w:p>
    <w:p>
      <w:pPr>
        <w:spacing w:line="580" w:lineRule="exact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ascii="黑体" w:hAnsi="黑体" w:eastAsia="黑体" w:cs="小标宋"/>
          <w:kern w:val="0"/>
          <w:sz w:val="36"/>
          <w:szCs w:val="36"/>
        </w:rPr>
      </w:pPr>
      <w:r>
        <w:rPr>
          <w:rFonts w:hint="eastAsia" w:ascii="黑体" w:hAnsi="黑体" w:eastAsia="黑体" w:cs="小标宋"/>
          <w:kern w:val="0"/>
          <w:sz w:val="36"/>
          <w:szCs w:val="36"/>
        </w:rPr>
        <w:t>会</w:t>
      </w:r>
      <w:r>
        <w:rPr>
          <w:rFonts w:hint="eastAsia" w:ascii="黑体" w:hAnsi="黑体" w:eastAsia="黑体" w:cs="小标宋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 w:cs="小标宋"/>
          <w:kern w:val="0"/>
          <w:sz w:val="36"/>
          <w:szCs w:val="36"/>
        </w:rPr>
        <w:t>议</w:t>
      </w:r>
      <w:r>
        <w:rPr>
          <w:rFonts w:hint="eastAsia" w:ascii="黑体" w:hAnsi="黑体" w:eastAsia="黑体" w:cs="小标宋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 w:cs="小标宋"/>
          <w:kern w:val="0"/>
          <w:sz w:val="36"/>
          <w:szCs w:val="36"/>
        </w:rPr>
        <w:t>回</w:t>
      </w:r>
      <w:r>
        <w:rPr>
          <w:rFonts w:hint="eastAsia" w:ascii="黑体" w:hAnsi="黑体" w:eastAsia="黑体" w:cs="小标宋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 w:cs="小标宋"/>
          <w:kern w:val="0"/>
          <w:sz w:val="36"/>
          <w:szCs w:val="36"/>
        </w:rPr>
        <w:t>执</w:t>
      </w:r>
    </w:p>
    <w:tbl>
      <w:tblPr>
        <w:tblStyle w:val="7"/>
        <w:tblpPr w:leftFromText="180" w:rightFromText="180" w:vertAnchor="text" w:horzAnchor="margin" w:tblpX="-650" w:tblpY="58"/>
        <w:tblW w:w="97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40"/>
        <w:gridCol w:w="1959"/>
        <w:gridCol w:w="1083"/>
        <w:gridCol w:w="1323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pacing w:val="0"/>
                <w:kern w:val="0"/>
                <w:sz w:val="28"/>
                <w:szCs w:val="28"/>
              </w:rPr>
              <w:t>单位名称(全称)</w:t>
            </w:r>
          </w:p>
        </w:tc>
        <w:tc>
          <w:tcPr>
            <w:tcW w:w="7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手  机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住宿（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286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元/间/天）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住宿  □   不住宿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住宿  □   不住宿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住宿  □   不住宿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住宿  □   不住宿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住宿  □   不住宿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住宿  □   不住宿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住宿  □   不住宿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增值税发票开票信息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单位名称（全称）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社会信用统一代码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单位地址及电话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开户银行名称及账号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9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回执表、汇款凭证发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华文仿宋" w:hAnsi="华文仿宋" w:eastAsia="华文仿宋" w:cs="华文仿宋"/>
                <w:spacing w:val="0"/>
                <w:sz w:val="24"/>
                <w:szCs w:val="24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spacing w:val="0"/>
                <w:sz w:val="24"/>
                <w:szCs w:val="24"/>
              </w:rPr>
              <w:instrText xml:space="preserve"> HYPERLINK "mailto:764534304@qq.com" </w:instrText>
            </w:r>
            <w:r>
              <w:rPr>
                <w:rFonts w:hint="eastAsia" w:ascii="华文仿宋" w:hAnsi="华文仿宋" w:eastAsia="华文仿宋" w:cs="华文仿宋"/>
                <w:spacing w:val="0"/>
                <w:sz w:val="24"/>
                <w:szCs w:val="24"/>
              </w:rPr>
              <w:fldChar w:fldCharType="separate"/>
            </w:r>
            <w:r>
              <w:rPr>
                <w:rFonts w:hint="eastAsia" w:ascii="华文仿宋" w:hAnsi="华文仿宋" w:eastAsia="华文仿宋" w:cs="华文仿宋"/>
                <w:spacing w:val="0"/>
                <w:sz w:val="24"/>
                <w:szCs w:val="24"/>
                <w:lang w:val="en-US" w:eastAsia="zh-CN"/>
              </w:rPr>
              <w:t>327967106</w:t>
            </w:r>
            <w:r>
              <w:rPr>
                <w:rStyle w:val="10"/>
                <w:rFonts w:hint="eastAsia" w:ascii="华文仿宋" w:hAnsi="华文仿宋" w:eastAsia="华文仿宋" w:cs="华文仿宋"/>
                <w:color w:val="auto"/>
                <w:spacing w:val="0"/>
                <w:kern w:val="0"/>
                <w:sz w:val="24"/>
                <w:szCs w:val="24"/>
                <w:u w:val="none"/>
              </w:rPr>
              <w:t>@qq.com</w:t>
            </w:r>
            <w:r>
              <w:rPr>
                <w:rStyle w:val="10"/>
                <w:rFonts w:hint="eastAsia" w:ascii="华文仿宋" w:hAnsi="华文仿宋" w:eastAsia="华文仿宋" w:cs="华文仿宋"/>
                <w:color w:val="auto"/>
                <w:spacing w:val="0"/>
                <w:kern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，以便开具发票，务必注明联系人及电话等信息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汇款账号信息如下，户名：湖北省公路学会</w:t>
            </w:r>
            <w:bookmarkStart w:id="1" w:name="_GoBack"/>
            <w:bookmarkEnd w:id="1"/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账号：7381310182600031639 开户行：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中信银行王家墩支行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1170" w:leftChars="100" w:hanging="960" w:hangingChars="400"/>
        <w:jc w:val="left"/>
        <w:textAlignment w:val="auto"/>
        <w:rPr>
          <w:rStyle w:val="9"/>
          <w:rFonts w:hint="eastAsia" w:ascii="仿宋" w:hAnsi="仿宋" w:eastAsia="仿宋"/>
          <w:b w:val="0"/>
          <w:bCs w:val="0"/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1170" w:leftChars="100" w:hanging="960" w:hangingChars="400"/>
        <w:jc w:val="left"/>
        <w:textAlignment w:val="auto"/>
        <w:rPr>
          <w:rStyle w:val="9"/>
          <w:rFonts w:ascii="仿宋" w:hAnsi="仿宋" w:eastAsia="仿宋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9"/>
          <w:rFonts w:hint="eastAsia" w:ascii="仿宋" w:hAnsi="仿宋" w:eastAsia="仿宋"/>
          <w:b w:val="0"/>
          <w:bCs w:val="0"/>
          <w:color w:val="000000"/>
          <w:sz w:val="24"/>
          <w:szCs w:val="24"/>
          <w:shd w:val="clear" w:color="auto" w:fill="FFFFFF"/>
        </w:rPr>
        <w:t>注：1、由于酒店房间紧张，以确保为您预留房间并可在现场领取发票，请参会代表尽量于</w:t>
      </w:r>
      <w:r>
        <w:rPr>
          <w:rStyle w:val="9"/>
          <w:rFonts w:ascii="Times New Roman" w:hAnsi="Times New Roman" w:eastAsia="微软雅黑" w:cs="Times New Roman"/>
          <w:b w:val="0"/>
          <w:bCs w:val="0"/>
          <w:color w:val="000000"/>
          <w:sz w:val="24"/>
          <w:szCs w:val="24"/>
          <w:shd w:val="clear" w:color="auto" w:fill="FFFFFF"/>
        </w:rPr>
        <w:t>12</w:t>
      </w:r>
      <w:r>
        <w:rPr>
          <w:rStyle w:val="9"/>
          <w:rFonts w:hint="eastAsia" w:ascii="仿宋" w:hAnsi="仿宋" w:eastAsia="仿宋"/>
          <w:b w:val="0"/>
          <w:bCs w:val="0"/>
          <w:color w:val="000000"/>
          <w:sz w:val="24"/>
          <w:szCs w:val="24"/>
          <w:shd w:val="clear" w:color="auto" w:fill="FFFFFF"/>
        </w:rPr>
        <w:t>月</w:t>
      </w:r>
      <w:r>
        <w:rPr>
          <w:rStyle w:val="9"/>
          <w:rFonts w:hint="eastAsia" w:ascii="仿宋" w:hAnsi="仿宋" w:eastAsia="仿宋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6</w:t>
      </w:r>
      <w:r>
        <w:rPr>
          <w:rStyle w:val="9"/>
          <w:rFonts w:hint="eastAsia" w:ascii="仿宋" w:hAnsi="仿宋" w:eastAsia="仿宋"/>
          <w:b w:val="0"/>
          <w:bCs w:val="0"/>
          <w:color w:val="000000"/>
          <w:sz w:val="24"/>
          <w:szCs w:val="24"/>
          <w:shd w:val="clear" w:color="auto" w:fill="FFFFFF"/>
        </w:rPr>
        <w:t>日前反馈会议回执时缴费；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720" w:firstLineChars="300"/>
        <w:jc w:val="both"/>
        <w:textAlignment w:val="auto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Style w:val="9"/>
          <w:rFonts w:hint="eastAsia" w:ascii="仿宋" w:hAnsi="仿宋" w:eastAsia="仿宋"/>
          <w:b w:val="0"/>
          <w:bCs w:val="0"/>
          <w:sz w:val="24"/>
          <w:szCs w:val="24"/>
          <w:shd w:val="clear" w:color="auto" w:fill="FFFFFF"/>
        </w:rPr>
        <w:t>2、财务收费联系人：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姜莉芳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13297077317</w:t>
      </w:r>
      <w:r>
        <w:rPr>
          <w:rStyle w:val="9"/>
          <w:rFonts w:ascii="仿宋" w:hAnsi="仿宋" w:eastAsia="仿宋"/>
          <w:b w:val="0"/>
          <w:bCs w:val="0"/>
          <w:color w:val="FF0000"/>
          <w:sz w:val="24"/>
          <w:szCs w:val="24"/>
          <w:shd w:val="clear" w:color="auto" w:fill="FFFFFF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23"/>
    <w:rsid w:val="00015BA2"/>
    <w:rsid w:val="000354D5"/>
    <w:rsid w:val="00063927"/>
    <w:rsid w:val="00077C92"/>
    <w:rsid w:val="0008416E"/>
    <w:rsid w:val="00095EF0"/>
    <w:rsid w:val="000E5DB3"/>
    <w:rsid w:val="000F64F4"/>
    <w:rsid w:val="0011018A"/>
    <w:rsid w:val="0011687D"/>
    <w:rsid w:val="0012515D"/>
    <w:rsid w:val="001324FB"/>
    <w:rsid w:val="00135202"/>
    <w:rsid w:val="00155073"/>
    <w:rsid w:val="001A74BC"/>
    <w:rsid w:val="001B5039"/>
    <w:rsid w:val="001B6174"/>
    <w:rsid w:val="001C5BA4"/>
    <w:rsid w:val="001F3D50"/>
    <w:rsid w:val="00203638"/>
    <w:rsid w:val="00234C0D"/>
    <w:rsid w:val="00240176"/>
    <w:rsid w:val="00240CCF"/>
    <w:rsid w:val="00254A70"/>
    <w:rsid w:val="002555F4"/>
    <w:rsid w:val="00280CA3"/>
    <w:rsid w:val="002941F0"/>
    <w:rsid w:val="002B1531"/>
    <w:rsid w:val="002C71B7"/>
    <w:rsid w:val="003421B1"/>
    <w:rsid w:val="00360EB5"/>
    <w:rsid w:val="00364240"/>
    <w:rsid w:val="00371C9B"/>
    <w:rsid w:val="00372F7A"/>
    <w:rsid w:val="003736C8"/>
    <w:rsid w:val="003A1FCB"/>
    <w:rsid w:val="003D6346"/>
    <w:rsid w:val="004541B5"/>
    <w:rsid w:val="00455FC9"/>
    <w:rsid w:val="004777BC"/>
    <w:rsid w:val="00494C40"/>
    <w:rsid w:val="004A11C6"/>
    <w:rsid w:val="004B0CA5"/>
    <w:rsid w:val="004B6599"/>
    <w:rsid w:val="004E3BF2"/>
    <w:rsid w:val="004F3EF8"/>
    <w:rsid w:val="00552E97"/>
    <w:rsid w:val="00557507"/>
    <w:rsid w:val="005855D8"/>
    <w:rsid w:val="005A06ED"/>
    <w:rsid w:val="005B0532"/>
    <w:rsid w:val="005B77EB"/>
    <w:rsid w:val="005F75CD"/>
    <w:rsid w:val="006008ED"/>
    <w:rsid w:val="00602CA4"/>
    <w:rsid w:val="00611173"/>
    <w:rsid w:val="00614FF0"/>
    <w:rsid w:val="00627809"/>
    <w:rsid w:val="00672958"/>
    <w:rsid w:val="00673C54"/>
    <w:rsid w:val="006805A4"/>
    <w:rsid w:val="00693B58"/>
    <w:rsid w:val="006A7BAE"/>
    <w:rsid w:val="006F5D62"/>
    <w:rsid w:val="00716719"/>
    <w:rsid w:val="007371C0"/>
    <w:rsid w:val="00756BCC"/>
    <w:rsid w:val="007620FD"/>
    <w:rsid w:val="007768C3"/>
    <w:rsid w:val="007906D9"/>
    <w:rsid w:val="007B2180"/>
    <w:rsid w:val="007B7373"/>
    <w:rsid w:val="007D594B"/>
    <w:rsid w:val="007E0686"/>
    <w:rsid w:val="008465FE"/>
    <w:rsid w:val="00891283"/>
    <w:rsid w:val="008A6A23"/>
    <w:rsid w:val="008A7373"/>
    <w:rsid w:val="008B616E"/>
    <w:rsid w:val="008B6AB8"/>
    <w:rsid w:val="008D0C42"/>
    <w:rsid w:val="008E2717"/>
    <w:rsid w:val="008F3ACE"/>
    <w:rsid w:val="008F6240"/>
    <w:rsid w:val="009242B3"/>
    <w:rsid w:val="0094046E"/>
    <w:rsid w:val="009551DA"/>
    <w:rsid w:val="00960BB5"/>
    <w:rsid w:val="00961163"/>
    <w:rsid w:val="00976DE8"/>
    <w:rsid w:val="009815CC"/>
    <w:rsid w:val="00990695"/>
    <w:rsid w:val="00994D56"/>
    <w:rsid w:val="00995731"/>
    <w:rsid w:val="009C4C34"/>
    <w:rsid w:val="009D3008"/>
    <w:rsid w:val="009F50E7"/>
    <w:rsid w:val="00A32AFE"/>
    <w:rsid w:val="00A36C2F"/>
    <w:rsid w:val="00A4504D"/>
    <w:rsid w:val="00A54183"/>
    <w:rsid w:val="00A576CF"/>
    <w:rsid w:val="00A60625"/>
    <w:rsid w:val="00A76A90"/>
    <w:rsid w:val="00AB31BA"/>
    <w:rsid w:val="00AC666D"/>
    <w:rsid w:val="00B059CA"/>
    <w:rsid w:val="00B56659"/>
    <w:rsid w:val="00B6076A"/>
    <w:rsid w:val="00B82286"/>
    <w:rsid w:val="00B824FA"/>
    <w:rsid w:val="00BA5713"/>
    <w:rsid w:val="00BB270C"/>
    <w:rsid w:val="00BB5C3A"/>
    <w:rsid w:val="00BB7F59"/>
    <w:rsid w:val="00C042A6"/>
    <w:rsid w:val="00C370F4"/>
    <w:rsid w:val="00C57AB2"/>
    <w:rsid w:val="00C67E0D"/>
    <w:rsid w:val="00CE3191"/>
    <w:rsid w:val="00D00140"/>
    <w:rsid w:val="00D2568F"/>
    <w:rsid w:val="00D42FE0"/>
    <w:rsid w:val="00D458AD"/>
    <w:rsid w:val="00D62D66"/>
    <w:rsid w:val="00D65E5A"/>
    <w:rsid w:val="00D66CAF"/>
    <w:rsid w:val="00D9576F"/>
    <w:rsid w:val="00DB2C21"/>
    <w:rsid w:val="00DD2576"/>
    <w:rsid w:val="00E02119"/>
    <w:rsid w:val="00E02A0B"/>
    <w:rsid w:val="00E276CF"/>
    <w:rsid w:val="00E41ABF"/>
    <w:rsid w:val="00E87502"/>
    <w:rsid w:val="00E96824"/>
    <w:rsid w:val="00EA1AA7"/>
    <w:rsid w:val="00EA291D"/>
    <w:rsid w:val="00EC2F2C"/>
    <w:rsid w:val="00EC7B5F"/>
    <w:rsid w:val="00F15F89"/>
    <w:rsid w:val="00F17AC3"/>
    <w:rsid w:val="00F45E2B"/>
    <w:rsid w:val="00F504CF"/>
    <w:rsid w:val="00F92BBF"/>
    <w:rsid w:val="05BF5534"/>
    <w:rsid w:val="1D523053"/>
    <w:rsid w:val="1E7342DA"/>
    <w:rsid w:val="22EC68C5"/>
    <w:rsid w:val="22F164F8"/>
    <w:rsid w:val="2DF136E9"/>
    <w:rsid w:val="30684DBB"/>
    <w:rsid w:val="30A14974"/>
    <w:rsid w:val="30C32D35"/>
    <w:rsid w:val="3D116FF5"/>
    <w:rsid w:val="3D4C2A98"/>
    <w:rsid w:val="52A73D1E"/>
    <w:rsid w:val="61496645"/>
    <w:rsid w:val="671E5EE3"/>
    <w:rsid w:val="696774C6"/>
    <w:rsid w:val="709063C7"/>
    <w:rsid w:val="71D628AE"/>
    <w:rsid w:val="72AF0D1C"/>
    <w:rsid w:val="744A2293"/>
    <w:rsid w:val="7846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author"/>
    <w:basedOn w:val="8"/>
    <w:qFormat/>
    <w:uiPriority w:val="0"/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日期1"/>
    <w:basedOn w:val="8"/>
    <w:qFormat/>
    <w:uiPriority w:val="0"/>
  </w:style>
  <w:style w:type="character" w:customStyle="1" w:styleId="15">
    <w:name w:val="times"/>
    <w:basedOn w:val="8"/>
    <w:qFormat/>
    <w:uiPriority w:val="0"/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9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1F2CB6-EC5F-432C-9E09-39167B9CF0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410</Words>
  <Characters>2343</Characters>
  <Lines>19</Lines>
  <Paragraphs>5</Paragraphs>
  <TotalTime>12</TotalTime>
  <ScaleCrop>false</ScaleCrop>
  <LinksUpToDate>false</LinksUpToDate>
  <CharactersWithSpaces>2748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2020-11-23T10:33:00Z</dcterms:created>
  <dc:creator>User</dc:creator>
  <cp:lastModifiedBy>白兰</cp:lastModifiedBy>
  <cp:lastPrinted>2020-11-25T02:07:00Z</cp:lastPrinted>
  <dcterms:modified xsi:type="dcterms:W3CDTF">2020-11-26T05:47:52Z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