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444F4" w14:textId="77777777" w:rsidR="003C206D" w:rsidRPr="00791CAD" w:rsidRDefault="003C206D" w:rsidP="003C206D">
      <w:pPr>
        <w:pStyle w:val="affffffd"/>
        <w:ind w:firstLine="640"/>
        <w:outlineLvl w:val="9"/>
      </w:pPr>
      <w:r w:rsidRPr="00791CAD">
        <w:rPr>
          <w:rFonts w:hint="eastAsia"/>
        </w:rPr>
        <w:t>桥梁深水桩基础施工作业技术规程</w:t>
      </w:r>
    </w:p>
    <w:p w14:paraId="088DEE44" w14:textId="77777777" w:rsidR="003C206D" w:rsidRPr="00791CAD" w:rsidRDefault="003C206D" w:rsidP="003C206D">
      <w:pPr>
        <w:pStyle w:val="0"/>
        <w:spacing w:beforeLines="0"/>
        <w:ind w:firstLineChars="0" w:firstLine="0"/>
        <w:jc w:val="center"/>
        <w:rPr>
          <w:rFonts w:ascii="黑体" w:eastAsia="黑体" w:hAnsi="黑体"/>
          <w:b/>
          <w:color w:val="auto"/>
          <w:sz w:val="32"/>
          <w:szCs w:val="32"/>
        </w:rPr>
      </w:pPr>
      <w:bookmarkStart w:id="0" w:name="_Toc518481126"/>
      <w:r w:rsidRPr="00791CAD">
        <w:rPr>
          <w:rFonts w:ascii="黑体" w:eastAsia="黑体" w:hAnsi="黑体" w:hint="eastAsia"/>
          <w:b/>
          <w:color w:val="auto"/>
          <w:sz w:val="32"/>
          <w:szCs w:val="32"/>
        </w:rPr>
        <w:t>（征求意见稿）</w:t>
      </w:r>
    </w:p>
    <w:p w14:paraId="47FA4F3D" w14:textId="77777777" w:rsidR="003C206D" w:rsidRPr="00791CAD" w:rsidRDefault="003C206D" w:rsidP="003C206D">
      <w:pPr>
        <w:pStyle w:val="0"/>
        <w:spacing w:beforeLines="0"/>
        <w:ind w:firstLineChars="0" w:firstLine="0"/>
        <w:jc w:val="center"/>
        <w:rPr>
          <w:rFonts w:ascii="黑体" w:eastAsia="黑体" w:hAnsi="黑体"/>
          <w:color w:val="auto"/>
          <w:sz w:val="44"/>
          <w:szCs w:val="44"/>
        </w:rPr>
      </w:pPr>
      <w:r w:rsidRPr="00791CAD">
        <w:rPr>
          <w:rFonts w:ascii="黑体" w:eastAsia="黑体" w:hAnsi="黑体" w:hint="eastAsia"/>
          <w:color w:val="auto"/>
          <w:sz w:val="44"/>
          <w:szCs w:val="44"/>
        </w:rPr>
        <w:t>目录</w:t>
      </w:r>
    </w:p>
    <w:p w14:paraId="68BEBB43" w14:textId="77777777" w:rsidR="003C206D" w:rsidRPr="00791CAD" w:rsidRDefault="003C206D" w:rsidP="003C206D">
      <w:pPr>
        <w:pStyle w:val="0"/>
        <w:spacing w:beforeLines="0"/>
        <w:ind w:firstLineChars="95" w:firstLine="199"/>
        <w:rPr>
          <w:color w:val="auto"/>
        </w:rPr>
      </w:pPr>
      <w:r w:rsidRPr="00791CAD">
        <w:rPr>
          <w:rFonts w:hint="eastAsia"/>
          <w:color w:val="auto"/>
        </w:rPr>
        <w:t>前  言</w:t>
      </w:r>
    </w:p>
    <w:p w14:paraId="7822ECF3" w14:textId="77777777" w:rsidR="003C206D" w:rsidRPr="00791CAD" w:rsidRDefault="003C206D" w:rsidP="003C206D">
      <w:pPr>
        <w:pStyle w:val="0"/>
        <w:spacing w:beforeLines="0"/>
        <w:ind w:firstLineChars="95" w:firstLine="199"/>
        <w:rPr>
          <w:color w:val="auto"/>
        </w:rPr>
      </w:pPr>
      <w:r w:rsidRPr="00791CAD">
        <w:rPr>
          <w:rFonts w:hint="eastAsia"/>
          <w:color w:val="auto"/>
        </w:rPr>
        <w:t>1  范围</w:t>
      </w:r>
    </w:p>
    <w:p w14:paraId="6EE930E4" w14:textId="77777777" w:rsidR="003C206D" w:rsidRPr="00791CAD" w:rsidRDefault="003C206D" w:rsidP="003C206D">
      <w:pPr>
        <w:pStyle w:val="0"/>
        <w:spacing w:beforeLines="0"/>
        <w:ind w:firstLineChars="95" w:firstLine="199"/>
        <w:rPr>
          <w:color w:val="auto"/>
        </w:rPr>
      </w:pPr>
      <w:r w:rsidRPr="00791CAD">
        <w:rPr>
          <w:rFonts w:hint="eastAsia"/>
          <w:color w:val="auto"/>
        </w:rPr>
        <w:t>2  规范性引用文件</w:t>
      </w:r>
    </w:p>
    <w:p w14:paraId="03059C88" w14:textId="77777777" w:rsidR="003C206D" w:rsidRPr="00791CAD" w:rsidRDefault="003C206D" w:rsidP="003C206D">
      <w:pPr>
        <w:pStyle w:val="0"/>
        <w:spacing w:beforeLines="0"/>
        <w:ind w:firstLineChars="95" w:firstLine="199"/>
        <w:rPr>
          <w:color w:val="auto"/>
        </w:rPr>
      </w:pPr>
      <w:r w:rsidRPr="00791CAD">
        <w:rPr>
          <w:rFonts w:hint="eastAsia"/>
          <w:color w:val="auto"/>
        </w:rPr>
        <w:t>3  术语和定义</w:t>
      </w:r>
    </w:p>
    <w:p w14:paraId="0952D112" w14:textId="77777777" w:rsidR="003C206D" w:rsidRPr="00791CAD" w:rsidRDefault="003C206D" w:rsidP="003C206D">
      <w:pPr>
        <w:pStyle w:val="0"/>
        <w:spacing w:beforeLines="0"/>
        <w:ind w:firstLineChars="95" w:firstLine="199"/>
        <w:rPr>
          <w:color w:val="auto"/>
        </w:rPr>
      </w:pPr>
      <w:r w:rsidRPr="00791CAD">
        <w:rPr>
          <w:rFonts w:hint="eastAsia"/>
          <w:color w:val="auto"/>
        </w:rPr>
        <w:t>4  一般规定</w:t>
      </w:r>
    </w:p>
    <w:p w14:paraId="492B53D7" w14:textId="77777777" w:rsidR="003C206D" w:rsidRPr="00791CAD" w:rsidRDefault="003C206D" w:rsidP="003C206D">
      <w:pPr>
        <w:pStyle w:val="0"/>
        <w:spacing w:beforeLines="0"/>
        <w:ind w:firstLineChars="95" w:firstLine="199"/>
        <w:rPr>
          <w:color w:val="auto"/>
        </w:rPr>
      </w:pPr>
      <w:r w:rsidRPr="00791CAD">
        <w:rPr>
          <w:rFonts w:hint="eastAsia"/>
          <w:color w:val="auto"/>
        </w:rPr>
        <w:t>5  施工准备</w:t>
      </w:r>
    </w:p>
    <w:p w14:paraId="1E3C47B3" w14:textId="77777777" w:rsidR="003C206D" w:rsidRPr="00791CAD" w:rsidRDefault="003C206D" w:rsidP="003C206D">
      <w:pPr>
        <w:pStyle w:val="0"/>
        <w:spacing w:beforeLines="0"/>
        <w:ind w:firstLine="420"/>
        <w:rPr>
          <w:color w:val="auto"/>
        </w:rPr>
      </w:pPr>
      <w:r w:rsidRPr="00791CAD">
        <w:rPr>
          <w:rFonts w:hint="eastAsia"/>
          <w:color w:val="auto"/>
        </w:rPr>
        <w:t>5.1临建设施选址</w:t>
      </w:r>
    </w:p>
    <w:p w14:paraId="0997581A" w14:textId="77777777" w:rsidR="003C206D" w:rsidRPr="00791CAD" w:rsidRDefault="003C206D" w:rsidP="003C206D">
      <w:pPr>
        <w:pStyle w:val="0"/>
        <w:spacing w:beforeLines="0"/>
        <w:ind w:firstLine="420"/>
        <w:rPr>
          <w:color w:val="auto"/>
        </w:rPr>
      </w:pPr>
      <w:r w:rsidRPr="00791CAD">
        <w:rPr>
          <w:rFonts w:hint="eastAsia"/>
          <w:color w:val="auto"/>
        </w:rPr>
        <w:t>5.2桥梁深水基础施工场地布置</w:t>
      </w:r>
    </w:p>
    <w:p w14:paraId="0E1B8828" w14:textId="77777777" w:rsidR="003C206D" w:rsidRPr="00791CAD" w:rsidRDefault="003C206D" w:rsidP="003C206D">
      <w:pPr>
        <w:pStyle w:val="0"/>
        <w:spacing w:beforeLines="0"/>
        <w:ind w:firstLine="420"/>
        <w:rPr>
          <w:color w:val="auto"/>
        </w:rPr>
      </w:pPr>
      <w:r w:rsidRPr="00791CAD">
        <w:rPr>
          <w:rFonts w:hint="eastAsia"/>
          <w:color w:val="auto"/>
        </w:rPr>
        <w:t>5.3生产区内的仓库、加工场与拌合站的布置</w:t>
      </w:r>
    </w:p>
    <w:p w14:paraId="51432E89" w14:textId="77777777" w:rsidR="003C206D" w:rsidRPr="00791CAD" w:rsidRDefault="003C206D" w:rsidP="003C206D">
      <w:pPr>
        <w:pStyle w:val="0"/>
        <w:spacing w:beforeLines="0"/>
        <w:ind w:firstLine="420"/>
        <w:rPr>
          <w:color w:val="auto"/>
        </w:rPr>
      </w:pPr>
      <w:r w:rsidRPr="00791CAD">
        <w:rPr>
          <w:rFonts w:hint="eastAsia"/>
          <w:color w:val="auto"/>
        </w:rPr>
        <w:t>5.4栈桥、码头和施工便道的总体布置</w:t>
      </w:r>
    </w:p>
    <w:p w14:paraId="195D2CF7" w14:textId="77777777" w:rsidR="003C206D" w:rsidRPr="00791CAD" w:rsidRDefault="003C206D" w:rsidP="003C206D">
      <w:pPr>
        <w:pStyle w:val="0"/>
        <w:spacing w:beforeLines="0"/>
        <w:ind w:firstLine="420"/>
        <w:rPr>
          <w:color w:val="auto"/>
        </w:rPr>
      </w:pPr>
      <w:r w:rsidRPr="00791CAD">
        <w:rPr>
          <w:rFonts w:hint="eastAsia"/>
          <w:color w:val="auto"/>
        </w:rPr>
        <w:t>5.5施工便道作业</w:t>
      </w:r>
    </w:p>
    <w:p w14:paraId="2692C87D" w14:textId="77777777" w:rsidR="003C206D" w:rsidRPr="00791CAD" w:rsidRDefault="003C206D" w:rsidP="003C206D">
      <w:pPr>
        <w:pStyle w:val="0"/>
        <w:spacing w:beforeLines="0"/>
        <w:ind w:firstLine="420"/>
        <w:rPr>
          <w:color w:val="auto"/>
        </w:rPr>
      </w:pPr>
      <w:r w:rsidRPr="00791CAD">
        <w:rPr>
          <w:rFonts w:hint="eastAsia"/>
          <w:color w:val="auto"/>
        </w:rPr>
        <w:t>5.6临时码头施工作业</w:t>
      </w:r>
    </w:p>
    <w:p w14:paraId="68222532" w14:textId="77777777" w:rsidR="003C206D" w:rsidRPr="00791CAD" w:rsidRDefault="003C206D" w:rsidP="003C206D">
      <w:pPr>
        <w:pStyle w:val="0"/>
        <w:spacing w:beforeLines="0"/>
        <w:ind w:firstLine="420"/>
        <w:rPr>
          <w:color w:val="auto"/>
        </w:rPr>
      </w:pPr>
      <w:r w:rsidRPr="00791CAD">
        <w:rPr>
          <w:rFonts w:hint="eastAsia"/>
          <w:color w:val="auto"/>
        </w:rPr>
        <w:t>5.7栈桥施工作业</w:t>
      </w:r>
    </w:p>
    <w:p w14:paraId="00F9DB71" w14:textId="77777777" w:rsidR="003C206D" w:rsidRPr="00791CAD" w:rsidRDefault="003C206D" w:rsidP="003C206D">
      <w:pPr>
        <w:pStyle w:val="0"/>
        <w:spacing w:beforeLines="0"/>
        <w:ind w:firstLine="420"/>
        <w:rPr>
          <w:color w:val="auto"/>
        </w:rPr>
      </w:pPr>
      <w:r w:rsidRPr="00791CAD">
        <w:rPr>
          <w:rFonts w:hint="eastAsia"/>
          <w:color w:val="auto"/>
        </w:rPr>
        <w:t>5.8  施工临时水电作业安全管理</w:t>
      </w:r>
    </w:p>
    <w:p w14:paraId="0C641D39" w14:textId="77777777" w:rsidR="003C206D" w:rsidRPr="00791CAD" w:rsidRDefault="003C206D" w:rsidP="003C206D">
      <w:pPr>
        <w:pStyle w:val="0"/>
        <w:spacing w:beforeLines="0"/>
        <w:ind w:firstLine="420"/>
        <w:rPr>
          <w:color w:val="auto"/>
        </w:rPr>
      </w:pPr>
      <w:r w:rsidRPr="00791CAD">
        <w:rPr>
          <w:rFonts w:hint="eastAsia"/>
          <w:color w:val="auto"/>
        </w:rPr>
        <w:t>5.9 施工机械设备安全管理</w:t>
      </w:r>
    </w:p>
    <w:p w14:paraId="77C1DCC3" w14:textId="77777777" w:rsidR="003C206D" w:rsidRPr="00791CAD" w:rsidRDefault="003C206D" w:rsidP="003C206D">
      <w:pPr>
        <w:pStyle w:val="0"/>
        <w:spacing w:beforeLines="0"/>
        <w:ind w:firstLineChars="95" w:firstLine="199"/>
        <w:rPr>
          <w:color w:val="auto"/>
        </w:rPr>
      </w:pPr>
      <w:r w:rsidRPr="00791CAD">
        <w:rPr>
          <w:rFonts w:hint="eastAsia"/>
          <w:color w:val="auto"/>
        </w:rPr>
        <w:t>6  施工作业</w:t>
      </w:r>
    </w:p>
    <w:p w14:paraId="633F0E00" w14:textId="77777777" w:rsidR="003C206D" w:rsidRPr="00791CAD" w:rsidRDefault="003C206D" w:rsidP="003C206D">
      <w:pPr>
        <w:pStyle w:val="0"/>
        <w:spacing w:beforeLines="0"/>
        <w:ind w:firstLine="420"/>
        <w:rPr>
          <w:color w:val="auto"/>
        </w:rPr>
      </w:pPr>
      <w:r w:rsidRPr="00791CAD">
        <w:rPr>
          <w:rFonts w:hint="eastAsia"/>
          <w:color w:val="auto"/>
        </w:rPr>
        <w:t>6.1 测量作业</w:t>
      </w:r>
    </w:p>
    <w:p w14:paraId="0509007A" w14:textId="77777777" w:rsidR="003C206D" w:rsidRPr="00791CAD" w:rsidRDefault="003C206D" w:rsidP="003C206D">
      <w:pPr>
        <w:pStyle w:val="0"/>
        <w:spacing w:beforeLines="0"/>
        <w:ind w:firstLine="420"/>
        <w:rPr>
          <w:color w:val="auto"/>
        </w:rPr>
      </w:pPr>
      <w:r w:rsidRPr="00791CAD">
        <w:rPr>
          <w:rFonts w:hint="eastAsia"/>
          <w:color w:val="auto"/>
        </w:rPr>
        <w:t>6.2 桥梁深水桩基础工程的水上施工作业</w:t>
      </w:r>
    </w:p>
    <w:p w14:paraId="45640011" w14:textId="77777777" w:rsidR="003C206D" w:rsidRPr="00791CAD" w:rsidRDefault="003C206D" w:rsidP="003C206D">
      <w:pPr>
        <w:pStyle w:val="0"/>
        <w:spacing w:beforeLines="0"/>
        <w:ind w:firstLine="420"/>
        <w:rPr>
          <w:color w:val="auto"/>
        </w:rPr>
      </w:pPr>
      <w:r w:rsidRPr="00791CAD">
        <w:rPr>
          <w:rFonts w:hint="eastAsia"/>
          <w:color w:val="auto"/>
        </w:rPr>
        <w:t>6.3水上平台的施工作业</w:t>
      </w:r>
    </w:p>
    <w:p w14:paraId="28636B69" w14:textId="77777777" w:rsidR="003C206D" w:rsidRPr="00791CAD" w:rsidRDefault="003C206D" w:rsidP="003C206D">
      <w:pPr>
        <w:pStyle w:val="0"/>
        <w:spacing w:beforeLines="0"/>
        <w:ind w:firstLine="420"/>
        <w:rPr>
          <w:color w:val="auto"/>
        </w:rPr>
      </w:pPr>
      <w:r w:rsidRPr="00791CAD">
        <w:rPr>
          <w:rFonts w:hint="eastAsia"/>
          <w:color w:val="auto"/>
        </w:rPr>
        <w:t>6.4 深水桩护筒施工作业</w:t>
      </w:r>
    </w:p>
    <w:p w14:paraId="091C6FD1" w14:textId="77777777" w:rsidR="003C206D" w:rsidRPr="00791CAD" w:rsidRDefault="003C206D" w:rsidP="003C206D">
      <w:pPr>
        <w:pStyle w:val="0"/>
        <w:spacing w:beforeLines="0"/>
        <w:ind w:firstLine="420"/>
        <w:rPr>
          <w:color w:val="auto"/>
        </w:rPr>
      </w:pPr>
      <w:r w:rsidRPr="00791CAD">
        <w:rPr>
          <w:rFonts w:hint="eastAsia"/>
          <w:color w:val="auto"/>
        </w:rPr>
        <w:t>6.5 围堰工程施工作业</w:t>
      </w:r>
    </w:p>
    <w:p w14:paraId="22FA6225" w14:textId="77777777" w:rsidR="003C206D" w:rsidRPr="00791CAD" w:rsidRDefault="003C206D" w:rsidP="003C206D">
      <w:pPr>
        <w:pStyle w:val="0"/>
        <w:spacing w:beforeLines="0"/>
        <w:ind w:firstLine="420"/>
        <w:rPr>
          <w:color w:val="auto"/>
        </w:rPr>
      </w:pPr>
      <w:r w:rsidRPr="00791CAD">
        <w:rPr>
          <w:rFonts w:hint="eastAsia"/>
          <w:color w:val="auto"/>
        </w:rPr>
        <w:t>6.6 钻机操作作业</w:t>
      </w:r>
    </w:p>
    <w:p w14:paraId="7A93E846" w14:textId="77777777" w:rsidR="003C206D" w:rsidRPr="00791CAD" w:rsidRDefault="003C206D" w:rsidP="003C206D">
      <w:pPr>
        <w:pStyle w:val="0"/>
        <w:spacing w:beforeLines="0"/>
        <w:ind w:firstLine="420"/>
        <w:rPr>
          <w:color w:val="auto"/>
        </w:rPr>
      </w:pPr>
      <w:r w:rsidRPr="00791CAD">
        <w:rPr>
          <w:rFonts w:hint="eastAsia"/>
          <w:color w:val="auto"/>
        </w:rPr>
        <w:t>6.7 钻孔施工作业</w:t>
      </w:r>
    </w:p>
    <w:p w14:paraId="1742C689" w14:textId="77777777" w:rsidR="003C206D" w:rsidRPr="00791CAD" w:rsidRDefault="003C206D" w:rsidP="003C206D">
      <w:pPr>
        <w:pStyle w:val="0"/>
        <w:spacing w:beforeLines="0"/>
        <w:ind w:firstLine="420"/>
        <w:rPr>
          <w:color w:val="auto"/>
        </w:rPr>
      </w:pPr>
      <w:r w:rsidRPr="00791CAD">
        <w:rPr>
          <w:rFonts w:hint="eastAsia"/>
          <w:color w:val="auto"/>
        </w:rPr>
        <w:t>6.8 钻孔护壁泥浆制备与循环利用的施工作业</w:t>
      </w:r>
    </w:p>
    <w:p w14:paraId="77C7280B" w14:textId="77777777" w:rsidR="003C206D" w:rsidRPr="00791CAD" w:rsidRDefault="003C206D" w:rsidP="003C206D">
      <w:pPr>
        <w:pStyle w:val="0"/>
        <w:spacing w:beforeLines="0"/>
        <w:ind w:firstLine="420"/>
        <w:rPr>
          <w:color w:val="auto"/>
        </w:rPr>
      </w:pPr>
      <w:r w:rsidRPr="00791CAD">
        <w:rPr>
          <w:rFonts w:hint="eastAsia"/>
          <w:color w:val="auto"/>
        </w:rPr>
        <w:t>6.9 钢筋工程加工作业</w:t>
      </w:r>
    </w:p>
    <w:p w14:paraId="2E5829A1" w14:textId="4C2578E5" w:rsidR="003C206D" w:rsidRPr="00791CAD" w:rsidRDefault="003C206D" w:rsidP="003C206D">
      <w:pPr>
        <w:pStyle w:val="0"/>
        <w:spacing w:beforeLines="0"/>
        <w:ind w:firstLine="420"/>
        <w:rPr>
          <w:color w:val="auto"/>
        </w:rPr>
      </w:pPr>
      <w:r w:rsidRPr="00791CAD">
        <w:rPr>
          <w:rFonts w:hint="eastAsia"/>
          <w:color w:val="auto"/>
        </w:rPr>
        <w:t>6.10 水下混凝土灌注施工作业</w:t>
      </w:r>
    </w:p>
    <w:p w14:paraId="549BC37B" w14:textId="76A71ACD" w:rsidR="00BA63D1" w:rsidRPr="00791CAD" w:rsidRDefault="00BA63D1" w:rsidP="003C206D">
      <w:pPr>
        <w:pStyle w:val="0"/>
        <w:spacing w:beforeLines="0"/>
        <w:ind w:firstLine="420"/>
        <w:rPr>
          <w:color w:val="auto"/>
        </w:rPr>
      </w:pPr>
    </w:p>
    <w:p w14:paraId="03BC1181" w14:textId="60F82C0C" w:rsidR="00BA63D1" w:rsidRPr="00791CAD" w:rsidRDefault="00BA63D1" w:rsidP="003C206D">
      <w:pPr>
        <w:pStyle w:val="0"/>
        <w:spacing w:beforeLines="0"/>
        <w:ind w:firstLine="420"/>
        <w:rPr>
          <w:color w:val="auto"/>
        </w:rPr>
      </w:pPr>
    </w:p>
    <w:p w14:paraId="2BBEAC51" w14:textId="4CE55EBD" w:rsidR="00BA63D1" w:rsidRPr="00791CAD" w:rsidRDefault="00BA63D1" w:rsidP="003C206D">
      <w:pPr>
        <w:pStyle w:val="0"/>
        <w:spacing w:beforeLines="0"/>
        <w:ind w:firstLine="420"/>
        <w:rPr>
          <w:color w:val="auto"/>
        </w:rPr>
      </w:pPr>
    </w:p>
    <w:p w14:paraId="16706529" w14:textId="70E589F8" w:rsidR="00BA63D1" w:rsidRPr="00791CAD" w:rsidRDefault="00BA63D1" w:rsidP="003C206D">
      <w:pPr>
        <w:pStyle w:val="0"/>
        <w:spacing w:beforeLines="0"/>
        <w:ind w:firstLine="420"/>
        <w:rPr>
          <w:color w:val="auto"/>
        </w:rPr>
      </w:pPr>
    </w:p>
    <w:p w14:paraId="30EAD226" w14:textId="2ECDD0BE" w:rsidR="00BA63D1" w:rsidRPr="00791CAD" w:rsidRDefault="00BA63D1" w:rsidP="003C206D">
      <w:pPr>
        <w:pStyle w:val="0"/>
        <w:spacing w:beforeLines="0"/>
        <w:ind w:firstLine="420"/>
        <w:rPr>
          <w:color w:val="auto"/>
        </w:rPr>
      </w:pPr>
    </w:p>
    <w:p w14:paraId="28CDCDBC" w14:textId="7A5A6E6C" w:rsidR="000E4732" w:rsidRPr="00791CAD" w:rsidRDefault="000E4732" w:rsidP="003C206D">
      <w:pPr>
        <w:pStyle w:val="0"/>
        <w:spacing w:beforeLines="0"/>
        <w:ind w:firstLine="420"/>
        <w:rPr>
          <w:color w:val="auto"/>
        </w:rPr>
      </w:pPr>
    </w:p>
    <w:p w14:paraId="7A4B3039" w14:textId="3185F8D0" w:rsidR="000E4732" w:rsidRPr="00791CAD" w:rsidRDefault="000E4732" w:rsidP="003C206D">
      <w:pPr>
        <w:pStyle w:val="0"/>
        <w:spacing w:beforeLines="0"/>
        <w:ind w:firstLine="420"/>
        <w:rPr>
          <w:color w:val="auto"/>
        </w:rPr>
      </w:pPr>
    </w:p>
    <w:p w14:paraId="7BA71202" w14:textId="536ADDBF" w:rsidR="000E4732" w:rsidRPr="00791CAD" w:rsidRDefault="000E4732" w:rsidP="003C206D">
      <w:pPr>
        <w:pStyle w:val="0"/>
        <w:spacing w:beforeLines="0"/>
        <w:ind w:firstLine="420"/>
        <w:rPr>
          <w:color w:val="auto"/>
        </w:rPr>
      </w:pPr>
    </w:p>
    <w:p w14:paraId="45C9CE84" w14:textId="77777777" w:rsidR="000E4732" w:rsidRPr="00791CAD" w:rsidRDefault="000E4732" w:rsidP="003C206D">
      <w:pPr>
        <w:pStyle w:val="0"/>
        <w:spacing w:beforeLines="0"/>
        <w:ind w:firstLine="420"/>
        <w:rPr>
          <w:color w:val="auto"/>
        </w:rPr>
      </w:pPr>
    </w:p>
    <w:p w14:paraId="0741D43E" w14:textId="77777777" w:rsidR="003C206D" w:rsidRPr="00791CAD" w:rsidRDefault="003C206D" w:rsidP="003C206D">
      <w:pPr>
        <w:pStyle w:val="0"/>
        <w:spacing w:beforeLines="0"/>
        <w:ind w:firstLineChars="0" w:firstLine="0"/>
        <w:rPr>
          <w:b/>
          <w:color w:val="auto"/>
        </w:rPr>
      </w:pPr>
      <w:r w:rsidRPr="00791CAD">
        <w:rPr>
          <w:rFonts w:hint="eastAsia"/>
          <w:b/>
          <w:color w:val="auto"/>
        </w:rPr>
        <w:lastRenderedPageBreak/>
        <w:t>0  前言</w:t>
      </w:r>
    </w:p>
    <w:p w14:paraId="0377FE55" w14:textId="77777777" w:rsidR="003C206D" w:rsidRPr="00791CAD" w:rsidRDefault="003C206D" w:rsidP="003C206D">
      <w:pPr>
        <w:pStyle w:val="afff"/>
      </w:pPr>
      <w:r w:rsidRPr="00791CAD">
        <w:rPr>
          <w:rFonts w:hint="eastAsia"/>
        </w:rPr>
        <w:t>本标准按照GB/T 1.1-2009《标准化工作导则 第1部分：标准的结构和编写》给出的规则起草。</w:t>
      </w:r>
    </w:p>
    <w:p w14:paraId="2D64B203" w14:textId="77777777" w:rsidR="003C206D" w:rsidRPr="00791CAD" w:rsidRDefault="003C206D" w:rsidP="003C206D">
      <w:pPr>
        <w:pStyle w:val="afff"/>
      </w:pPr>
      <w:r w:rsidRPr="00791CAD">
        <w:rPr>
          <w:rFonts w:hint="eastAsia"/>
        </w:rPr>
        <w:t>本标准主要起草单位：××××、××××、××××、××××</w:t>
      </w:r>
    </w:p>
    <w:p w14:paraId="0B0DDA3C" w14:textId="77777777" w:rsidR="003C206D" w:rsidRPr="00791CAD" w:rsidRDefault="003C206D" w:rsidP="003C206D">
      <w:pPr>
        <w:pStyle w:val="0"/>
        <w:spacing w:beforeLines="0"/>
        <w:ind w:firstLine="420"/>
        <w:rPr>
          <w:b/>
          <w:color w:val="auto"/>
        </w:rPr>
      </w:pPr>
      <w:r w:rsidRPr="00791CAD">
        <w:rPr>
          <w:rFonts w:hint="eastAsia"/>
          <w:color w:val="auto"/>
        </w:rPr>
        <w:t>本标准主要起草人：×××、×××、×××、×××</w:t>
      </w:r>
    </w:p>
    <w:p w14:paraId="2D79EBAB" w14:textId="77777777" w:rsidR="003C206D" w:rsidRPr="00791CAD" w:rsidRDefault="003C206D" w:rsidP="003C206D">
      <w:pPr>
        <w:pStyle w:val="0"/>
        <w:spacing w:beforeLines="0"/>
        <w:ind w:firstLineChars="0" w:firstLine="0"/>
        <w:rPr>
          <w:b/>
          <w:color w:val="auto"/>
        </w:rPr>
      </w:pPr>
      <w:r w:rsidRPr="00791CAD">
        <w:rPr>
          <w:rFonts w:hint="eastAsia"/>
          <w:b/>
          <w:color w:val="auto"/>
        </w:rPr>
        <w:t xml:space="preserve">1 </w:t>
      </w:r>
      <w:r w:rsidRPr="00791CAD">
        <w:rPr>
          <w:b/>
          <w:color w:val="auto"/>
        </w:rPr>
        <w:t xml:space="preserve"> </w:t>
      </w:r>
      <w:r w:rsidRPr="00791CAD">
        <w:rPr>
          <w:rFonts w:hint="eastAsia"/>
          <w:b/>
          <w:color w:val="auto"/>
        </w:rPr>
        <w:t>范围</w:t>
      </w:r>
      <w:bookmarkEnd w:id="0"/>
    </w:p>
    <w:p w14:paraId="3952B79E" w14:textId="77777777" w:rsidR="003C206D" w:rsidRPr="00791CAD" w:rsidRDefault="003C206D" w:rsidP="003C206D">
      <w:pPr>
        <w:pStyle w:val="0"/>
        <w:spacing w:beforeLines="0"/>
        <w:ind w:firstLine="420"/>
        <w:rPr>
          <w:color w:val="auto"/>
        </w:rPr>
      </w:pPr>
      <w:r w:rsidRPr="00791CAD">
        <w:rPr>
          <w:rFonts w:hint="eastAsia"/>
          <w:color w:val="auto"/>
        </w:rPr>
        <w:t>本标准规定了桥梁深水基础工程（包括施工平台、围堰、护筒、钻孔、钢筋</w:t>
      </w:r>
      <w:proofErr w:type="gramStart"/>
      <w:r w:rsidRPr="00791CAD">
        <w:rPr>
          <w:rFonts w:hint="eastAsia"/>
          <w:color w:val="auto"/>
        </w:rPr>
        <w:t>笼</w:t>
      </w:r>
      <w:proofErr w:type="gramEnd"/>
      <w:r w:rsidRPr="00791CAD">
        <w:rPr>
          <w:rFonts w:hint="eastAsia"/>
          <w:color w:val="auto"/>
        </w:rPr>
        <w:t>制作安装、水下混凝土浇筑、承台工程等）从施工准备到施工作业，完成施工全过程的生产作业操作技术上的施工管理规范要求。</w:t>
      </w:r>
    </w:p>
    <w:p w14:paraId="355B0097" w14:textId="77777777" w:rsidR="003C206D" w:rsidRPr="00791CAD" w:rsidRDefault="003C206D" w:rsidP="003C206D">
      <w:pPr>
        <w:pStyle w:val="0"/>
        <w:spacing w:beforeLines="0"/>
        <w:ind w:firstLine="420"/>
        <w:rPr>
          <w:color w:val="auto"/>
        </w:rPr>
      </w:pPr>
      <w:r w:rsidRPr="00791CAD">
        <w:rPr>
          <w:rFonts w:hint="eastAsia"/>
          <w:color w:val="auto"/>
        </w:rPr>
        <w:t>桥梁深水基础工程施工作业应遵守国家安全生产的有关法律法规，建立健全安全生产管理体系，明确安全生产责任，严格执行安全操作技术规程，保障施工人员的职业健康，保证施工安全。</w:t>
      </w:r>
    </w:p>
    <w:p w14:paraId="7F3272AC" w14:textId="77777777" w:rsidR="003C206D" w:rsidRPr="00791CAD" w:rsidRDefault="003C206D" w:rsidP="003C206D">
      <w:pPr>
        <w:pStyle w:val="0"/>
        <w:spacing w:beforeLines="0"/>
        <w:ind w:firstLine="420"/>
        <w:rPr>
          <w:color w:val="auto"/>
        </w:rPr>
      </w:pPr>
      <w:r w:rsidRPr="00791CAD">
        <w:rPr>
          <w:rFonts w:hint="eastAsia"/>
          <w:color w:val="auto"/>
        </w:rPr>
        <w:t>本标准适用于桥梁深水基础工程施工作业。</w:t>
      </w:r>
    </w:p>
    <w:p w14:paraId="4D663E2C" w14:textId="77777777" w:rsidR="003C206D" w:rsidRPr="00791CAD" w:rsidRDefault="003C206D" w:rsidP="003C206D">
      <w:pPr>
        <w:pStyle w:val="0"/>
        <w:spacing w:beforeLines="0"/>
        <w:ind w:firstLineChars="0" w:firstLine="0"/>
        <w:rPr>
          <w:b/>
          <w:color w:val="auto"/>
        </w:rPr>
      </w:pPr>
      <w:bookmarkStart w:id="1" w:name="_Toc518481127"/>
      <w:r w:rsidRPr="00791CAD">
        <w:rPr>
          <w:rFonts w:hint="eastAsia"/>
          <w:b/>
          <w:color w:val="auto"/>
        </w:rPr>
        <w:t xml:space="preserve">2 </w:t>
      </w:r>
      <w:r w:rsidRPr="00791CAD">
        <w:rPr>
          <w:b/>
          <w:color w:val="auto"/>
        </w:rPr>
        <w:t xml:space="preserve"> </w:t>
      </w:r>
      <w:r w:rsidRPr="00791CAD">
        <w:rPr>
          <w:rFonts w:hint="eastAsia"/>
          <w:b/>
          <w:color w:val="auto"/>
        </w:rPr>
        <w:t>规范性引用文件</w:t>
      </w:r>
      <w:bookmarkEnd w:id="1"/>
    </w:p>
    <w:p w14:paraId="666C0A67" w14:textId="77777777" w:rsidR="003C206D" w:rsidRPr="00791CAD" w:rsidRDefault="003C206D" w:rsidP="003C206D">
      <w:pPr>
        <w:ind w:firstLine="420"/>
      </w:pPr>
      <w:r w:rsidRPr="00791CAD">
        <w:rPr>
          <w:rFonts w:hint="eastAsia"/>
        </w:rPr>
        <w:t>下列文件对本文件的应用是必不可少的。凡是注明日期的引用文件，</w:t>
      </w:r>
      <w:proofErr w:type="gramStart"/>
      <w:r w:rsidRPr="00791CAD">
        <w:rPr>
          <w:rFonts w:hint="eastAsia"/>
        </w:rPr>
        <w:t>仅所标注</w:t>
      </w:r>
      <w:proofErr w:type="gramEnd"/>
      <w:r w:rsidRPr="00791CAD">
        <w:rPr>
          <w:rFonts w:hint="eastAsia"/>
        </w:rPr>
        <w:t>日期的版本适用于本文件。凡是未标注日期的引用文件，其最新版本适用于本文件。</w:t>
      </w:r>
    </w:p>
    <w:p w14:paraId="59D80B40" w14:textId="77777777" w:rsidR="003C206D" w:rsidRPr="00791CAD" w:rsidRDefault="003C206D" w:rsidP="003C206D">
      <w:pPr>
        <w:ind w:firstLine="420"/>
      </w:pPr>
      <w:r w:rsidRPr="00791CAD">
        <w:rPr>
          <w:rFonts w:hint="eastAsia"/>
        </w:rPr>
        <w:t xml:space="preserve">JTG F90-2015 </w:t>
      </w:r>
      <w:r w:rsidRPr="00791CAD">
        <w:rPr>
          <w:rFonts w:hint="eastAsia"/>
        </w:rPr>
        <w:t>公路工程施工安全技术规范。</w:t>
      </w:r>
    </w:p>
    <w:p w14:paraId="50347D6D" w14:textId="77777777" w:rsidR="003C206D" w:rsidRPr="00791CAD" w:rsidRDefault="003C206D" w:rsidP="003C206D">
      <w:pPr>
        <w:ind w:firstLine="420"/>
      </w:pPr>
      <w:r w:rsidRPr="00791CAD">
        <w:rPr>
          <w:rFonts w:hint="eastAsia"/>
        </w:rPr>
        <w:t xml:space="preserve">GB 50702 </w:t>
      </w:r>
      <w:r w:rsidRPr="00791CAD">
        <w:rPr>
          <w:rFonts w:hint="eastAsia"/>
        </w:rPr>
        <w:t>建设工程施工现场消防安全技术规范。</w:t>
      </w:r>
    </w:p>
    <w:p w14:paraId="08BC9D03" w14:textId="77777777" w:rsidR="003C206D" w:rsidRPr="00791CAD" w:rsidRDefault="003C206D" w:rsidP="003C206D">
      <w:pPr>
        <w:ind w:firstLine="420"/>
      </w:pPr>
      <w:r w:rsidRPr="00791CAD">
        <w:rPr>
          <w:rFonts w:hint="eastAsia"/>
        </w:rPr>
        <w:t xml:space="preserve">JTJ  46 </w:t>
      </w:r>
      <w:r w:rsidRPr="00791CAD">
        <w:rPr>
          <w:rFonts w:hint="eastAsia"/>
        </w:rPr>
        <w:t>施工现场临时用电安全技术规范。</w:t>
      </w:r>
    </w:p>
    <w:p w14:paraId="46E02A78" w14:textId="77777777" w:rsidR="003C206D" w:rsidRPr="00791CAD" w:rsidRDefault="003C206D" w:rsidP="003C206D">
      <w:pPr>
        <w:ind w:firstLine="420"/>
      </w:pPr>
      <w:r w:rsidRPr="00791CAD">
        <w:rPr>
          <w:rFonts w:hint="eastAsia"/>
        </w:rPr>
        <w:t>国务院第</w:t>
      </w:r>
      <w:r w:rsidRPr="00791CAD">
        <w:rPr>
          <w:rFonts w:hint="eastAsia"/>
        </w:rPr>
        <w:t>393</w:t>
      </w:r>
      <w:r w:rsidRPr="00791CAD">
        <w:rPr>
          <w:rFonts w:hint="eastAsia"/>
        </w:rPr>
        <w:t>号令</w:t>
      </w:r>
      <w:r w:rsidRPr="00791CAD">
        <w:rPr>
          <w:rFonts w:hint="eastAsia"/>
        </w:rPr>
        <w:t xml:space="preserve"> </w:t>
      </w:r>
      <w:r w:rsidRPr="00791CAD">
        <w:rPr>
          <w:rFonts w:hint="eastAsia"/>
        </w:rPr>
        <w:t>建设工程安全生产管理条例</w:t>
      </w:r>
    </w:p>
    <w:p w14:paraId="20CA2825" w14:textId="77777777" w:rsidR="003C206D" w:rsidRPr="00791CAD" w:rsidRDefault="003C206D" w:rsidP="003C206D">
      <w:pPr>
        <w:ind w:firstLine="420"/>
      </w:pPr>
      <w:r w:rsidRPr="00791CAD">
        <w:rPr>
          <w:rFonts w:hint="eastAsia"/>
        </w:rPr>
        <w:t xml:space="preserve">JTJ 211 </w:t>
      </w:r>
      <w:r w:rsidRPr="00791CAD">
        <w:rPr>
          <w:rFonts w:hint="eastAsia"/>
        </w:rPr>
        <w:t>海港总平面设计规划。</w:t>
      </w:r>
    </w:p>
    <w:p w14:paraId="0672D229" w14:textId="77777777" w:rsidR="003C206D" w:rsidRPr="00791CAD" w:rsidRDefault="003C206D" w:rsidP="003C206D">
      <w:pPr>
        <w:ind w:firstLine="420"/>
      </w:pPr>
      <w:r w:rsidRPr="00791CAD">
        <w:rPr>
          <w:rFonts w:hint="eastAsia"/>
        </w:rPr>
        <w:t xml:space="preserve">JTJ 212 </w:t>
      </w:r>
      <w:r w:rsidRPr="00791CAD">
        <w:rPr>
          <w:rFonts w:hint="eastAsia"/>
        </w:rPr>
        <w:t>河港工程总体设计规范。</w:t>
      </w:r>
    </w:p>
    <w:p w14:paraId="7DF523A4" w14:textId="77777777" w:rsidR="003C206D" w:rsidRPr="00791CAD" w:rsidRDefault="003C206D" w:rsidP="003C206D">
      <w:pPr>
        <w:ind w:firstLine="420"/>
        <w:rPr>
          <w:rFonts w:ascii="宋体" w:hAnsi="宋体" w:cs="宋体"/>
        </w:rPr>
      </w:pPr>
      <w:r w:rsidRPr="00791CAD">
        <w:rPr>
          <w:rFonts w:ascii="宋体" w:hAnsi="宋体" w:cs="宋体" w:hint="eastAsia"/>
        </w:rPr>
        <w:t>GB 5749 生活饮用水卫生标准。</w:t>
      </w:r>
    </w:p>
    <w:p w14:paraId="406545FC" w14:textId="77777777" w:rsidR="003C206D" w:rsidRPr="00791CAD" w:rsidRDefault="003C206D" w:rsidP="003C206D">
      <w:pPr>
        <w:ind w:firstLine="420"/>
        <w:rPr>
          <w:rFonts w:ascii="宋体" w:hAnsi="宋体" w:cs="宋体"/>
        </w:rPr>
      </w:pPr>
      <w:r w:rsidRPr="00791CAD">
        <w:rPr>
          <w:rFonts w:ascii="宋体" w:hAnsi="宋体" w:cs="宋体" w:hint="eastAsia"/>
        </w:rPr>
        <w:t>JTG/T F50 公路桥涵施工技术规范。</w:t>
      </w:r>
    </w:p>
    <w:p w14:paraId="083AB4AF" w14:textId="77777777" w:rsidR="003C206D" w:rsidRPr="00791CAD" w:rsidRDefault="003C206D" w:rsidP="003C206D">
      <w:pPr>
        <w:ind w:firstLine="420"/>
        <w:rPr>
          <w:rFonts w:ascii="宋体" w:hAnsi="宋体" w:cs="宋体"/>
        </w:rPr>
      </w:pPr>
      <w:r w:rsidRPr="00791CAD">
        <w:rPr>
          <w:rFonts w:ascii="宋体" w:hAnsi="宋体" w:cs="宋体" w:hint="eastAsia"/>
        </w:rPr>
        <w:t>JTG C10 公路勘测规范。</w:t>
      </w:r>
    </w:p>
    <w:p w14:paraId="4F3252C6" w14:textId="77777777" w:rsidR="003C206D" w:rsidRPr="00791CAD" w:rsidRDefault="003C206D" w:rsidP="003C206D">
      <w:pPr>
        <w:ind w:firstLine="420"/>
        <w:rPr>
          <w:rFonts w:ascii="宋体" w:hAnsi="宋体" w:cs="宋体"/>
        </w:rPr>
      </w:pPr>
      <w:r w:rsidRPr="00791CAD">
        <w:rPr>
          <w:rFonts w:ascii="宋体" w:hAnsi="宋体" w:cs="宋体" w:hint="eastAsia"/>
        </w:rPr>
        <w:t>GB 50017 钢结构设计规范。</w:t>
      </w:r>
    </w:p>
    <w:p w14:paraId="589E4E6B" w14:textId="77777777" w:rsidR="003C206D" w:rsidRPr="00791CAD" w:rsidRDefault="003C206D" w:rsidP="003C206D">
      <w:pPr>
        <w:ind w:firstLine="420"/>
        <w:rPr>
          <w:rFonts w:ascii="宋体" w:hAnsi="宋体" w:cs="宋体"/>
        </w:rPr>
      </w:pPr>
      <w:r w:rsidRPr="00791CAD">
        <w:rPr>
          <w:rFonts w:ascii="宋体" w:hAnsi="宋体" w:cs="宋体" w:hint="eastAsia"/>
        </w:rPr>
        <w:t>GB/T 700 碳素结构钢。</w:t>
      </w:r>
    </w:p>
    <w:p w14:paraId="4C334C91" w14:textId="77777777" w:rsidR="003C206D" w:rsidRPr="00791CAD" w:rsidRDefault="003C206D" w:rsidP="003C206D">
      <w:pPr>
        <w:ind w:firstLine="420"/>
        <w:rPr>
          <w:rFonts w:ascii="宋体" w:hAnsi="宋体" w:cs="宋体"/>
        </w:rPr>
      </w:pPr>
      <w:r w:rsidRPr="00791CAD">
        <w:rPr>
          <w:rFonts w:ascii="宋体" w:hAnsi="宋体" w:cs="宋体" w:hint="eastAsia"/>
        </w:rPr>
        <w:t>JTJ 166 建筑施工</w:t>
      </w:r>
      <w:proofErr w:type="gramStart"/>
      <w:r w:rsidRPr="00791CAD">
        <w:rPr>
          <w:rFonts w:ascii="宋体" w:hAnsi="宋体" w:cs="宋体" w:hint="eastAsia"/>
        </w:rPr>
        <w:t>碗</w:t>
      </w:r>
      <w:proofErr w:type="gramEnd"/>
      <w:r w:rsidRPr="00791CAD">
        <w:rPr>
          <w:rFonts w:ascii="宋体" w:hAnsi="宋体" w:cs="宋体" w:hint="eastAsia"/>
        </w:rPr>
        <w:t>扣式钢管脚手架安全技术规范。</w:t>
      </w:r>
    </w:p>
    <w:p w14:paraId="670D2D84" w14:textId="77777777" w:rsidR="003C206D" w:rsidRPr="00791CAD" w:rsidRDefault="003C206D" w:rsidP="003C206D">
      <w:pPr>
        <w:ind w:firstLine="420"/>
        <w:rPr>
          <w:rFonts w:ascii="宋体" w:hAnsi="宋体" w:cs="宋体"/>
        </w:rPr>
      </w:pPr>
      <w:r w:rsidRPr="00791CAD">
        <w:rPr>
          <w:rFonts w:ascii="宋体" w:hAnsi="宋体" w:cs="宋体" w:hint="eastAsia"/>
        </w:rPr>
        <w:t>JGJ 130 建筑施工扣件式钢管脚手架安全技术规范。</w:t>
      </w:r>
    </w:p>
    <w:p w14:paraId="7F980ECB" w14:textId="77777777" w:rsidR="003C206D" w:rsidRPr="00791CAD" w:rsidRDefault="003C206D" w:rsidP="003C206D">
      <w:pPr>
        <w:ind w:firstLine="420"/>
        <w:rPr>
          <w:rFonts w:ascii="宋体" w:hAnsi="宋体" w:cs="宋体"/>
        </w:rPr>
      </w:pPr>
      <w:r w:rsidRPr="00791CAD">
        <w:rPr>
          <w:rFonts w:ascii="宋体" w:hAnsi="宋体" w:cs="宋体" w:hint="eastAsia"/>
        </w:rPr>
        <w:t>JGJ 300建筑施工临时支撑结构技术规范。</w:t>
      </w:r>
    </w:p>
    <w:p w14:paraId="077C8CE4" w14:textId="77777777" w:rsidR="003C206D" w:rsidRPr="00791CAD" w:rsidRDefault="003C206D" w:rsidP="003C206D">
      <w:pPr>
        <w:ind w:firstLine="420"/>
        <w:rPr>
          <w:rFonts w:ascii="宋体" w:hAnsi="宋体" w:cs="宋体"/>
        </w:rPr>
      </w:pPr>
      <w:r w:rsidRPr="00791CAD">
        <w:rPr>
          <w:rFonts w:ascii="宋体" w:hAnsi="宋体" w:cs="宋体" w:hint="eastAsia"/>
        </w:rPr>
        <w:t>GB 15831 钢管脚手架扣件。</w:t>
      </w:r>
    </w:p>
    <w:p w14:paraId="5035C624" w14:textId="77777777" w:rsidR="003C206D" w:rsidRPr="00791CAD" w:rsidRDefault="003C206D" w:rsidP="003C206D">
      <w:pPr>
        <w:ind w:firstLine="420"/>
        <w:rPr>
          <w:rFonts w:ascii="宋体" w:hAnsi="宋体" w:cs="宋体"/>
        </w:rPr>
      </w:pPr>
      <w:r w:rsidRPr="00791CAD">
        <w:rPr>
          <w:rFonts w:ascii="宋体" w:hAnsi="宋体" w:cs="宋体" w:hint="eastAsia"/>
        </w:rPr>
        <w:t>GB 12552 产业潜水最大安全深度。</w:t>
      </w:r>
      <w:r w:rsidRPr="00791CAD">
        <w:rPr>
          <w:rFonts w:ascii="宋体" w:hAnsi="宋体" w:cs="宋体"/>
        </w:rPr>
        <w:tab/>
      </w:r>
    </w:p>
    <w:p w14:paraId="39FF3F93" w14:textId="77777777" w:rsidR="003C206D" w:rsidRPr="00791CAD" w:rsidRDefault="003C206D" w:rsidP="003C206D">
      <w:pPr>
        <w:ind w:firstLine="420"/>
        <w:rPr>
          <w:rFonts w:ascii="宋体" w:hAnsi="宋体" w:cs="宋体"/>
        </w:rPr>
      </w:pPr>
      <w:r w:rsidRPr="00791CAD">
        <w:rPr>
          <w:rFonts w:ascii="宋体" w:hAnsi="宋体" w:cs="宋体" w:hint="eastAsia"/>
        </w:rPr>
        <w:t>GB/T 12521 空气潜水减压技术要求。</w:t>
      </w:r>
    </w:p>
    <w:p w14:paraId="1036C4D8" w14:textId="77777777" w:rsidR="003C206D" w:rsidRPr="00791CAD" w:rsidRDefault="003C206D" w:rsidP="003C206D">
      <w:pPr>
        <w:ind w:firstLine="420"/>
        <w:rPr>
          <w:rFonts w:ascii="宋体" w:hAnsi="宋体" w:cs="宋体"/>
        </w:rPr>
      </w:pPr>
      <w:r w:rsidRPr="00791CAD">
        <w:rPr>
          <w:rFonts w:ascii="宋体" w:hAnsi="宋体" w:cs="宋体" w:hint="eastAsia"/>
        </w:rPr>
        <w:t>GB/T 16560 甲板减压舱。</w:t>
      </w:r>
    </w:p>
    <w:p w14:paraId="202A4F2A" w14:textId="77777777" w:rsidR="003C206D" w:rsidRPr="00791CAD" w:rsidRDefault="003C206D" w:rsidP="003C206D">
      <w:pPr>
        <w:ind w:firstLine="420"/>
        <w:rPr>
          <w:rFonts w:ascii="宋体" w:hAnsi="宋体" w:cs="宋体"/>
        </w:rPr>
      </w:pPr>
      <w:r w:rsidRPr="00791CAD">
        <w:rPr>
          <w:rFonts w:ascii="宋体" w:hAnsi="宋体" w:cs="宋体" w:hint="eastAsia"/>
        </w:rPr>
        <w:t>GB 16636 潜水员水下用电安全规程。</w:t>
      </w:r>
    </w:p>
    <w:p w14:paraId="122BB6AF" w14:textId="77777777" w:rsidR="003C206D" w:rsidRPr="00791CAD" w:rsidRDefault="003C206D" w:rsidP="003C206D">
      <w:pPr>
        <w:ind w:firstLine="420"/>
        <w:rPr>
          <w:rFonts w:ascii="宋体" w:hAnsi="宋体" w:cs="宋体"/>
        </w:rPr>
      </w:pPr>
      <w:r w:rsidRPr="00791CAD">
        <w:rPr>
          <w:rFonts w:ascii="宋体" w:hAnsi="宋体" w:cs="宋体" w:hint="eastAsia"/>
        </w:rPr>
        <w:t>GB/T 3609.1 职业眼面部防护  焊接防护  第1部分：焊接防护具。</w:t>
      </w:r>
    </w:p>
    <w:p w14:paraId="320C026F" w14:textId="77777777" w:rsidR="003C206D" w:rsidRPr="00791CAD" w:rsidRDefault="003C206D" w:rsidP="003C206D">
      <w:pPr>
        <w:ind w:firstLine="420"/>
        <w:rPr>
          <w:rFonts w:ascii="宋体" w:hAnsi="宋体" w:cs="宋体"/>
        </w:rPr>
      </w:pPr>
      <w:r w:rsidRPr="00791CAD">
        <w:rPr>
          <w:rFonts w:ascii="宋体" w:hAnsi="宋体" w:cs="宋体" w:hint="eastAsia"/>
        </w:rPr>
        <w:t>GB 15701 焊接防护服。</w:t>
      </w:r>
    </w:p>
    <w:p w14:paraId="11C63245" w14:textId="77777777" w:rsidR="003C206D" w:rsidRPr="00791CAD" w:rsidRDefault="003C206D" w:rsidP="003C206D">
      <w:pPr>
        <w:ind w:firstLine="420"/>
        <w:rPr>
          <w:rFonts w:ascii="宋体" w:hAnsi="宋体" w:cs="宋体"/>
        </w:rPr>
      </w:pPr>
      <w:r w:rsidRPr="00791CAD">
        <w:rPr>
          <w:rFonts w:ascii="宋体" w:hAnsi="宋体" w:cs="宋体" w:hint="eastAsia"/>
        </w:rPr>
        <w:t>JGJ 276 建筑施工起重吊装工程安全技术规范。</w:t>
      </w:r>
    </w:p>
    <w:p w14:paraId="7B8341A7" w14:textId="77777777" w:rsidR="003C206D" w:rsidRPr="00791CAD" w:rsidRDefault="003C206D" w:rsidP="003C206D">
      <w:pPr>
        <w:ind w:firstLine="420"/>
        <w:rPr>
          <w:rFonts w:ascii="宋体" w:hAnsi="宋体" w:cs="宋体"/>
        </w:rPr>
      </w:pPr>
      <w:r w:rsidRPr="00791CAD">
        <w:rPr>
          <w:rFonts w:ascii="宋体" w:hAnsi="宋体" w:cs="宋体" w:hint="eastAsia"/>
        </w:rPr>
        <w:t>GB 6067.1起重机械安全规程  第一部分：总则。</w:t>
      </w:r>
    </w:p>
    <w:p w14:paraId="757A9388" w14:textId="77777777" w:rsidR="003C206D" w:rsidRPr="00791CAD" w:rsidRDefault="003C206D" w:rsidP="003C206D">
      <w:pPr>
        <w:ind w:firstLine="420"/>
        <w:rPr>
          <w:rFonts w:ascii="宋体" w:hAnsi="宋体" w:cs="宋体"/>
        </w:rPr>
      </w:pPr>
      <w:r w:rsidRPr="00791CAD">
        <w:rPr>
          <w:rFonts w:ascii="宋体" w:hAnsi="宋体" w:cs="宋体" w:hint="eastAsia"/>
        </w:rPr>
        <w:t>GB 5144 塔式起重机安全规程。</w:t>
      </w:r>
    </w:p>
    <w:p w14:paraId="7A7ACFF3" w14:textId="77777777" w:rsidR="003C206D" w:rsidRPr="00791CAD" w:rsidRDefault="003C206D" w:rsidP="003C206D">
      <w:pPr>
        <w:ind w:firstLine="420"/>
        <w:rPr>
          <w:rFonts w:ascii="宋体" w:hAnsi="宋体"/>
          <w:bCs/>
        </w:rPr>
      </w:pPr>
      <w:r w:rsidRPr="00791CAD">
        <w:rPr>
          <w:rFonts w:ascii="宋体" w:hAnsi="宋体" w:hint="eastAsia"/>
          <w:bCs/>
        </w:rPr>
        <w:t>GB 50205-2001 钢结构工程施工质量验收规范。</w:t>
      </w:r>
    </w:p>
    <w:p w14:paraId="54888DBE" w14:textId="77777777" w:rsidR="003C206D" w:rsidRPr="00791CAD" w:rsidRDefault="003C206D" w:rsidP="003C206D">
      <w:pPr>
        <w:ind w:firstLine="420"/>
        <w:rPr>
          <w:rFonts w:ascii="宋体" w:hAnsi="宋体"/>
          <w:bCs/>
        </w:rPr>
      </w:pPr>
      <w:r w:rsidRPr="00791CAD">
        <w:rPr>
          <w:rFonts w:ascii="宋体" w:hAnsi="宋体" w:hint="eastAsia"/>
          <w:bCs/>
        </w:rPr>
        <w:t>GB/T 3608-2008  高处作业分级。</w:t>
      </w:r>
    </w:p>
    <w:p w14:paraId="15B2A497" w14:textId="77777777" w:rsidR="003C206D" w:rsidRPr="00791CAD" w:rsidRDefault="003C206D" w:rsidP="003C206D">
      <w:pPr>
        <w:pStyle w:val="0"/>
        <w:spacing w:beforeLines="0"/>
        <w:ind w:firstLineChars="0" w:firstLine="0"/>
        <w:rPr>
          <w:color w:val="auto"/>
        </w:rPr>
      </w:pPr>
      <w:bookmarkStart w:id="2" w:name="_Toc518481128"/>
      <w:r w:rsidRPr="00791CAD">
        <w:rPr>
          <w:rFonts w:hint="eastAsia"/>
          <w:color w:val="auto"/>
        </w:rPr>
        <w:t>3  术语和定义</w:t>
      </w:r>
      <w:bookmarkEnd w:id="2"/>
    </w:p>
    <w:p w14:paraId="01610449" w14:textId="77777777" w:rsidR="003C206D" w:rsidRPr="00791CAD" w:rsidRDefault="003C206D" w:rsidP="003C206D">
      <w:pPr>
        <w:pStyle w:val="0"/>
        <w:spacing w:beforeLines="0"/>
        <w:ind w:firstLine="420"/>
        <w:rPr>
          <w:color w:val="auto"/>
        </w:rPr>
      </w:pPr>
      <w:r w:rsidRPr="00791CAD">
        <w:rPr>
          <w:rFonts w:ascii="黑体"/>
          <w:color w:val="auto"/>
        </w:rPr>
        <w:t>T/</w:t>
      </w:r>
      <w:r w:rsidRPr="00791CAD">
        <w:rPr>
          <w:rFonts w:ascii="黑体" w:hint="eastAsia"/>
          <w:color w:val="auto"/>
        </w:rPr>
        <w:t>HB</w:t>
      </w:r>
      <w:r w:rsidRPr="00791CAD">
        <w:rPr>
          <w:rFonts w:ascii="黑体"/>
          <w:color w:val="auto"/>
        </w:rPr>
        <w:t>TS XXX-201X</w:t>
      </w:r>
      <w:r w:rsidRPr="00791CAD">
        <w:rPr>
          <w:rFonts w:ascii="黑体" w:hint="eastAsia"/>
          <w:color w:val="auto"/>
        </w:rPr>
        <w:t>（</w:t>
      </w:r>
      <w:r w:rsidRPr="00791CAD">
        <w:rPr>
          <w:rFonts w:ascii="黑体" w:hint="eastAsia"/>
          <w:color w:val="auto"/>
        </w:rPr>
        <w:t>C</w:t>
      </w:r>
      <w:r w:rsidRPr="00791CAD">
        <w:rPr>
          <w:rFonts w:ascii="黑体" w:hint="eastAsia"/>
          <w:color w:val="auto"/>
        </w:rPr>
        <w:t>）</w:t>
      </w:r>
      <w:r w:rsidRPr="00791CAD">
        <w:rPr>
          <w:rFonts w:hint="eastAsia"/>
          <w:color w:val="auto"/>
        </w:rPr>
        <w:t>界定的以及下列术语和定义适用于本文件。为了便于使用，以下</w:t>
      </w:r>
      <w:r w:rsidRPr="00791CAD">
        <w:rPr>
          <w:rFonts w:hint="eastAsia"/>
          <w:color w:val="auto"/>
        </w:rPr>
        <w:lastRenderedPageBreak/>
        <w:t>重复列出了</w:t>
      </w:r>
      <w:r w:rsidRPr="00791CAD">
        <w:rPr>
          <w:rFonts w:ascii="黑体"/>
          <w:color w:val="auto"/>
        </w:rPr>
        <w:t>T/</w:t>
      </w:r>
      <w:r w:rsidRPr="00791CAD">
        <w:rPr>
          <w:rFonts w:ascii="黑体" w:hint="eastAsia"/>
          <w:color w:val="auto"/>
        </w:rPr>
        <w:t>HB</w:t>
      </w:r>
      <w:r w:rsidRPr="00791CAD">
        <w:rPr>
          <w:rFonts w:ascii="黑体"/>
          <w:color w:val="auto"/>
        </w:rPr>
        <w:t>TS XXX-201X</w:t>
      </w:r>
      <w:r w:rsidRPr="00791CAD">
        <w:rPr>
          <w:rFonts w:ascii="黑体" w:hint="eastAsia"/>
          <w:color w:val="auto"/>
        </w:rPr>
        <w:t>（</w:t>
      </w:r>
      <w:r w:rsidRPr="00791CAD">
        <w:rPr>
          <w:rFonts w:ascii="黑体" w:hint="eastAsia"/>
          <w:color w:val="auto"/>
        </w:rPr>
        <w:t>C</w:t>
      </w:r>
      <w:r w:rsidRPr="00791CAD">
        <w:rPr>
          <w:rFonts w:ascii="黑体" w:hint="eastAsia"/>
          <w:color w:val="auto"/>
        </w:rPr>
        <w:t>）</w:t>
      </w:r>
      <w:r w:rsidRPr="00791CAD">
        <w:rPr>
          <w:rFonts w:hint="eastAsia"/>
          <w:color w:val="auto"/>
        </w:rPr>
        <w:t>中的某些术语和定义。</w:t>
      </w:r>
    </w:p>
    <w:p w14:paraId="01EE0651" w14:textId="77777777" w:rsidR="003C206D" w:rsidRPr="00791CAD" w:rsidRDefault="003C206D" w:rsidP="003C206D">
      <w:pPr>
        <w:pStyle w:val="0"/>
        <w:spacing w:beforeLines="0"/>
        <w:ind w:firstLineChars="0" w:firstLine="0"/>
        <w:rPr>
          <w:color w:val="auto"/>
        </w:rPr>
      </w:pPr>
      <w:r w:rsidRPr="00791CAD">
        <w:rPr>
          <w:rFonts w:hint="eastAsia"/>
          <w:color w:val="auto"/>
        </w:rPr>
        <w:t>3.1深水基础  Deep water base</w:t>
      </w:r>
    </w:p>
    <w:p w14:paraId="237501D5" w14:textId="77777777" w:rsidR="003C206D" w:rsidRPr="00791CAD" w:rsidRDefault="003C206D" w:rsidP="003C206D">
      <w:pPr>
        <w:pStyle w:val="0"/>
        <w:spacing w:beforeLines="0"/>
        <w:ind w:firstLine="420"/>
        <w:rPr>
          <w:color w:val="auto"/>
        </w:rPr>
      </w:pPr>
      <w:r w:rsidRPr="00791CAD">
        <w:rPr>
          <w:rFonts w:hint="eastAsia"/>
          <w:color w:val="auto"/>
        </w:rPr>
        <w:t>基础是指建筑物地面以下的承重结构。深水基础是指建筑物的水底基础结构，且水深过5m以上（含5m）的结构工程的基础部分。其作用是承受建筑物上部结构传下来的荷载，并把它们连同自重一起传给地基，其维持结构稳定作用。</w:t>
      </w:r>
    </w:p>
    <w:p w14:paraId="5AD41464" w14:textId="77777777" w:rsidR="003C206D" w:rsidRPr="00791CAD" w:rsidRDefault="003C206D" w:rsidP="003C206D">
      <w:pPr>
        <w:pStyle w:val="0"/>
        <w:spacing w:beforeLines="0"/>
        <w:ind w:firstLineChars="0" w:firstLine="0"/>
        <w:rPr>
          <w:color w:val="auto"/>
        </w:rPr>
      </w:pPr>
      <w:r w:rsidRPr="00791CAD">
        <w:rPr>
          <w:rFonts w:hint="eastAsia"/>
          <w:color w:val="auto"/>
        </w:rPr>
        <w:t xml:space="preserve">3.2桩基础  </w:t>
      </w:r>
      <w:r w:rsidRPr="00791CAD">
        <w:rPr>
          <w:color w:val="auto"/>
        </w:rPr>
        <w:t>pile foundation</w:t>
      </w:r>
    </w:p>
    <w:p w14:paraId="151F20E0" w14:textId="77777777" w:rsidR="003C206D" w:rsidRPr="00791CAD" w:rsidRDefault="003C206D" w:rsidP="003C206D">
      <w:pPr>
        <w:pStyle w:val="0"/>
        <w:spacing w:beforeLines="0"/>
        <w:ind w:firstLine="420"/>
        <w:rPr>
          <w:color w:val="auto"/>
        </w:rPr>
      </w:pPr>
      <w:r w:rsidRPr="00791CAD">
        <w:rPr>
          <w:color w:val="auto"/>
        </w:rPr>
        <w:t>桩基础</w:t>
      </w:r>
      <w:r w:rsidRPr="00791CAD">
        <w:rPr>
          <w:rFonts w:hint="eastAsia"/>
          <w:color w:val="auto"/>
        </w:rPr>
        <w:t>是指桩基础形式的结构工程的基础部分，起到承受上部结构荷载并将荷载传递到地基的基础结构部件，</w:t>
      </w:r>
      <w:r w:rsidRPr="00791CAD">
        <w:rPr>
          <w:color w:val="auto"/>
        </w:rPr>
        <w:t>由桩和连接</w:t>
      </w:r>
      <w:proofErr w:type="gramStart"/>
      <w:r w:rsidRPr="00791CAD">
        <w:rPr>
          <w:color w:val="auto"/>
        </w:rPr>
        <w:t>于桩顶的</w:t>
      </w:r>
      <w:proofErr w:type="gramEnd"/>
      <w:r w:rsidRPr="00791CAD">
        <w:rPr>
          <w:color w:val="auto"/>
        </w:rPr>
        <w:t>承台</w:t>
      </w:r>
      <w:r w:rsidRPr="00791CAD">
        <w:rPr>
          <w:rFonts w:hint="eastAsia"/>
          <w:color w:val="auto"/>
        </w:rPr>
        <w:t>（或系梁）</w:t>
      </w:r>
      <w:r w:rsidRPr="00791CAD">
        <w:rPr>
          <w:color w:val="auto"/>
        </w:rPr>
        <w:t>共同组成。</w:t>
      </w:r>
    </w:p>
    <w:p w14:paraId="663CF9C1" w14:textId="77777777" w:rsidR="003C206D" w:rsidRPr="00791CAD" w:rsidRDefault="003C206D" w:rsidP="003C206D">
      <w:pPr>
        <w:pStyle w:val="0"/>
        <w:spacing w:beforeLines="0"/>
        <w:ind w:firstLineChars="0" w:firstLine="0"/>
        <w:rPr>
          <w:color w:val="auto"/>
        </w:rPr>
      </w:pPr>
      <w:r w:rsidRPr="00791CAD">
        <w:rPr>
          <w:rFonts w:hint="eastAsia"/>
          <w:color w:val="auto"/>
        </w:rPr>
        <w:t>3.3临时设施  temporary facilities</w:t>
      </w:r>
    </w:p>
    <w:p w14:paraId="4C464CC9" w14:textId="77777777" w:rsidR="003C206D" w:rsidRPr="00791CAD" w:rsidRDefault="003C206D" w:rsidP="003C206D">
      <w:pPr>
        <w:pStyle w:val="0"/>
        <w:spacing w:beforeLines="0"/>
        <w:ind w:firstLine="420"/>
        <w:rPr>
          <w:color w:val="auto"/>
        </w:rPr>
      </w:pPr>
      <w:r w:rsidRPr="00791CAD">
        <w:rPr>
          <w:rFonts w:hint="eastAsia"/>
          <w:color w:val="auto"/>
        </w:rPr>
        <w:t>临时设施是为保证工程施工和管理的正常进行而临时搭建的各种建筑物、构筑物和其他设施。包括：临时搭建的职工宿舍、食堂、浴室、休息室、厕所等临时生活设施; 现场临时办公室、作业栅、材料库、临时铁路专用线、临时道路、栈桥、临时码头、临时给水、排水、供电等管线、现场预制构件、加工材料所需的临时建筑物以及</w:t>
      </w:r>
      <w:proofErr w:type="gramStart"/>
      <w:r w:rsidRPr="00791CAD">
        <w:rPr>
          <w:rFonts w:hint="eastAsia"/>
          <w:color w:val="auto"/>
        </w:rPr>
        <w:t>化灰池</w:t>
      </w:r>
      <w:proofErr w:type="gramEnd"/>
      <w:r w:rsidRPr="00791CAD">
        <w:rPr>
          <w:rFonts w:hint="eastAsia"/>
          <w:color w:val="auto"/>
        </w:rPr>
        <w:t xml:space="preserve">、储水池、水泥混凝土和沥青混合料拌合站等。 </w:t>
      </w:r>
    </w:p>
    <w:p w14:paraId="3FFC9589" w14:textId="77777777" w:rsidR="003C206D" w:rsidRPr="00791CAD" w:rsidRDefault="003C206D" w:rsidP="003C206D">
      <w:pPr>
        <w:pStyle w:val="0"/>
        <w:spacing w:beforeLines="0"/>
        <w:ind w:firstLineChars="0" w:firstLine="0"/>
        <w:rPr>
          <w:color w:val="auto"/>
        </w:rPr>
      </w:pPr>
      <w:r w:rsidRPr="00791CAD">
        <w:rPr>
          <w:rFonts w:hint="eastAsia"/>
          <w:color w:val="auto"/>
        </w:rPr>
        <w:t>3.4水上作业  Water work</w:t>
      </w:r>
    </w:p>
    <w:p w14:paraId="58016C6E" w14:textId="77777777" w:rsidR="003C206D" w:rsidRPr="00791CAD" w:rsidRDefault="003C206D" w:rsidP="003C206D">
      <w:pPr>
        <w:pStyle w:val="0"/>
        <w:spacing w:beforeLines="0"/>
        <w:ind w:firstLine="420"/>
        <w:rPr>
          <w:color w:val="auto"/>
        </w:rPr>
      </w:pPr>
      <w:r w:rsidRPr="00791CAD">
        <w:rPr>
          <w:rFonts w:hint="eastAsia"/>
          <w:color w:val="auto"/>
        </w:rPr>
        <w:t>本规程的水上作业是指工程场所临近水边和搭建在水上施工平台以及工程船舶上的施工人员进行的施工作业。</w:t>
      </w:r>
    </w:p>
    <w:p w14:paraId="49A992A0" w14:textId="77777777" w:rsidR="003C206D" w:rsidRPr="00791CAD" w:rsidRDefault="003C206D" w:rsidP="003C206D">
      <w:pPr>
        <w:pStyle w:val="0"/>
        <w:spacing w:beforeLines="0"/>
        <w:ind w:firstLineChars="0" w:firstLine="0"/>
        <w:rPr>
          <w:color w:val="auto"/>
        </w:rPr>
      </w:pPr>
      <w:r w:rsidRPr="00791CAD">
        <w:rPr>
          <w:rFonts w:hint="eastAsia"/>
          <w:color w:val="auto"/>
        </w:rPr>
        <w:t>3.5高空作业  High altitude operations</w:t>
      </w:r>
    </w:p>
    <w:p w14:paraId="096AD5BA" w14:textId="77777777" w:rsidR="003C206D" w:rsidRPr="00791CAD" w:rsidRDefault="003C206D" w:rsidP="003C206D">
      <w:pPr>
        <w:pStyle w:val="0"/>
        <w:spacing w:beforeLines="0"/>
        <w:ind w:firstLine="420"/>
        <w:rPr>
          <w:color w:val="auto"/>
        </w:rPr>
      </w:pPr>
      <w:r w:rsidRPr="00791CAD">
        <w:rPr>
          <w:rFonts w:hint="eastAsia"/>
          <w:color w:val="auto"/>
        </w:rPr>
        <w:t xml:space="preserve">本规程的高处作业是指人在坠落高度基准面2m以上（含2m）有可能坠落的高处为基准的高处进行的作业。  </w:t>
      </w:r>
    </w:p>
    <w:p w14:paraId="6295ECA0" w14:textId="77777777" w:rsidR="003C206D" w:rsidRPr="00791CAD" w:rsidRDefault="003C206D" w:rsidP="003C206D">
      <w:pPr>
        <w:pStyle w:val="0"/>
        <w:spacing w:beforeLines="0"/>
        <w:ind w:firstLineChars="0" w:firstLine="0"/>
        <w:rPr>
          <w:color w:val="auto"/>
        </w:rPr>
      </w:pPr>
      <w:r w:rsidRPr="00791CAD">
        <w:rPr>
          <w:rFonts w:hint="eastAsia"/>
          <w:color w:val="auto"/>
        </w:rPr>
        <w:t>3.6施工平台  Construction platform</w:t>
      </w:r>
    </w:p>
    <w:p w14:paraId="2CA3AED6" w14:textId="77777777" w:rsidR="003C206D" w:rsidRPr="00791CAD" w:rsidRDefault="003C206D" w:rsidP="003C206D">
      <w:pPr>
        <w:pStyle w:val="0"/>
        <w:spacing w:beforeLines="0"/>
        <w:ind w:firstLine="420"/>
        <w:rPr>
          <w:color w:val="auto"/>
        </w:rPr>
      </w:pPr>
      <w:r w:rsidRPr="00791CAD">
        <w:rPr>
          <w:rFonts w:hint="eastAsia"/>
          <w:color w:val="auto"/>
        </w:rPr>
        <w:t xml:space="preserve">本规程中的施工平台是指人工搭建为提供机械设备安装施工作业和提供施工人员方便操作作业的临时建筑场所。  </w:t>
      </w:r>
    </w:p>
    <w:p w14:paraId="1E77131F" w14:textId="77777777" w:rsidR="003C206D" w:rsidRPr="00791CAD" w:rsidRDefault="003C206D" w:rsidP="003C206D">
      <w:pPr>
        <w:pStyle w:val="0"/>
        <w:spacing w:beforeLines="0"/>
        <w:ind w:firstLineChars="0" w:firstLine="0"/>
        <w:rPr>
          <w:color w:val="auto"/>
        </w:rPr>
      </w:pPr>
      <w:r w:rsidRPr="00791CAD">
        <w:rPr>
          <w:rFonts w:hint="eastAsia"/>
          <w:color w:val="auto"/>
        </w:rPr>
        <w:t>3.7围堰  cofferdam</w:t>
      </w:r>
    </w:p>
    <w:p w14:paraId="59255BC2" w14:textId="77777777" w:rsidR="003C206D" w:rsidRPr="00791CAD" w:rsidRDefault="003C206D" w:rsidP="003C206D">
      <w:pPr>
        <w:pStyle w:val="0"/>
        <w:spacing w:beforeLines="0"/>
        <w:ind w:firstLine="420"/>
        <w:rPr>
          <w:color w:val="auto"/>
        </w:rPr>
      </w:pPr>
      <w:r w:rsidRPr="00791CAD">
        <w:rPr>
          <w:rFonts w:hint="eastAsia"/>
          <w:color w:val="auto"/>
        </w:rPr>
        <w:t>本规程中的</w:t>
      </w:r>
      <w:r w:rsidRPr="00791CAD">
        <w:rPr>
          <w:color w:val="auto"/>
        </w:rPr>
        <w:t>围堰是指在</w:t>
      </w:r>
      <w:r w:rsidRPr="00791CAD">
        <w:rPr>
          <w:rFonts w:hint="eastAsia"/>
          <w:color w:val="auto"/>
        </w:rPr>
        <w:t>桥梁</w:t>
      </w:r>
      <w:r w:rsidRPr="00791CAD">
        <w:rPr>
          <w:color w:val="auto"/>
        </w:rPr>
        <w:t>工程</w:t>
      </w:r>
      <w:r w:rsidRPr="00791CAD">
        <w:rPr>
          <w:rFonts w:hint="eastAsia"/>
          <w:color w:val="auto"/>
        </w:rPr>
        <w:t>基础施工</w:t>
      </w:r>
      <w:r w:rsidRPr="00791CAD">
        <w:rPr>
          <w:color w:val="auto"/>
        </w:rPr>
        <w:t>中，修建的临时性围护结构。其作用是防止水和</w:t>
      </w:r>
      <w:proofErr w:type="gramStart"/>
      <w:r w:rsidRPr="00791CAD">
        <w:rPr>
          <w:color w:val="auto"/>
        </w:rPr>
        <w:t>土进入</w:t>
      </w:r>
      <w:proofErr w:type="gramEnd"/>
      <w:r w:rsidRPr="00791CAD">
        <w:rPr>
          <w:color w:val="auto"/>
        </w:rPr>
        <w:t>建筑物的修建位置，以便在围堰内排水，开挖基坑，修筑建筑物。</w:t>
      </w:r>
      <w:r w:rsidRPr="00791CAD">
        <w:rPr>
          <w:rFonts w:hint="eastAsia"/>
          <w:color w:val="auto"/>
        </w:rPr>
        <w:t xml:space="preserve">  </w:t>
      </w:r>
    </w:p>
    <w:p w14:paraId="093E16F8" w14:textId="77777777" w:rsidR="003C206D" w:rsidRPr="00791CAD" w:rsidRDefault="003C206D" w:rsidP="003C206D">
      <w:pPr>
        <w:pStyle w:val="0"/>
        <w:spacing w:beforeLines="0"/>
        <w:ind w:firstLineChars="0" w:firstLine="0"/>
        <w:rPr>
          <w:color w:val="auto"/>
        </w:rPr>
      </w:pPr>
      <w:r w:rsidRPr="00791CAD">
        <w:rPr>
          <w:rFonts w:hint="eastAsia"/>
          <w:color w:val="auto"/>
        </w:rPr>
        <w:t>3.8环水保  Environmental Water Protection</w:t>
      </w:r>
    </w:p>
    <w:p w14:paraId="2E03D461" w14:textId="77777777" w:rsidR="003C206D" w:rsidRPr="00791CAD" w:rsidRDefault="003C206D" w:rsidP="003C206D">
      <w:pPr>
        <w:pStyle w:val="0"/>
        <w:spacing w:beforeLines="0"/>
        <w:ind w:firstLine="420"/>
        <w:rPr>
          <w:color w:val="auto"/>
        </w:rPr>
      </w:pPr>
      <w:r w:rsidRPr="00791CAD">
        <w:rPr>
          <w:rFonts w:hint="eastAsia"/>
          <w:color w:val="auto"/>
        </w:rPr>
        <w:t>环水保是环境保护和水土保持的总称，一般是指人类为解决现实或潜在的环境问题，协调人类与环境的关系，保护人类的生存环境、以及对自然因素和人为活动造成水土流失所采取的预防和治理措施。</w:t>
      </w:r>
    </w:p>
    <w:p w14:paraId="63F74E20" w14:textId="77777777" w:rsidR="003C206D" w:rsidRPr="00791CAD" w:rsidRDefault="003C206D" w:rsidP="003C206D">
      <w:pPr>
        <w:pStyle w:val="0"/>
        <w:spacing w:beforeLines="0"/>
        <w:ind w:firstLineChars="0" w:firstLine="0"/>
        <w:rPr>
          <w:color w:val="auto"/>
        </w:rPr>
      </w:pPr>
      <w:r w:rsidRPr="00791CAD">
        <w:rPr>
          <w:rFonts w:hint="eastAsia"/>
          <w:color w:val="auto"/>
        </w:rPr>
        <w:t>3.9地质灾害  Geological hazards</w:t>
      </w:r>
    </w:p>
    <w:p w14:paraId="217D0701" w14:textId="77777777" w:rsidR="003C206D" w:rsidRPr="00791CAD" w:rsidRDefault="003C206D" w:rsidP="003C206D">
      <w:pPr>
        <w:pStyle w:val="0"/>
        <w:spacing w:beforeLines="0"/>
        <w:ind w:firstLine="420"/>
        <w:rPr>
          <w:color w:val="auto"/>
        </w:rPr>
      </w:pPr>
      <w:r w:rsidRPr="00791CAD">
        <w:rPr>
          <w:rFonts w:hint="eastAsia"/>
          <w:color w:val="auto"/>
        </w:rPr>
        <w:t>地质灾害是指在自然或者人为因素的作用下形成的，对桥梁深水桩基础工程施工造成生命财产损失和环境造成破坏的地质作用(现象)。如崩塌、滑坡、泥石流、地裂缝、水土流失以及地震等。</w:t>
      </w:r>
    </w:p>
    <w:p w14:paraId="548281FC" w14:textId="77777777" w:rsidR="003C206D" w:rsidRPr="00791CAD" w:rsidRDefault="003C206D" w:rsidP="003C206D">
      <w:pPr>
        <w:pStyle w:val="0"/>
        <w:spacing w:beforeLines="0"/>
        <w:ind w:firstLineChars="0" w:firstLine="0"/>
        <w:rPr>
          <w:color w:val="auto"/>
        </w:rPr>
      </w:pPr>
      <w:r w:rsidRPr="00791CAD">
        <w:rPr>
          <w:rFonts w:hint="eastAsia"/>
          <w:color w:val="auto"/>
        </w:rPr>
        <w:t>3.10</w:t>
      </w:r>
      <w:proofErr w:type="gramStart"/>
      <w:r w:rsidRPr="00791CAD">
        <w:rPr>
          <w:rFonts w:hint="eastAsia"/>
          <w:color w:val="auto"/>
        </w:rPr>
        <w:t>坍</w:t>
      </w:r>
      <w:proofErr w:type="gramEnd"/>
      <w:r w:rsidRPr="00791CAD">
        <w:rPr>
          <w:rFonts w:hint="eastAsia"/>
          <w:color w:val="auto"/>
        </w:rPr>
        <w:t>孔  Bulk hole</w:t>
      </w:r>
    </w:p>
    <w:p w14:paraId="2DC18B79" w14:textId="77777777" w:rsidR="003C206D" w:rsidRPr="00791CAD" w:rsidRDefault="003C206D" w:rsidP="003C206D">
      <w:pPr>
        <w:pStyle w:val="0"/>
        <w:spacing w:beforeLines="0"/>
        <w:ind w:firstLine="420"/>
        <w:rPr>
          <w:color w:val="auto"/>
        </w:rPr>
      </w:pPr>
      <w:r w:rsidRPr="00791CAD">
        <w:rPr>
          <w:rFonts w:hint="eastAsia"/>
          <w:color w:val="auto"/>
        </w:rPr>
        <w:t>塌孔是桥梁桩基础施工</w:t>
      </w:r>
      <w:r w:rsidRPr="00791CAD">
        <w:rPr>
          <w:color w:val="auto"/>
        </w:rPr>
        <w:t>在钻孔过程中</w:t>
      </w:r>
      <w:r w:rsidRPr="00791CAD">
        <w:rPr>
          <w:rFonts w:hint="eastAsia"/>
          <w:color w:val="auto"/>
        </w:rPr>
        <w:t>孔壁坍塌，由此而影响钻孔施工安全，如造成卡钻、埋钻、缩孔、断桩，严重者将影响钻孔平台的稳定，威胁施工人员安全和施工设备的安全现象。</w:t>
      </w:r>
    </w:p>
    <w:p w14:paraId="75105C26" w14:textId="77777777" w:rsidR="003C206D" w:rsidRPr="00791CAD" w:rsidRDefault="003C206D" w:rsidP="003C206D">
      <w:pPr>
        <w:pStyle w:val="0"/>
        <w:spacing w:beforeLines="0"/>
        <w:ind w:firstLineChars="0" w:firstLine="0"/>
        <w:rPr>
          <w:color w:val="auto"/>
        </w:rPr>
      </w:pPr>
      <w:r w:rsidRPr="00791CAD">
        <w:rPr>
          <w:rFonts w:hint="eastAsia"/>
          <w:color w:val="auto"/>
        </w:rPr>
        <w:t>3.11坍塌  collapse</w:t>
      </w:r>
    </w:p>
    <w:p w14:paraId="0FAC0AAE" w14:textId="77777777" w:rsidR="003C206D" w:rsidRPr="00791CAD" w:rsidRDefault="003C206D" w:rsidP="003C206D">
      <w:pPr>
        <w:pStyle w:val="0"/>
        <w:spacing w:beforeLines="0"/>
        <w:ind w:firstLine="420"/>
        <w:rPr>
          <w:color w:val="auto"/>
        </w:rPr>
      </w:pPr>
      <w:r w:rsidRPr="00791CAD">
        <w:rPr>
          <w:color w:val="auto"/>
        </w:rPr>
        <w:t>坍塌</w:t>
      </w:r>
      <w:r w:rsidRPr="00791CAD">
        <w:rPr>
          <w:rFonts w:hint="eastAsia"/>
          <w:color w:val="auto"/>
        </w:rPr>
        <w:t>是指河岸、山体、建筑物或堆积物体等</w:t>
      </w:r>
      <w:r w:rsidRPr="00791CAD">
        <w:rPr>
          <w:color w:val="auto"/>
        </w:rPr>
        <w:t>在外力或重力作用下，超过自身的强度极限或因结构稳定性破坏而造成伤害、伤亡的事故，如</w:t>
      </w:r>
      <w:r w:rsidRPr="00791CAD">
        <w:rPr>
          <w:rFonts w:hint="eastAsia"/>
          <w:color w:val="auto"/>
        </w:rPr>
        <w:t>设备设施的垮塌</w:t>
      </w:r>
      <w:r w:rsidRPr="00791CAD">
        <w:rPr>
          <w:color w:val="auto"/>
        </w:rPr>
        <w:t>、脚手架坍塌、</w:t>
      </w:r>
      <w:r w:rsidRPr="00791CAD">
        <w:rPr>
          <w:rFonts w:hint="eastAsia"/>
          <w:color w:val="auto"/>
        </w:rPr>
        <w:t>施工平台</w:t>
      </w:r>
      <w:r w:rsidRPr="00791CAD">
        <w:rPr>
          <w:color w:val="auto"/>
        </w:rPr>
        <w:t>倒塌等。</w:t>
      </w:r>
    </w:p>
    <w:p w14:paraId="562265D7" w14:textId="77777777" w:rsidR="003C206D" w:rsidRPr="00791CAD" w:rsidRDefault="003C206D" w:rsidP="003C206D">
      <w:pPr>
        <w:pStyle w:val="0"/>
        <w:spacing w:beforeLines="0"/>
        <w:ind w:firstLineChars="0" w:firstLine="0"/>
        <w:rPr>
          <w:color w:val="auto"/>
        </w:rPr>
      </w:pPr>
      <w:r w:rsidRPr="00791CAD">
        <w:rPr>
          <w:rFonts w:hint="eastAsia"/>
          <w:color w:val="auto"/>
        </w:rPr>
        <w:t>3.12机械伤害  Mechanical damage</w:t>
      </w:r>
    </w:p>
    <w:p w14:paraId="00A9BE87" w14:textId="77777777" w:rsidR="003C206D" w:rsidRPr="00791CAD" w:rsidRDefault="003C206D" w:rsidP="003C206D">
      <w:pPr>
        <w:pStyle w:val="0"/>
        <w:spacing w:beforeLines="0"/>
        <w:ind w:firstLine="420"/>
        <w:rPr>
          <w:color w:val="auto"/>
        </w:rPr>
      </w:pPr>
      <w:r w:rsidRPr="00791CAD">
        <w:rPr>
          <w:rFonts w:hint="eastAsia"/>
          <w:color w:val="auto"/>
        </w:rPr>
        <w:t>机械伤害</w:t>
      </w:r>
      <w:r w:rsidRPr="00791CAD">
        <w:rPr>
          <w:color w:val="auto"/>
        </w:rPr>
        <w:t>主要指</w:t>
      </w:r>
      <w:r w:rsidRPr="00791CAD">
        <w:rPr>
          <w:rFonts w:hint="eastAsia"/>
          <w:color w:val="auto"/>
        </w:rPr>
        <w:t>桥梁工程施工所采用的</w:t>
      </w:r>
      <w:r w:rsidRPr="00791CAD">
        <w:rPr>
          <w:color w:val="auto"/>
        </w:rPr>
        <w:t>机械设备运动(静止)部件、工具、加工件直接与</w:t>
      </w:r>
      <w:r w:rsidRPr="00791CAD">
        <w:rPr>
          <w:color w:val="auto"/>
        </w:rPr>
        <w:lastRenderedPageBreak/>
        <w:t>人体接触引起的夹击、碰撞、剪切、卷入、绞、碾、割、刺等形式的伤害。</w:t>
      </w:r>
      <w:r w:rsidRPr="00791CAD">
        <w:rPr>
          <w:rFonts w:hint="eastAsia"/>
          <w:color w:val="auto"/>
        </w:rPr>
        <w:t>也包含与工程部件接触所造成的坍塌、垮塌，以及车船的碰撞事故等。</w:t>
      </w:r>
    </w:p>
    <w:p w14:paraId="0AFEF738" w14:textId="77777777" w:rsidR="003C206D" w:rsidRPr="00791CAD" w:rsidRDefault="003C206D" w:rsidP="003C206D">
      <w:pPr>
        <w:pStyle w:val="0"/>
        <w:spacing w:beforeLines="0"/>
        <w:ind w:firstLineChars="0" w:firstLine="0"/>
        <w:rPr>
          <w:color w:val="auto"/>
        </w:rPr>
      </w:pPr>
      <w:r w:rsidRPr="00791CAD">
        <w:rPr>
          <w:rFonts w:hint="eastAsia"/>
          <w:color w:val="auto"/>
        </w:rPr>
        <w:t>3.13</w:t>
      </w:r>
      <w:proofErr w:type="gramStart"/>
      <w:r w:rsidRPr="00791CAD">
        <w:rPr>
          <w:rFonts w:hint="eastAsia"/>
          <w:color w:val="auto"/>
        </w:rPr>
        <w:t>淹弱</w:t>
      </w:r>
      <w:proofErr w:type="gramEnd"/>
      <w:r w:rsidRPr="00791CAD">
        <w:rPr>
          <w:rFonts w:hint="eastAsia"/>
          <w:color w:val="auto"/>
        </w:rPr>
        <w:t xml:space="preserve">  Drowning</w:t>
      </w:r>
    </w:p>
    <w:p w14:paraId="725EDF55" w14:textId="77777777" w:rsidR="003C206D" w:rsidRPr="00791CAD" w:rsidRDefault="003C206D" w:rsidP="003C206D">
      <w:pPr>
        <w:pStyle w:val="0"/>
        <w:spacing w:beforeLines="0"/>
        <w:ind w:firstLine="420"/>
        <w:rPr>
          <w:color w:val="auto"/>
        </w:rPr>
      </w:pPr>
      <w:r w:rsidRPr="00791CAD">
        <w:rPr>
          <w:rFonts w:hint="eastAsia"/>
          <w:color w:val="auto"/>
        </w:rPr>
        <w:t>淹溺是指工程建设的水上作业人员落水淹没于水中，由于液体充塞呼吸道及肺泡或反射性引起喉</w:t>
      </w:r>
      <w:proofErr w:type="gramStart"/>
      <w:r w:rsidRPr="00791CAD">
        <w:rPr>
          <w:rFonts w:hint="eastAsia"/>
          <w:color w:val="auto"/>
        </w:rPr>
        <w:t>痊孪</w:t>
      </w:r>
      <w:proofErr w:type="gramEnd"/>
      <w:r w:rsidRPr="00791CAD">
        <w:rPr>
          <w:rFonts w:hint="eastAsia"/>
          <w:color w:val="auto"/>
        </w:rPr>
        <w:t>发生窒息和缺氧，并处于临床死亡状态，这种状态称为淹溺。</w:t>
      </w:r>
    </w:p>
    <w:p w14:paraId="3CAAA9DE" w14:textId="77777777" w:rsidR="003C206D" w:rsidRPr="00791CAD" w:rsidRDefault="003C206D" w:rsidP="003C206D">
      <w:pPr>
        <w:pStyle w:val="0"/>
        <w:spacing w:beforeLines="0"/>
        <w:ind w:firstLineChars="0" w:firstLine="0"/>
        <w:rPr>
          <w:color w:val="auto"/>
        </w:rPr>
      </w:pPr>
      <w:r w:rsidRPr="00791CAD">
        <w:rPr>
          <w:rFonts w:hint="eastAsia"/>
          <w:color w:val="auto"/>
        </w:rPr>
        <w:t>3.14危险性较大工程  major hazard working procedure</w:t>
      </w:r>
    </w:p>
    <w:p w14:paraId="7A436DC1" w14:textId="77777777" w:rsidR="003C206D" w:rsidRPr="00791CAD" w:rsidRDefault="003C206D" w:rsidP="003C206D">
      <w:pPr>
        <w:pStyle w:val="0"/>
        <w:spacing w:beforeLines="0"/>
        <w:ind w:firstLine="420"/>
        <w:rPr>
          <w:color w:val="auto"/>
        </w:rPr>
      </w:pPr>
      <w:r w:rsidRPr="00791CAD">
        <w:rPr>
          <w:rFonts w:hint="eastAsia"/>
          <w:color w:val="auto"/>
        </w:rPr>
        <w:t>在施工过程中存在的、可能导致作业人员群死群伤或造成重大财产损失、作业</w:t>
      </w:r>
      <w:proofErr w:type="gramStart"/>
      <w:r w:rsidRPr="00791CAD">
        <w:rPr>
          <w:rFonts w:hint="eastAsia"/>
          <w:color w:val="auto"/>
        </w:rPr>
        <w:t>环境破话或</w:t>
      </w:r>
      <w:proofErr w:type="gramEnd"/>
      <w:r w:rsidRPr="00791CAD">
        <w:rPr>
          <w:rFonts w:hint="eastAsia"/>
          <w:color w:val="auto"/>
        </w:rPr>
        <w:t>其他损失的工程。</w:t>
      </w:r>
    </w:p>
    <w:p w14:paraId="07D68997" w14:textId="77777777" w:rsidR="003C206D" w:rsidRPr="00791CAD" w:rsidRDefault="003C206D" w:rsidP="003C206D">
      <w:pPr>
        <w:pStyle w:val="0"/>
        <w:spacing w:beforeLines="0"/>
        <w:ind w:firstLineChars="0" w:firstLine="0"/>
        <w:rPr>
          <w:color w:val="auto"/>
        </w:rPr>
      </w:pPr>
      <w:r w:rsidRPr="00791CAD">
        <w:rPr>
          <w:rFonts w:hint="eastAsia"/>
          <w:color w:val="auto"/>
        </w:rPr>
        <w:t>3.15事故隐患  Accident hazards</w:t>
      </w:r>
    </w:p>
    <w:p w14:paraId="4C691EBA" w14:textId="77777777" w:rsidR="003C206D" w:rsidRPr="00791CAD" w:rsidRDefault="003C206D" w:rsidP="003C206D">
      <w:pPr>
        <w:pStyle w:val="0"/>
        <w:spacing w:beforeLines="0"/>
        <w:ind w:firstLine="420"/>
        <w:rPr>
          <w:color w:val="auto"/>
        </w:rPr>
      </w:pPr>
      <w:r w:rsidRPr="00791CAD">
        <w:rPr>
          <w:rFonts w:hint="eastAsia"/>
          <w:color w:val="auto"/>
        </w:rPr>
        <w:t>可能导致事故发生的人的不安全行为、物（环境）的不安全状态和管理上的缺陷。</w:t>
      </w:r>
    </w:p>
    <w:p w14:paraId="77CC9A3C" w14:textId="77777777" w:rsidR="003C206D" w:rsidRPr="00791CAD" w:rsidRDefault="003C206D" w:rsidP="003C206D">
      <w:pPr>
        <w:pStyle w:val="0"/>
        <w:spacing w:beforeLines="0"/>
        <w:ind w:firstLineChars="0" w:firstLine="0"/>
        <w:rPr>
          <w:color w:val="auto"/>
        </w:rPr>
      </w:pPr>
      <w:r w:rsidRPr="00791CAD">
        <w:rPr>
          <w:rFonts w:hint="eastAsia"/>
          <w:color w:val="auto"/>
        </w:rPr>
        <w:t>3.16危险源  hazards</w:t>
      </w:r>
    </w:p>
    <w:p w14:paraId="7F45F9BC" w14:textId="77777777" w:rsidR="003C206D" w:rsidRPr="00791CAD" w:rsidRDefault="003C206D" w:rsidP="003C206D">
      <w:pPr>
        <w:pStyle w:val="0"/>
        <w:spacing w:beforeLines="0"/>
        <w:ind w:firstLine="420"/>
        <w:rPr>
          <w:color w:val="auto"/>
        </w:rPr>
      </w:pPr>
      <w:r w:rsidRPr="00791CAD">
        <w:rPr>
          <w:rFonts w:hint="eastAsia"/>
          <w:color w:val="auto"/>
        </w:rPr>
        <w:t>可能造成人员伤害、疾病、财产损失、作业环境破坏或其他损失的因素或状态。</w:t>
      </w:r>
    </w:p>
    <w:p w14:paraId="3A8AB0EF" w14:textId="77777777" w:rsidR="003C206D" w:rsidRPr="00791CAD" w:rsidRDefault="003C206D" w:rsidP="003C206D">
      <w:pPr>
        <w:pStyle w:val="0"/>
        <w:spacing w:beforeLines="0"/>
        <w:ind w:firstLineChars="0" w:firstLine="0"/>
        <w:rPr>
          <w:color w:val="auto"/>
        </w:rPr>
      </w:pPr>
      <w:r w:rsidRPr="00791CAD">
        <w:rPr>
          <w:rFonts w:hint="eastAsia"/>
          <w:color w:val="auto"/>
        </w:rPr>
        <w:t>3.17应急预案  Emergency response plan</w:t>
      </w:r>
    </w:p>
    <w:p w14:paraId="75B2A29A" w14:textId="77777777" w:rsidR="003C206D" w:rsidRPr="00791CAD" w:rsidRDefault="003C206D" w:rsidP="003C206D">
      <w:pPr>
        <w:pStyle w:val="0"/>
        <w:spacing w:beforeLines="0"/>
        <w:ind w:firstLine="420"/>
        <w:rPr>
          <w:color w:val="auto"/>
        </w:rPr>
      </w:pPr>
      <w:r w:rsidRPr="00791CAD">
        <w:rPr>
          <w:rFonts w:hint="eastAsia"/>
          <w:color w:val="auto"/>
        </w:rPr>
        <w:t xml:space="preserve">针对可能发生的事故，为迅速、有序地展开应急行动而事先制定的行动方案。应急预案由综合应急预案、专项应急预案、现场处置方案组成。  </w:t>
      </w:r>
    </w:p>
    <w:p w14:paraId="6114EFB8" w14:textId="77777777" w:rsidR="003C206D" w:rsidRPr="00791CAD" w:rsidRDefault="003C206D" w:rsidP="003C206D">
      <w:pPr>
        <w:pStyle w:val="0"/>
        <w:spacing w:beforeLines="0"/>
        <w:ind w:firstLineChars="0" w:firstLine="0"/>
        <w:rPr>
          <w:b/>
          <w:color w:val="auto"/>
        </w:rPr>
      </w:pPr>
      <w:bookmarkStart w:id="3" w:name="_Toc518481129"/>
      <w:r w:rsidRPr="00791CAD">
        <w:rPr>
          <w:rFonts w:hint="eastAsia"/>
          <w:b/>
          <w:color w:val="auto"/>
        </w:rPr>
        <w:t>4  一般规定</w:t>
      </w:r>
      <w:bookmarkEnd w:id="3"/>
    </w:p>
    <w:p w14:paraId="7B3D56C2" w14:textId="77777777" w:rsidR="003C206D" w:rsidRPr="00791CAD" w:rsidRDefault="003C206D" w:rsidP="003C206D">
      <w:pPr>
        <w:pStyle w:val="0"/>
        <w:spacing w:beforeLines="0"/>
        <w:ind w:firstLineChars="0" w:firstLine="0"/>
        <w:rPr>
          <w:color w:val="auto"/>
        </w:rPr>
      </w:pPr>
      <w:r w:rsidRPr="00791CAD">
        <w:rPr>
          <w:rFonts w:hint="eastAsia"/>
          <w:color w:val="auto"/>
        </w:rPr>
        <w:t>4.1桥梁深水桩基础施工作业的基本原则</w:t>
      </w:r>
    </w:p>
    <w:p w14:paraId="7B364669" w14:textId="77777777" w:rsidR="003C206D" w:rsidRPr="00791CAD" w:rsidRDefault="003C206D" w:rsidP="003C206D">
      <w:pPr>
        <w:pStyle w:val="0"/>
        <w:spacing w:beforeLines="0"/>
        <w:ind w:firstLine="420"/>
        <w:rPr>
          <w:color w:val="auto"/>
        </w:rPr>
      </w:pPr>
      <w:r w:rsidRPr="00791CAD">
        <w:rPr>
          <w:rFonts w:hint="eastAsia"/>
          <w:color w:val="auto"/>
        </w:rPr>
        <w:t>4.1.1桥梁深水基础工程施工生产作业应贯彻“安全第一、政府监督、行业监管、施工监控、全程监理、预防为主、全面防护”的方针。</w:t>
      </w:r>
    </w:p>
    <w:p w14:paraId="6C3826BF" w14:textId="77777777" w:rsidR="003C206D" w:rsidRPr="00791CAD" w:rsidRDefault="003C206D" w:rsidP="003C206D">
      <w:pPr>
        <w:pStyle w:val="0"/>
        <w:spacing w:beforeLines="0"/>
        <w:ind w:firstLine="420"/>
        <w:rPr>
          <w:color w:val="auto"/>
        </w:rPr>
      </w:pPr>
      <w:r w:rsidRPr="00791CAD">
        <w:rPr>
          <w:rFonts w:hint="eastAsia"/>
          <w:color w:val="auto"/>
        </w:rPr>
        <w:t>4.1.2桥梁深水基础工程应根据桥梁基础的选型设计和施工组织设计进行专项施工组织设计，编制施工作业指导书，应进行现场调查，制定相应的是安全技术方案和措施；依据安全环保、施工便利的原则进行施工总体布置；全封闭施工，临时用电方案安全可靠，满足生产生活需要；生活与生产设施隔离，并满足消防要求；设置专用便道、临时码头和栈桥，场内与场外道路相连，交通与疏散道路畅通；所有施工技术方案都应进行安全验算，并经监理工程师审核，必要时组织专家论证、审查；分析与辨识施工安全危险源，进行施工作业安全风险评价。</w:t>
      </w:r>
    </w:p>
    <w:p w14:paraId="41337049" w14:textId="77777777" w:rsidR="003C206D" w:rsidRPr="00791CAD" w:rsidRDefault="003C206D" w:rsidP="003C206D">
      <w:pPr>
        <w:pStyle w:val="0"/>
        <w:spacing w:beforeLines="0"/>
        <w:ind w:firstLine="420"/>
        <w:rPr>
          <w:color w:val="auto"/>
        </w:rPr>
      </w:pPr>
      <w:r w:rsidRPr="00791CAD">
        <w:rPr>
          <w:rFonts w:hint="eastAsia"/>
          <w:color w:val="auto"/>
        </w:rPr>
        <w:t>4.1.3桥梁深水基础工程施工作业除应符合本规程规定外，尚应符合国家和行业现行有关标准的规定；必须遵守国家有关法律法规，符合施工安全生产条件，建立施工安全生产责任制，健全施工安全生产管理制度，设立项目经理为第一责任人的安全生产管理机构。</w:t>
      </w:r>
    </w:p>
    <w:p w14:paraId="6D6786F2" w14:textId="77777777" w:rsidR="003C206D" w:rsidRPr="00791CAD" w:rsidRDefault="003C206D" w:rsidP="003C206D">
      <w:pPr>
        <w:pStyle w:val="0"/>
        <w:spacing w:beforeLines="0"/>
        <w:ind w:firstLineChars="0" w:firstLine="0"/>
        <w:rPr>
          <w:color w:val="auto"/>
        </w:rPr>
      </w:pPr>
      <w:r w:rsidRPr="00791CAD">
        <w:rPr>
          <w:rFonts w:hint="eastAsia"/>
          <w:color w:val="auto"/>
        </w:rPr>
        <w:t>4.2桥梁深水桩施工作业安全管理人员的配备</w:t>
      </w:r>
    </w:p>
    <w:p w14:paraId="37B0D75E" w14:textId="77777777" w:rsidR="003C206D" w:rsidRPr="00791CAD" w:rsidRDefault="003C206D" w:rsidP="003C206D">
      <w:pPr>
        <w:pStyle w:val="0"/>
        <w:spacing w:beforeLines="0"/>
        <w:ind w:firstLine="420"/>
        <w:rPr>
          <w:color w:val="auto"/>
        </w:rPr>
      </w:pPr>
      <w:r w:rsidRPr="00791CAD">
        <w:rPr>
          <w:rFonts w:hint="eastAsia"/>
          <w:color w:val="auto"/>
        </w:rPr>
        <w:t>桥梁深水基础施工必须</w:t>
      </w:r>
      <w:proofErr w:type="gramStart"/>
      <w:r w:rsidRPr="00791CAD">
        <w:rPr>
          <w:rFonts w:hint="eastAsia"/>
          <w:color w:val="auto"/>
        </w:rPr>
        <w:t>配备配备</w:t>
      </w:r>
      <w:proofErr w:type="gramEnd"/>
      <w:r w:rsidRPr="00791CAD">
        <w:rPr>
          <w:rFonts w:hint="eastAsia"/>
          <w:color w:val="auto"/>
        </w:rPr>
        <w:t>1名以上具备相应资质的施工安全生产管理技术员，并在每一工班班组应设立1名兼职安全员。</w:t>
      </w:r>
    </w:p>
    <w:p w14:paraId="164308E4" w14:textId="77777777" w:rsidR="003C206D" w:rsidRPr="00791CAD" w:rsidRDefault="003C206D" w:rsidP="003C206D">
      <w:pPr>
        <w:pStyle w:val="0"/>
        <w:spacing w:beforeLines="0"/>
        <w:ind w:firstLineChars="0" w:firstLine="0"/>
        <w:rPr>
          <w:color w:val="auto"/>
        </w:rPr>
      </w:pPr>
      <w:r w:rsidRPr="00791CAD">
        <w:rPr>
          <w:rFonts w:hint="eastAsia"/>
          <w:color w:val="auto"/>
        </w:rPr>
        <w:t>4.3桥梁深水桩施工作业安全管理经费的提取与使用</w:t>
      </w:r>
    </w:p>
    <w:p w14:paraId="24B8E135" w14:textId="77777777" w:rsidR="003C206D" w:rsidRPr="00791CAD" w:rsidRDefault="003C206D" w:rsidP="003C206D">
      <w:pPr>
        <w:pStyle w:val="0"/>
        <w:spacing w:beforeLines="0"/>
        <w:ind w:firstLine="420"/>
        <w:rPr>
          <w:color w:val="auto"/>
        </w:rPr>
      </w:pPr>
      <w:r w:rsidRPr="00791CAD">
        <w:rPr>
          <w:rFonts w:hint="eastAsia"/>
          <w:color w:val="auto"/>
        </w:rPr>
        <w:t>桥梁深水基础施工应按施工图预算提取2.0%安全生产费用，专款专用。安全生产费用主要用于安全生产管理、安全教育培训、施工人员劳保防护、安全生产设施和措施、消防器材等。具体规定如下：</w:t>
      </w:r>
    </w:p>
    <w:p w14:paraId="63A46194" w14:textId="77777777" w:rsidR="003C206D" w:rsidRPr="00791CAD" w:rsidRDefault="003C206D" w:rsidP="003C206D">
      <w:pPr>
        <w:pStyle w:val="0"/>
        <w:spacing w:beforeLines="0"/>
        <w:ind w:firstLine="420"/>
        <w:rPr>
          <w:color w:val="auto"/>
        </w:rPr>
      </w:pPr>
      <w:r w:rsidRPr="00791CAD">
        <w:rPr>
          <w:rFonts w:hint="eastAsia"/>
          <w:color w:val="auto"/>
        </w:rPr>
        <w:t>4.3.1桥梁深水基础施工应为从业人员配备合格的安全防护用品和用具，并定期更换。</w:t>
      </w:r>
    </w:p>
    <w:p w14:paraId="344054DD" w14:textId="77777777" w:rsidR="003C206D" w:rsidRPr="00791CAD" w:rsidRDefault="003C206D" w:rsidP="003C206D">
      <w:pPr>
        <w:pStyle w:val="0"/>
        <w:spacing w:beforeLines="0"/>
        <w:ind w:firstLine="420"/>
        <w:rPr>
          <w:color w:val="auto"/>
        </w:rPr>
      </w:pPr>
      <w:r w:rsidRPr="00791CAD">
        <w:rPr>
          <w:rFonts w:hint="eastAsia"/>
          <w:color w:val="auto"/>
        </w:rPr>
        <w:t>4.3.2施工现场应按规定配备满足要求且有效的消防设施和器材，并定期检查和更换。</w:t>
      </w:r>
    </w:p>
    <w:p w14:paraId="230483EB" w14:textId="77777777" w:rsidR="003C206D" w:rsidRPr="00791CAD" w:rsidRDefault="003C206D" w:rsidP="003C206D">
      <w:pPr>
        <w:pStyle w:val="0"/>
        <w:spacing w:beforeLines="0"/>
        <w:ind w:firstLine="420"/>
        <w:rPr>
          <w:color w:val="auto"/>
        </w:rPr>
      </w:pPr>
      <w:r w:rsidRPr="00791CAD">
        <w:rPr>
          <w:rFonts w:hint="eastAsia"/>
          <w:color w:val="auto"/>
        </w:rPr>
        <w:t>4.3.3在交通船、作业船只上配置足够数量的救生衣、救生圈，水上施工作业及船上流动作业人员应按规定穿着救生衣，符合高处作业、临边作业条件的，必须系好安全带。</w:t>
      </w:r>
    </w:p>
    <w:p w14:paraId="7F459BD8" w14:textId="77777777" w:rsidR="003C206D" w:rsidRPr="00791CAD" w:rsidRDefault="003C206D" w:rsidP="003C206D">
      <w:pPr>
        <w:pStyle w:val="0"/>
        <w:spacing w:beforeLines="0"/>
        <w:ind w:firstLine="420"/>
        <w:rPr>
          <w:color w:val="auto"/>
        </w:rPr>
      </w:pPr>
      <w:r w:rsidRPr="00791CAD">
        <w:rPr>
          <w:rFonts w:hint="eastAsia"/>
          <w:color w:val="auto"/>
        </w:rPr>
        <w:t>4.3.4按照经批准的应急救援预案，配备应急物资等。</w:t>
      </w:r>
    </w:p>
    <w:p w14:paraId="2C78A6A1" w14:textId="77777777" w:rsidR="003C206D" w:rsidRPr="00791CAD" w:rsidRDefault="003C206D" w:rsidP="003C206D">
      <w:pPr>
        <w:pStyle w:val="0"/>
        <w:spacing w:beforeLines="0"/>
        <w:ind w:firstLineChars="0" w:firstLine="0"/>
        <w:rPr>
          <w:color w:val="auto"/>
        </w:rPr>
      </w:pPr>
      <w:r w:rsidRPr="00791CAD">
        <w:rPr>
          <w:rFonts w:hint="eastAsia"/>
          <w:color w:val="auto"/>
        </w:rPr>
        <w:t>4.4桥梁深水桩施工作业安全风险评估报告的编制</w:t>
      </w:r>
    </w:p>
    <w:p w14:paraId="2B9D3D64" w14:textId="77777777" w:rsidR="003C206D" w:rsidRPr="00791CAD" w:rsidRDefault="003C206D" w:rsidP="003C206D">
      <w:pPr>
        <w:pStyle w:val="0"/>
        <w:spacing w:beforeLines="0"/>
        <w:ind w:firstLine="420"/>
        <w:rPr>
          <w:color w:val="auto"/>
        </w:rPr>
      </w:pPr>
      <w:r w:rsidRPr="00791CAD">
        <w:rPr>
          <w:rFonts w:hint="eastAsia"/>
          <w:color w:val="auto"/>
        </w:rPr>
        <w:t>4.4.1编制依据</w:t>
      </w:r>
    </w:p>
    <w:p w14:paraId="4A48E312" w14:textId="77777777" w:rsidR="003C206D" w:rsidRPr="00791CAD" w:rsidRDefault="003C206D" w:rsidP="003C206D">
      <w:pPr>
        <w:pStyle w:val="0"/>
        <w:spacing w:beforeLines="0"/>
        <w:ind w:firstLine="420"/>
        <w:rPr>
          <w:color w:val="auto"/>
        </w:rPr>
      </w:pPr>
      <w:r w:rsidRPr="00791CAD">
        <w:rPr>
          <w:rFonts w:hint="eastAsia"/>
          <w:color w:val="auto"/>
        </w:rPr>
        <w:t>a）项目风险管理的方针及策略。</w:t>
      </w:r>
    </w:p>
    <w:p w14:paraId="693BF6CA" w14:textId="77777777" w:rsidR="003C206D" w:rsidRPr="00791CAD" w:rsidRDefault="003C206D" w:rsidP="003C206D">
      <w:pPr>
        <w:pStyle w:val="0"/>
        <w:spacing w:beforeLines="0"/>
        <w:ind w:firstLine="420"/>
        <w:rPr>
          <w:color w:val="auto"/>
        </w:rPr>
      </w:pPr>
      <w:r w:rsidRPr="00791CAD">
        <w:rPr>
          <w:rFonts w:hint="eastAsia"/>
          <w:color w:val="auto"/>
        </w:rPr>
        <w:lastRenderedPageBreak/>
        <w:t>b）相关的国家和行业标准、规范和规定。</w:t>
      </w:r>
    </w:p>
    <w:p w14:paraId="3C7787A3" w14:textId="77777777" w:rsidR="003C206D" w:rsidRPr="00791CAD" w:rsidRDefault="003C206D" w:rsidP="003C206D">
      <w:pPr>
        <w:pStyle w:val="0"/>
        <w:spacing w:beforeLines="0"/>
        <w:ind w:firstLine="420"/>
        <w:rPr>
          <w:color w:val="auto"/>
        </w:rPr>
      </w:pPr>
      <w:r w:rsidRPr="00791CAD">
        <w:rPr>
          <w:rFonts w:hint="eastAsia"/>
          <w:color w:val="auto"/>
        </w:rPr>
        <w:t>c）项目设计和施工的文件及审查意见。</w:t>
      </w:r>
    </w:p>
    <w:p w14:paraId="509B5367" w14:textId="77777777" w:rsidR="003C206D" w:rsidRPr="00791CAD" w:rsidRDefault="003C206D" w:rsidP="003C206D">
      <w:pPr>
        <w:pStyle w:val="0"/>
        <w:spacing w:beforeLines="0"/>
        <w:ind w:firstLine="420"/>
        <w:rPr>
          <w:color w:val="auto"/>
        </w:rPr>
      </w:pPr>
      <w:r w:rsidRPr="00791CAD">
        <w:rPr>
          <w:rFonts w:hint="eastAsia"/>
          <w:color w:val="auto"/>
        </w:rPr>
        <w:t>d）设计阶段风险评估成果。</w:t>
      </w:r>
    </w:p>
    <w:p w14:paraId="71DB726D" w14:textId="77777777" w:rsidR="003C206D" w:rsidRPr="00791CAD" w:rsidRDefault="003C206D" w:rsidP="003C206D">
      <w:pPr>
        <w:pStyle w:val="0"/>
        <w:spacing w:beforeLines="0"/>
        <w:ind w:firstLine="420"/>
        <w:rPr>
          <w:color w:val="auto"/>
        </w:rPr>
      </w:pPr>
      <w:r w:rsidRPr="00791CAD">
        <w:rPr>
          <w:rFonts w:hint="eastAsia"/>
          <w:color w:val="auto"/>
        </w:rPr>
        <w:t>4.4.2工程概况</w:t>
      </w:r>
    </w:p>
    <w:p w14:paraId="0AC1C1E7" w14:textId="77777777" w:rsidR="003C206D" w:rsidRPr="00791CAD" w:rsidRDefault="003C206D" w:rsidP="003C206D">
      <w:pPr>
        <w:pStyle w:val="0"/>
        <w:spacing w:beforeLines="0"/>
        <w:ind w:firstLine="420"/>
        <w:rPr>
          <w:color w:val="auto"/>
        </w:rPr>
      </w:pPr>
      <w:r w:rsidRPr="00791CAD">
        <w:rPr>
          <w:rFonts w:hint="eastAsia"/>
          <w:color w:val="auto"/>
        </w:rPr>
        <w:t>4.4.3评估过程和评估方法。</w:t>
      </w:r>
    </w:p>
    <w:p w14:paraId="46386999" w14:textId="77777777" w:rsidR="003C206D" w:rsidRPr="00791CAD" w:rsidRDefault="003C206D" w:rsidP="003C206D">
      <w:pPr>
        <w:pStyle w:val="0"/>
        <w:spacing w:beforeLines="0"/>
        <w:ind w:firstLine="420"/>
        <w:rPr>
          <w:color w:val="auto"/>
        </w:rPr>
      </w:pPr>
      <w:r w:rsidRPr="00791CAD">
        <w:rPr>
          <w:rFonts w:hint="eastAsia"/>
          <w:color w:val="auto"/>
        </w:rPr>
        <w:t>4.4.4专项风险评估，包括风险源普查、辨识、分析（包括风险致因）、预估预测（包括风险概率和风险损失）、风险评价。</w:t>
      </w:r>
    </w:p>
    <w:p w14:paraId="7D37F2A3" w14:textId="77777777" w:rsidR="003C206D" w:rsidRPr="00791CAD" w:rsidRDefault="003C206D" w:rsidP="003C206D">
      <w:pPr>
        <w:pStyle w:val="0"/>
        <w:spacing w:beforeLines="0"/>
        <w:ind w:firstLine="420"/>
        <w:rPr>
          <w:color w:val="auto"/>
        </w:rPr>
      </w:pPr>
      <w:r w:rsidRPr="00791CAD">
        <w:rPr>
          <w:rFonts w:hint="eastAsia"/>
          <w:color w:val="auto"/>
        </w:rPr>
        <w:t>4.4.5对策措施、风险决策和建议。</w:t>
      </w:r>
    </w:p>
    <w:p w14:paraId="6664522C" w14:textId="77777777" w:rsidR="003C206D" w:rsidRPr="00791CAD" w:rsidRDefault="003C206D" w:rsidP="003C206D">
      <w:pPr>
        <w:pStyle w:val="0"/>
        <w:spacing w:beforeLines="0"/>
        <w:ind w:firstLine="420"/>
        <w:rPr>
          <w:color w:val="auto"/>
        </w:rPr>
      </w:pPr>
      <w:r w:rsidRPr="00791CAD">
        <w:rPr>
          <w:rFonts w:hint="eastAsia"/>
          <w:color w:val="auto"/>
        </w:rPr>
        <w:t>4.4.6结论：</w:t>
      </w:r>
    </w:p>
    <w:p w14:paraId="31B13EAC" w14:textId="77777777" w:rsidR="003C206D" w:rsidRPr="00791CAD" w:rsidRDefault="003C206D" w:rsidP="003C206D">
      <w:pPr>
        <w:pStyle w:val="0"/>
        <w:spacing w:beforeLines="0"/>
        <w:ind w:firstLine="420"/>
        <w:rPr>
          <w:color w:val="auto"/>
        </w:rPr>
      </w:pPr>
      <w:r w:rsidRPr="00791CAD">
        <w:rPr>
          <w:rFonts w:hint="eastAsia"/>
          <w:color w:val="auto"/>
        </w:rPr>
        <w:t>a）风险</w:t>
      </w:r>
      <w:proofErr w:type="gramStart"/>
      <w:r w:rsidRPr="00791CAD">
        <w:rPr>
          <w:rFonts w:hint="eastAsia"/>
          <w:color w:val="auto"/>
        </w:rPr>
        <w:t>源风险</w:t>
      </w:r>
      <w:proofErr w:type="gramEnd"/>
      <w:r w:rsidRPr="00791CAD">
        <w:rPr>
          <w:rFonts w:hint="eastAsia"/>
          <w:color w:val="auto"/>
        </w:rPr>
        <w:t>等级汇总。</w:t>
      </w:r>
    </w:p>
    <w:p w14:paraId="77BE1A68" w14:textId="77777777" w:rsidR="003C206D" w:rsidRPr="00791CAD" w:rsidRDefault="003C206D" w:rsidP="003C206D">
      <w:pPr>
        <w:pStyle w:val="0"/>
        <w:spacing w:beforeLines="0"/>
        <w:ind w:firstLine="420"/>
        <w:rPr>
          <w:color w:val="auto"/>
        </w:rPr>
      </w:pPr>
      <w:r w:rsidRPr="00791CAD">
        <w:rPr>
          <w:rFonts w:hint="eastAsia"/>
          <w:color w:val="auto"/>
        </w:rPr>
        <w:t>b）：Ⅲ</w:t>
      </w:r>
      <w:r w:rsidRPr="00791CAD">
        <w:rPr>
          <w:color w:val="auto"/>
        </w:rPr>
        <w:t xml:space="preserve">j </w:t>
      </w:r>
      <w:r w:rsidRPr="00791CAD">
        <w:rPr>
          <w:rFonts w:hint="eastAsia"/>
          <w:color w:val="auto"/>
        </w:rPr>
        <w:t>级和IV</w:t>
      </w:r>
      <w:proofErr w:type="gramStart"/>
      <w:r w:rsidRPr="00791CAD">
        <w:rPr>
          <w:rFonts w:hint="eastAsia"/>
          <w:color w:val="auto"/>
        </w:rPr>
        <w:t>级风险</w:t>
      </w:r>
      <w:proofErr w:type="gramEnd"/>
      <w:r w:rsidRPr="00791CAD">
        <w:rPr>
          <w:rFonts w:hint="eastAsia"/>
          <w:color w:val="auto"/>
        </w:rPr>
        <w:t>存在的部位、方式等情况。</w:t>
      </w:r>
    </w:p>
    <w:p w14:paraId="53080463" w14:textId="77777777" w:rsidR="003C206D" w:rsidRPr="00791CAD" w:rsidRDefault="003C206D" w:rsidP="003C206D">
      <w:pPr>
        <w:pStyle w:val="0"/>
        <w:spacing w:beforeLines="0"/>
        <w:ind w:firstLine="420"/>
        <w:rPr>
          <w:color w:val="auto"/>
        </w:rPr>
      </w:pPr>
      <w:r w:rsidRPr="00791CAD">
        <w:rPr>
          <w:rFonts w:hint="eastAsia"/>
          <w:color w:val="auto"/>
        </w:rPr>
        <w:t>c）分析评估结果的科学性、可行性、合理性及存在的问题。</w:t>
      </w:r>
    </w:p>
    <w:p w14:paraId="759D2680" w14:textId="77777777" w:rsidR="003C206D" w:rsidRPr="00791CAD" w:rsidRDefault="003C206D" w:rsidP="003C206D">
      <w:pPr>
        <w:pStyle w:val="0"/>
        <w:spacing w:beforeLines="0"/>
        <w:ind w:firstLineChars="0" w:firstLine="0"/>
        <w:rPr>
          <w:color w:val="auto"/>
        </w:rPr>
      </w:pPr>
      <w:r w:rsidRPr="00791CAD">
        <w:rPr>
          <w:rFonts w:hint="eastAsia"/>
          <w:color w:val="auto"/>
        </w:rPr>
        <w:t>4.5桥梁深水桩基础专项施工方案的编制</w:t>
      </w:r>
    </w:p>
    <w:p w14:paraId="28DAE2DB" w14:textId="77777777" w:rsidR="003C206D" w:rsidRPr="00791CAD" w:rsidRDefault="003C206D" w:rsidP="003C206D">
      <w:pPr>
        <w:pStyle w:val="0"/>
        <w:spacing w:beforeLines="0"/>
        <w:ind w:firstLine="420"/>
        <w:rPr>
          <w:color w:val="auto"/>
        </w:rPr>
      </w:pPr>
      <w:r w:rsidRPr="00791CAD">
        <w:rPr>
          <w:rFonts w:hint="eastAsia"/>
          <w:color w:val="auto"/>
        </w:rPr>
        <w:t>4.5.1工程概况：工程基本情况、施工平面布置、施工要求和技术保证条件。</w:t>
      </w:r>
    </w:p>
    <w:p w14:paraId="703DA3D4" w14:textId="77777777" w:rsidR="003C206D" w:rsidRPr="00791CAD" w:rsidRDefault="003C206D" w:rsidP="003C206D">
      <w:pPr>
        <w:pStyle w:val="0"/>
        <w:spacing w:beforeLines="0"/>
        <w:ind w:firstLine="420"/>
        <w:rPr>
          <w:color w:val="auto"/>
        </w:rPr>
      </w:pPr>
      <w:r w:rsidRPr="00791CAD">
        <w:rPr>
          <w:rFonts w:hint="eastAsia"/>
          <w:color w:val="auto"/>
        </w:rPr>
        <w:t>4.5.2编制依据：相关法律、法规、规范性文件、标准、规范、图纸、施工组织设计。</w:t>
      </w:r>
    </w:p>
    <w:p w14:paraId="07C2E5AB" w14:textId="77777777" w:rsidR="003C206D" w:rsidRPr="00791CAD" w:rsidRDefault="003C206D" w:rsidP="003C206D">
      <w:pPr>
        <w:pStyle w:val="0"/>
        <w:spacing w:beforeLines="0"/>
        <w:ind w:firstLine="420"/>
        <w:rPr>
          <w:color w:val="auto"/>
        </w:rPr>
      </w:pPr>
      <w:r w:rsidRPr="00791CAD">
        <w:rPr>
          <w:rFonts w:hint="eastAsia"/>
          <w:color w:val="auto"/>
        </w:rPr>
        <w:t>4.5.3施工组织计划：施工进度计划、材料计划、设备计划、劳动力计划（包括专职安全生产管理技术员和工班兼职安全生产员、特种作业人员等）。</w:t>
      </w:r>
    </w:p>
    <w:p w14:paraId="5AF18917" w14:textId="77777777" w:rsidR="003C206D" w:rsidRPr="00791CAD" w:rsidRDefault="003C206D" w:rsidP="003C206D">
      <w:pPr>
        <w:pStyle w:val="0"/>
        <w:spacing w:beforeLines="0"/>
        <w:ind w:firstLine="420"/>
        <w:rPr>
          <w:color w:val="auto"/>
        </w:rPr>
      </w:pPr>
      <w:r w:rsidRPr="00791CAD">
        <w:rPr>
          <w:rFonts w:hint="eastAsia"/>
          <w:color w:val="auto"/>
        </w:rPr>
        <w:t>4.5.4施工工艺技术：技术参数、工艺流程、施工方法、检查验收等。</w:t>
      </w:r>
    </w:p>
    <w:p w14:paraId="7F252B7E" w14:textId="77777777" w:rsidR="003C206D" w:rsidRPr="00791CAD" w:rsidRDefault="003C206D" w:rsidP="003C206D">
      <w:pPr>
        <w:pStyle w:val="0"/>
        <w:spacing w:beforeLines="0"/>
        <w:ind w:firstLine="420"/>
        <w:rPr>
          <w:color w:val="auto"/>
        </w:rPr>
      </w:pPr>
      <w:r w:rsidRPr="00791CAD">
        <w:rPr>
          <w:rFonts w:hint="eastAsia"/>
          <w:color w:val="auto"/>
        </w:rPr>
        <w:t>4.5.5施工保障措施：组织保障、技术措施、检测监控、应急预案和现场处置方案等。</w:t>
      </w:r>
    </w:p>
    <w:p w14:paraId="50026F71" w14:textId="77777777" w:rsidR="003C206D" w:rsidRPr="00791CAD" w:rsidRDefault="003C206D" w:rsidP="003C206D">
      <w:pPr>
        <w:pStyle w:val="0"/>
        <w:spacing w:beforeLines="0"/>
        <w:ind w:firstLine="420"/>
        <w:rPr>
          <w:color w:val="auto"/>
        </w:rPr>
      </w:pPr>
      <w:r w:rsidRPr="00791CAD">
        <w:rPr>
          <w:rFonts w:hint="eastAsia"/>
          <w:color w:val="auto"/>
        </w:rPr>
        <w:t>4.5.6相关图纸、计算书和复核计算结果。</w:t>
      </w:r>
    </w:p>
    <w:p w14:paraId="087A26D5" w14:textId="77777777" w:rsidR="003C206D" w:rsidRPr="00791CAD" w:rsidRDefault="003C206D" w:rsidP="003C206D">
      <w:pPr>
        <w:pStyle w:val="0"/>
        <w:spacing w:beforeLines="0"/>
        <w:ind w:firstLineChars="0" w:firstLine="0"/>
        <w:rPr>
          <w:color w:val="auto"/>
        </w:rPr>
      </w:pPr>
      <w:r w:rsidRPr="00791CAD">
        <w:rPr>
          <w:rFonts w:hint="eastAsia"/>
          <w:color w:val="auto"/>
        </w:rPr>
        <w:t>4.6桥梁深水桩施工作业指导书的编制</w:t>
      </w:r>
    </w:p>
    <w:p w14:paraId="5130789E" w14:textId="77777777" w:rsidR="003C206D" w:rsidRPr="00791CAD" w:rsidRDefault="003C206D" w:rsidP="003C206D">
      <w:pPr>
        <w:pStyle w:val="0"/>
        <w:spacing w:beforeLines="0"/>
        <w:ind w:firstLineChars="0" w:firstLine="432"/>
        <w:rPr>
          <w:color w:val="auto"/>
        </w:rPr>
      </w:pPr>
      <w:r w:rsidRPr="00791CAD">
        <w:rPr>
          <w:rFonts w:hint="eastAsia"/>
          <w:color w:val="auto"/>
        </w:rPr>
        <w:t>4.6.1编制依据：施工图纸、专项施工方案、施工规范、相关安全技术规定等。</w:t>
      </w:r>
    </w:p>
    <w:p w14:paraId="4B902AED" w14:textId="77777777" w:rsidR="003C206D" w:rsidRPr="00791CAD" w:rsidRDefault="003C206D" w:rsidP="003C206D">
      <w:pPr>
        <w:pStyle w:val="0"/>
        <w:spacing w:beforeLines="0"/>
        <w:ind w:firstLineChars="0" w:firstLine="432"/>
        <w:rPr>
          <w:color w:val="auto"/>
        </w:rPr>
      </w:pPr>
      <w:r w:rsidRPr="00791CAD">
        <w:rPr>
          <w:rFonts w:hint="eastAsia"/>
          <w:color w:val="auto"/>
        </w:rPr>
        <w:t>4.6.2编制内容：分项工程施工方案、工序工艺流程、施工注意事项、施工安全指南、操作作业要点、技术参数与质量标准、检查验收内容等。</w:t>
      </w:r>
    </w:p>
    <w:p w14:paraId="74CBA4A7" w14:textId="77777777" w:rsidR="003C206D" w:rsidRPr="00791CAD" w:rsidRDefault="003C206D" w:rsidP="003C206D">
      <w:pPr>
        <w:pStyle w:val="0"/>
        <w:spacing w:beforeLines="0"/>
        <w:ind w:firstLineChars="0" w:firstLine="432"/>
        <w:rPr>
          <w:color w:val="auto"/>
        </w:rPr>
      </w:pPr>
      <w:r w:rsidRPr="00791CAD">
        <w:rPr>
          <w:rFonts w:hint="eastAsia"/>
          <w:color w:val="auto"/>
        </w:rPr>
        <w:t>4.6.3施工作业保障措施：施工方案交底、作业操作技术交底、施工设施设备检查、安全防护措施检查、应急预案和现场处置方案措施的检查与落实、安全管理与施工监理及监控的跟班。</w:t>
      </w:r>
    </w:p>
    <w:p w14:paraId="4378A3B6" w14:textId="77777777" w:rsidR="003C206D" w:rsidRPr="00791CAD" w:rsidRDefault="003C206D" w:rsidP="003C206D">
      <w:pPr>
        <w:pStyle w:val="0"/>
        <w:spacing w:beforeLines="0"/>
        <w:ind w:firstLineChars="0" w:firstLine="432"/>
        <w:rPr>
          <w:color w:val="auto"/>
        </w:rPr>
      </w:pPr>
      <w:r w:rsidRPr="00791CAD">
        <w:rPr>
          <w:rFonts w:hint="eastAsia"/>
          <w:color w:val="auto"/>
        </w:rPr>
        <w:t>4.6.4班前喊话; 个人安全防护措施的检查、施工注意事项和施工安全指南要点强调。</w:t>
      </w:r>
    </w:p>
    <w:p w14:paraId="062D5F80" w14:textId="77777777" w:rsidR="003C206D" w:rsidRPr="00791CAD" w:rsidRDefault="003C206D" w:rsidP="003C206D">
      <w:pPr>
        <w:pStyle w:val="0"/>
        <w:spacing w:beforeLines="0"/>
        <w:ind w:firstLineChars="0" w:firstLine="432"/>
        <w:rPr>
          <w:color w:val="auto"/>
        </w:rPr>
      </w:pPr>
      <w:r w:rsidRPr="00791CAD">
        <w:rPr>
          <w:rFonts w:hint="eastAsia"/>
          <w:color w:val="auto"/>
        </w:rPr>
        <w:t>4.6.5班后施工作业的检查验收与交接，安全与遗留问题的交接。</w:t>
      </w:r>
    </w:p>
    <w:p w14:paraId="15B577EF" w14:textId="77777777" w:rsidR="003C206D" w:rsidRPr="00791CAD" w:rsidRDefault="003C206D" w:rsidP="003C206D">
      <w:pPr>
        <w:pStyle w:val="0"/>
        <w:spacing w:beforeLines="0"/>
        <w:ind w:firstLineChars="0" w:firstLine="0"/>
        <w:rPr>
          <w:color w:val="auto"/>
        </w:rPr>
      </w:pPr>
      <w:r w:rsidRPr="00791CAD">
        <w:rPr>
          <w:rFonts w:hint="eastAsia"/>
          <w:color w:val="auto"/>
        </w:rPr>
        <w:t>4.7桥梁深水</w:t>
      </w:r>
      <w:proofErr w:type="gramStart"/>
      <w:r w:rsidRPr="00791CAD">
        <w:rPr>
          <w:rFonts w:hint="eastAsia"/>
          <w:color w:val="auto"/>
        </w:rPr>
        <w:t>装施工</w:t>
      </w:r>
      <w:proofErr w:type="gramEnd"/>
      <w:r w:rsidRPr="00791CAD">
        <w:rPr>
          <w:rFonts w:hint="eastAsia"/>
          <w:color w:val="auto"/>
        </w:rPr>
        <w:t>作业技术培训制度</w:t>
      </w:r>
    </w:p>
    <w:p w14:paraId="6DC6DBC5" w14:textId="77777777" w:rsidR="003C206D" w:rsidRPr="00791CAD" w:rsidRDefault="003C206D" w:rsidP="003C206D">
      <w:pPr>
        <w:pStyle w:val="0"/>
        <w:spacing w:beforeLines="0"/>
        <w:ind w:firstLine="420"/>
        <w:rPr>
          <w:color w:val="auto"/>
        </w:rPr>
      </w:pPr>
      <w:r w:rsidRPr="00791CAD">
        <w:rPr>
          <w:rFonts w:hint="eastAsia"/>
          <w:color w:val="auto"/>
        </w:rPr>
        <w:t>4.7.1桥梁深水桩施工作业的电工、焊接与热切割作业人员、架子工、起重机信号</w:t>
      </w:r>
      <w:proofErr w:type="gramStart"/>
      <w:r w:rsidRPr="00791CAD">
        <w:rPr>
          <w:rFonts w:hint="eastAsia"/>
          <w:color w:val="auto"/>
        </w:rPr>
        <w:t>司索工</w:t>
      </w:r>
      <w:proofErr w:type="gramEnd"/>
      <w:r w:rsidRPr="00791CAD">
        <w:rPr>
          <w:rFonts w:hint="eastAsia"/>
          <w:color w:val="auto"/>
        </w:rPr>
        <w:t>、司机安装拆卸工、工程船舶船员、以及国家有关部门认定的其他作业人员等员工应按相关规定经过专门培训，取得国家有关部门规定的相应资格证书，持证上岗。</w:t>
      </w:r>
    </w:p>
    <w:p w14:paraId="00EA0D81" w14:textId="77777777" w:rsidR="003C206D" w:rsidRPr="00791CAD" w:rsidRDefault="003C206D" w:rsidP="003C206D">
      <w:pPr>
        <w:pStyle w:val="0"/>
        <w:spacing w:beforeLines="0"/>
        <w:ind w:firstLine="420"/>
        <w:rPr>
          <w:color w:val="auto"/>
        </w:rPr>
      </w:pPr>
      <w:r w:rsidRPr="00791CAD">
        <w:rPr>
          <w:rFonts w:hint="eastAsia"/>
          <w:color w:val="auto"/>
        </w:rPr>
        <w:t>4.7.2开工前，业主应在质监部门和地方安全管理部门指导下，对从事桥梁施工作业的所有技术人员和施工工人，进行从业人员岗前安全生产教育培训，并组织考试考核，未经培训或培训考核不合格者，不得上岗。</w:t>
      </w:r>
    </w:p>
    <w:p w14:paraId="2E14C7EF" w14:textId="77777777" w:rsidR="003C206D" w:rsidRPr="00791CAD" w:rsidRDefault="003C206D" w:rsidP="003C206D">
      <w:pPr>
        <w:pStyle w:val="0"/>
        <w:spacing w:beforeLines="0"/>
        <w:ind w:firstLine="420"/>
        <w:rPr>
          <w:color w:val="auto"/>
        </w:rPr>
      </w:pPr>
      <w:r w:rsidRPr="00791CAD">
        <w:rPr>
          <w:rFonts w:hint="eastAsia"/>
          <w:color w:val="auto"/>
        </w:rPr>
        <w:t>4.7.3业主和监理工程师应组织对从事桥梁施工和深水基础施工的技术人员和施工工人，进行定期和不定期的施工作业技术与安全生产的学习和考核。</w:t>
      </w:r>
    </w:p>
    <w:p w14:paraId="6E46ECE5" w14:textId="77777777" w:rsidR="003C206D" w:rsidRPr="00791CAD" w:rsidRDefault="003C206D" w:rsidP="003C206D">
      <w:pPr>
        <w:pStyle w:val="0"/>
        <w:spacing w:beforeLines="0"/>
        <w:ind w:firstLine="420"/>
        <w:rPr>
          <w:color w:val="auto"/>
        </w:rPr>
      </w:pPr>
      <w:r w:rsidRPr="00791CAD">
        <w:rPr>
          <w:rFonts w:hint="eastAsia"/>
          <w:color w:val="auto"/>
        </w:rPr>
        <w:t>4.7.4施工单位项目</w:t>
      </w:r>
      <w:proofErr w:type="gramStart"/>
      <w:r w:rsidRPr="00791CAD">
        <w:rPr>
          <w:rFonts w:hint="eastAsia"/>
          <w:color w:val="auto"/>
        </w:rPr>
        <w:t>部每个</w:t>
      </w:r>
      <w:proofErr w:type="gramEnd"/>
      <w:r w:rsidRPr="00791CAD">
        <w:rPr>
          <w:rFonts w:hint="eastAsia"/>
          <w:color w:val="auto"/>
        </w:rPr>
        <w:t>施工班组应坚持岗前10分钟当班施工作业要点和安全注意事项的集中告知喊话教育。</w:t>
      </w:r>
    </w:p>
    <w:p w14:paraId="31FB0710" w14:textId="77777777" w:rsidR="003C206D" w:rsidRPr="00791CAD" w:rsidRDefault="003C206D" w:rsidP="003C206D">
      <w:pPr>
        <w:pStyle w:val="0"/>
        <w:spacing w:beforeLines="0"/>
        <w:ind w:firstLine="420"/>
        <w:rPr>
          <w:color w:val="auto"/>
        </w:rPr>
      </w:pPr>
      <w:r w:rsidRPr="00791CAD">
        <w:rPr>
          <w:rFonts w:hint="eastAsia"/>
          <w:color w:val="auto"/>
        </w:rPr>
        <w:t>4.7.5施工人员应熟悉水上的救生设备,掌握水上的救生知识,了解掌握高频对讲机的用途,遇有紧急情况,马上与有关部门联系。</w:t>
      </w:r>
    </w:p>
    <w:p w14:paraId="064AC868" w14:textId="77777777" w:rsidR="003C206D" w:rsidRPr="00791CAD" w:rsidRDefault="003C206D" w:rsidP="003C206D">
      <w:pPr>
        <w:pStyle w:val="0"/>
        <w:spacing w:beforeLines="0"/>
        <w:ind w:firstLineChars="0" w:firstLine="0"/>
        <w:rPr>
          <w:color w:val="auto"/>
        </w:rPr>
      </w:pPr>
      <w:r w:rsidRPr="00791CAD">
        <w:rPr>
          <w:rFonts w:hint="eastAsia"/>
          <w:color w:val="auto"/>
        </w:rPr>
        <w:t>4.8桥梁深水桩施工作业技术与安全交底</w:t>
      </w:r>
    </w:p>
    <w:p w14:paraId="7DF6FE37" w14:textId="77777777" w:rsidR="003C206D" w:rsidRPr="00791CAD" w:rsidRDefault="003C206D" w:rsidP="003C206D">
      <w:pPr>
        <w:pStyle w:val="0"/>
        <w:spacing w:beforeLines="0"/>
        <w:ind w:firstLine="420"/>
        <w:rPr>
          <w:color w:val="auto"/>
        </w:rPr>
      </w:pPr>
      <w:r w:rsidRPr="00791CAD">
        <w:rPr>
          <w:rFonts w:hint="eastAsia"/>
          <w:color w:val="auto"/>
        </w:rPr>
        <w:t>桥梁深水基础施工作业技术与安全交底，主要包括设计要求、施工专项方案要求、施工</w:t>
      </w:r>
      <w:r w:rsidRPr="00791CAD">
        <w:rPr>
          <w:rFonts w:hint="eastAsia"/>
          <w:color w:val="auto"/>
        </w:rPr>
        <w:lastRenderedPageBreak/>
        <w:t>作业指导书要求、生产作业具体要求、作业操作要点和安全生产注意事项、质量标准与检查内容、以及施工作业的风险状况、应急预案与处置措施等内容。逐级施工作业技术与安全交底要求如下：</w:t>
      </w:r>
    </w:p>
    <w:p w14:paraId="07838C47" w14:textId="77777777" w:rsidR="003C206D" w:rsidRPr="00791CAD" w:rsidRDefault="003C206D" w:rsidP="003C206D">
      <w:pPr>
        <w:pStyle w:val="0"/>
        <w:spacing w:beforeLines="0"/>
        <w:ind w:firstLine="420"/>
        <w:rPr>
          <w:color w:val="auto"/>
        </w:rPr>
      </w:pPr>
      <w:r w:rsidRPr="00791CAD">
        <w:rPr>
          <w:rFonts w:hint="eastAsia"/>
          <w:color w:val="auto"/>
        </w:rPr>
        <w:t>4.8.1设计单位对施工单位和监理单位的设计交底，主要内容包括对现场水文地质条件的评价、桥梁施工图设计方案和深水基础设计方案，关键技术和安全技术，设计安全风险分析等。</w:t>
      </w:r>
    </w:p>
    <w:p w14:paraId="5CA942DA" w14:textId="77777777" w:rsidR="003C206D" w:rsidRPr="00791CAD" w:rsidRDefault="003C206D" w:rsidP="003C206D">
      <w:pPr>
        <w:pStyle w:val="0"/>
        <w:spacing w:beforeLines="0"/>
        <w:ind w:firstLine="420"/>
        <w:rPr>
          <w:color w:val="auto"/>
        </w:rPr>
      </w:pPr>
      <w:r w:rsidRPr="00791CAD">
        <w:rPr>
          <w:rFonts w:hint="eastAsia"/>
          <w:color w:val="auto"/>
        </w:rPr>
        <w:t>4.8.2施工监控单位对施工单位和监理单位的监控方案交底，主要内容包括施工监控范围、内容、程序、方法，监控指令的下达与执行等。</w:t>
      </w:r>
    </w:p>
    <w:p w14:paraId="647694D6" w14:textId="77777777" w:rsidR="003C206D" w:rsidRPr="00791CAD" w:rsidRDefault="003C206D" w:rsidP="003C206D">
      <w:pPr>
        <w:pStyle w:val="0"/>
        <w:spacing w:beforeLines="0"/>
        <w:ind w:firstLine="420"/>
        <w:rPr>
          <w:color w:val="auto"/>
        </w:rPr>
      </w:pPr>
      <w:r w:rsidRPr="00791CAD">
        <w:rPr>
          <w:rFonts w:hint="eastAsia"/>
          <w:color w:val="auto"/>
        </w:rPr>
        <w:t>4.8.3监理单位对施工单位的监理大纲和细则交底，主要内容包括施工监理工作要点，施工安全验收内容、程序和方法等。</w:t>
      </w:r>
    </w:p>
    <w:p w14:paraId="3438C84F" w14:textId="77777777" w:rsidR="003C206D" w:rsidRPr="00791CAD" w:rsidRDefault="003C206D" w:rsidP="003C206D">
      <w:pPr>
        <w:pStyle w:val="0"/>
        <w:spacing w:beforeLines="0"/>
        <w:ind w:firstLine="420"/>
        <w:rPr>
          <w:color w:val="auto"/>
        </w:rPr>
      </w:pPr>
      <w:r w:rsidRPr="00791CAD">
        <w:rPr>
          <w:rFonts w:hint="eastAsia"/>
          <w:color w:val="auto"/>
        </w:rPr>
        <w:t>4.8.4施工单位技术负责人对施工技术人员的施工方案交底，主要内容包括施工组织设计，专项施工方案，施工关键技术和安全技术，施工检查验收内容、程序、方法，施工安全风险源于安全风险的分析评价，应急预案与安全事故的防止措施等。</w:t>
      </w:r>
    </w:p>
    <w:p w14:paraId="01694E21" w14:textId="77777777" w:rsidR="003C206D" w:rsidRPr="00791CAD" w:rsidRDefault="003C206D" w:rsidP="003C206D">
      <w:pPr>
        <w:pStyle w:val="0"/>
        <w:spacing w:beforeLines="0"/>
        <w:ind w:firstLine="420"/>
        <w:rPr>
          <w:color w:val="auto"/>
        </w:rPr>
      </w:pPr>
      <w:r w:rsidRPr="00791CAD">
        <w:rPr>
          <w:rFonts w:hint="eastAsia"/>
          <w:color w:val="auto"/>
        </w:rPr>
        <w:t>4.8.5施工技术人员与专职安全员对分项工程施工班组工人的施工作业指导书交底，主要内容包括分项工程和施工工序与工艺，工序生产作业的技术要求和安全要求，质量的检查验收标准，主要安全风险源，施工安全注意事项等。</w:t>
      </w:r>
    </w:p>
    <w:p w14:paraId="3FE6E9C8" w14:textId="77777777" w:rsidR="003C206D" w:rsidRPr="00791CAD" w:rsidRDefault="003C206D" w:rsidP="003C206D">
      <w:pPr>
        <w:pStyle w:val="0"/>
        <w:spacing w:beforeLines="0"/>
        <w:ind w:firstLine="420"/>
        <w:rPr>
          <w:color w:val="auto"/>
        </w:rPr>
      </w:pPr>
      <w:r w:rsidRPr="00791CAD">
        <w:rPr>
          <w:rFonts w:hint="eastAsia"/>
          <w:color w:val="auto"/>
        </w:rPr>
        <w:t>4.8.6施工班组兼职安全员对班组工人安全交底，主要内容包括针对施工作业的安全生产注意事项，正确安全防护用品和用具的正确使用，消防器材等的正确使用，安全事故应急、逃生和自救等。</w:t>
      </w:r>
    </w:p>
    <w:p w14:paraId="18A3746D" w14:textId="77777777" w:rsidR="003C206D" w:rsidRPr="00791CAD" w:rsidRDefault="003C206D" w:rsidP="003C206D">
      <w:pPr>
        <w:pStyle w:val="0"/>
        <w:spacing w:beforeLines="0"/>
        <w:ind w:firstLineChars="0" w:firstLine="0"/>
        <w:rPr>
          <w:color w:val="auto"/>
        </w:rPr>
      </w:pPr>
      <w:r w:rsidRPr="00791CAD">
        <w:rPr>
          <w:rFonts w:hint="eastAsia"/>
          <w:color w:val="auto"/>
        </w:rPr>
        <w:t>4.9桥梁深水桩施工作业前的考核与安全检查</w:t>
      </w:r>
    </w:p>
    <w:p w14:paraId="51B64593" w14:textId="77777777" w:rsidR="003C206D" w:rsidRPr="00791CAD" w:rsidRDefault="003C206D" w:rsidP="003C206D">
      <w:pPr>
        <w:pStyle w:val="0"/>
        <w:spacing w:beforeLines="0"/>
        <w:ind w:firstLine="420"/>
        <w:rPr>
          <w:color w:val="auto"/>
        </w:rPr>
      </w:pPr>
      <w:r w:rsidRPr="00791CAD">
        <w:rPr>
          <w:rFonts w:hint="eastAsia"/>
          <w:color w:val="auto"/>
        </w:rPr>
        <w:t>4.9.1施工单位应组织对施工作业人员岗前考核与安全检查，经考核合格和安全检查达标人员，方准许上岗。</w:t>
      </w:r>
    </w:p>
    <w:p w14:paraId="5897F949" w14:textId="77777777" w:rsidR="003C206D" w:rsidRPr="00791CAD" w:rsidRDefault="003C206D" w:rsidP="003C206D">
      <w:pPr>
        <w:pStyle w:val="0"/>
        <w:spacing w:beforeLines="0"/>
        <w:ind w:firstLineChars="0" w:firstLine="432"/>
        <w:rPr>
          <w:color w:val="auto"/>
        </w:rPr>
      </w:pPr>
      <w:r w:rsidRPr="00791CAD">
        <w:rPr>
          <w:rFonts w:hint="eastAsia"/>
          <w:color w:val="auto"/>
        </w:rPr>
        <w:t>a）</w:t>
      </w:r>
      <w:r w:rsidRPr="00791CAD">
        <w:rPr>
          <w:color w:val="auto"/>
        </w:rPr>
        <w:t>对施工作业人员的岗前考核工作以施工作业指导书为主要内容</w:t>
      </w:r>
      <w:r w:rsidRPr="00791CAD">
        <w:rPr>
          <w:rFonts w:hint="eastAsia"/>
          <w:color w:val="auto"/>
        </w:rPr>
        <w:t>，</w:t>
      </w:r>
      <w:r w:rsidRPr="00791CAD">
        <w:rPr>
          <w:color w:val="auto"/>
        </w:rPr>
        <w:t>重点考核检查施工作业人员对所要施工的</w:t>
      </w:r>
      <w:r w:rsidRPr="00791CAD">
        <w:rPr>
          <w:rFonts w:hint="eastAsia"/>
          <w:color w:val="auto"/>
        </w:rPr>
        <w:t>分项工程施工方案及其工序工艺流程的了解，对施工注意事项熟悉，施工安全指南知晓，对操作作业要点的掌握，以及对施工作业质量标准、检查验收内容了解与掌握。</w:t>
      </w:r>
    </w:p>
    <w:p w14:paraId="59433A0A" w14:textId="77777777" w:rsidR="003C206D" w:rsidRPr="00791CAD" w:rsidRDefault="003C206D" w:rsidP="003C206D">
      <w:pPr>
        <w:pStyle w:val="0"/>
        <w:spacing w:beforeLines="0"/>
        <w:ind w:firstLine="420"/>
        <w:rPr>
          <w:color w:val="auto"/>
        </w:rPr>
      </w:pPr>
      <w:r w:rsidRPr="00791CAD">
        <w:rPr>
          <w:rFonts w:hint="eastAsia"/>
          <w:color w:val="auto"/>
        </w:rPr>
        <w:t>b）工作前应先检查使用的工具是否牢固，板手等工具必须用绳链系挂在身上，钉子必须放在工具袋内，以免掉落伤人。</w:t>
      </w:r>
    </w:p>
    <w:p w14:paraId="03166748" w14:textId="77777777" w:rsidR="003C206D" w:rsidRPr="00791CAD" w:rsidRDefault="003C206D" w:rsidP="003C206D">
      <w:pPr>
        <w:pStyle w:val="0"/>
        <w:spacing w:beforeLines="0"/>
        <w:ind w:firstLine="420"/>
        <w:rPr>
          <w:color w:val="auto"/>
        </w:rPr>
      </w:pPr>
      <w:r w:rsidRPr="00791CAD">
        <w:rPr>
          <w:rFonts w:hint="eastAsia"/>
          <w:color w:val="auto"/>
        </w:rPr>
        <w:t>c）高空或深基坑，水上施工平台、围堰和复杂结构（支架）模板的安装与拆除，事先应有切实的安全措施。</w:t>
      </w:r>
    </w:p>
    <w:p w14:paraId="0D84D9E0" w14:textId="77777777" w:rsidR="003C206D" w:rsidRPr="00791CAD" w:rsidRDefault="003C206D" w:rsidP="003C206D">
      <w:pPr>
        <w:pStyle w:val="0"/>
        <w:spacing w:beforeLines="0"/>
        <w:ind w:firstLine="420"/>
        <w:rPr>
          <w:color w:val="auto"/>
        </w:rPr>
      </w:pPr>
      <w:r w:rsidRPr="00791CAD">
        <w:rPr>
          <w:rFonts w:hint="eastAsia"/>
          <w:color w:val="auto"/>
        </w:rPr>
        <w:t>d）施工单位应根据海事或航道部门要求设置监控站、维护警戒船，并配备救生设备。进入施工现场的水上施工人员必须戴好安全帽，穿戴救生衣，配备高频电话，保持畅通。</w:t>
      </w:r>
    </w:p>
    <w:p w14:paraId="3CA71A01" w14:textId="77777777" w:rsidR="003C206D" w:rsidRPr="00791CAD" w:rsidRDefault="003C206D" w:rsidP="003C206D">
      <w:pPr>
        <w:pStyle w:val="0"/>
        <w:spacing w:beforeLines="0"/>
        <w:ind w:firstLine="420"/>
        <w:rPr>
          <w:color w:val="auto"/>
        </w:rPr>
      </w:pPr>
      <w:r w:rsidRPr="00791CAD">
        <w:rPr>
          <w:rFonts w:hint="eastAsia"/>
          <w:color w:val="auto"/>
        </w:rPr>
        <w:t>e）施工人员要有较好的身体条件,经医生检查认为不适宜高空作业和水上作业的人员，不得进行高空作业和水上作业。</w:t>
      </w:r>
    </w:p>
    <w:p w14:paraId="719D689C" w14:textId="77777777" w:rsidR="003C206D" w:rsidRPr="00791CAD" w:rsidRDefault="003C206D" w:rsidP="003C206D">
      <w:pPr>
        <w:pStyle w:val="0"/>
        <w:spacing w:beforeLines="0"/>
        <w:ind w:firstLine="420"/>
        <w:rPr>
          <w:color w:val="auto"/>
        </w:rPr>
      </w:pPr>
      <w:r w:rsidRPr="00791CAD">
        <w:rPr>
          <w:rFonts w:hint="eastAsia"/>
          <w:color w:val="auto"/>
        </w:rPr>
        <w:t>4.9.2开工前的安全验收</w:t>
      </w:r>
    </w:p>
    <w:p w14:paraId="3EC3171E" w14:textId="77777777" w:rsidR="003C206D" w:rsidRPr="00791CAD" w:rsidRDefault="003C206D" w:rsidP="003C206D">
      <w:pPr>
        <w:pStyle w:val="0"/>
        <w:spacing w:beforeLines="0"/>
        <w:ind w:firstLine="420"/>
        <w:rPr>
          <w:color w:val="auto"/>
        </w:rPr>
      </w:pPr>
      <w:r w:rsidRPr="00791CAD">
        <w:rPr>
          <w:rFonts w:hint="eastAsia"/>
          <w:color w:val="auto"/>
        </w:rPr>
        <w:t>a）施工条件和施工现场环境满足安全环保要求，深水基础施工作业场所应设置警戒区。</w:t>
      </w:r>
    </w:p>
    <w:p w14:paraId="5D5AA9D8" w14:textId="77777777" w:rsidR="003C206D" w:rsidRPr="00791CAD" w:rsidRDefault="003C206D" w:rsidP="003C206D">
      <w:pPr>
        <w:pStyle w:val="0"/>
        <w:spacing w:beforeLines="0"/>
        <w:ind w:firstLine="420"/>
        <w:rPr>
          <w:color w:val="auto"/>
        </w:rPr>
      </w:pPr>
      <w:r w:rsidRPr="00791CAD">
        <w:rPr>
          <w:rFonts w:hint="eastAsia"/>
          <w:color w:val="auto"/>
        </w:rPr>
        <w:t>b）机具设备完好，满足安全性能要求。深水基础施工使用的起重设备等特种设备应按相关规定取得检测检验合格证，并办理使用登记手续。机械设备上的各种安全防护、保险 限位装置及各种安全信息装置必须齐全有效。必须按照使用说明书规定的技术性能、承载能力和使用条件操作使用，严禁超载、超速作业或任意扩大使用范围。</w:t>
      </w:r>
    </w:p>
    <w:p w14:paraId="7A32BC66" w14:textId="77777777" w:rsidR="003C206D" w:rsidRPr="00791CAD" w:rsidRDefault="003C206D" w:rsidP="003C206D">
      <w:pPr>
        <w:pStyle w:val="0"/>
        <w:spacing w:beforeLines="0"/>
        <w:ind w:firstLine="420"/>
        <w:rPr>
          <w:color w:val="auto"/>
        </w:rPr>
      </w:pPr>
      <w:r w:rsidRPr="00791CAD">
        <w:rPr>
          <w:rFonts w:hint="eastAsia"/>
          <w:color w:val="auto"/>
        </w:rPr>
        <w:t>c）安全防护设施完好与齐全。作业平台设置有安全防护、逃生设施。</w:t>
      </w:r>
    </w:p>
    <w:p w14:paraId="07729BB4" w14:textId="77777777" w:rsidR="003C206D" w:rsidRPr="00791CAD" w:rsidRDefault="003C206D" w:rsidP="003C206D">
      <w:pPr>
        <w:pStyle w:val="0"/>
        <w:spacing w:beforeLines="0"/>
        <w:ind w:firstLine="420"/>
        <w:rPr>
          <w:color w:val="auto"/>
        </w:rPr>
      </w:pPr>
      <w:r w:rsidRPr="00791CAD">
        <w:rPr>
          <w:rFonts w:hint="eastAsia"/>
          <w:color w:val="auto"/>
        </w:rPr>
        <w:t>d）用于施工临时设施受力构件的周转材料满足设计和规范要求。</w:t>
      </w:r>
    </w:p>
    <w:p w14:paraId="52CC0B9A" w14:textId="77777777" w:rsidR="003C206D" w:rsidRPr="00791CAD" w:rsidRDefault="003C206D" w:rsidP="003C206D">
      <w:pPr>
        <w:pStyle w:val="0"/>
        <w:spacing w:beforeLines="0"/>
        <w:ind w:firstLineChars="0" w:firstLine="0"/>
        <w:rPr>
          <w:color w:val="auto"/>
        </w:rPr>
      </w:pPr>
      <w:r w:rsidRPr="00791CAD">
        <w:rPr>
          <w:rFonts w:hint="eastAsia"/>
          <w:color w:val="auto"/>
        </w:rPr>
        <w:t>4.10一般安全条款</w:t>
      </w:r>
    </w:p>
    <w:p w14:paraId="78E5EA29" w14:textId="77777777" w:rsidR="003C206D" w:rsidRPr="00791CAD" w:rsidRDefault="003C206D" w:rsidP="003C206D">
      <w:pPr>
        <w:pStyle w:val="0"/>
        <w:spacing w:beforeLines="0"/>
        <w:ind w:firstLine="420"/>
        <w:rPr>
          <w:color w:val="auto"/>
        </w:rPr>
      </w:pPr>
      <w:r w:rsidRPr="00791CAD">
        <w:rPr>
          <w:rFonts w:hint="eastAsia"/>
          <w:color w:val="auto"/>
        </w:rPr>
        <w:t>4.10.1在雨、霜、雾、雪等天气进行水上或高处作业时，应采取防滑、防冻措施，并</w:t>
      </w:r>
      <w:r w:rsidRPr="00791CAD">
        <w:rPr>
          <w:rFonts w:hint="eastAsia"/>
          <w:color w:val="auto"/>
        </w:rPr>
        <w:lastRenderedPageBreak/>
        <w:t>应及时清除作业面上的水、冰、雪、霜。</w:t>
      </w:r>
    </w:p>
    <w:p w14:paraId="27551138" w14:textId="77777777" w:rsidR="003C206D" w:rsidRPr="00791CAD" w:rsidRDefault="003C206D" w:rsidP="003C206D">
      <w:pPr>
        <w:pStyle w:val="0"/>
        <w:spacing w:beforeLines="0"/>
        <w:ind w:firstLine="420"/>
        <w:rPr>
          <w:color w:val="auto"/>
        </w:rPr>
      </w:pPr>
      <w:r w:rsidRPr="00791CAD">
        <w:rPr>
          <w:rFonts w:hint="eastAsia"/>
          <w:color w:val="auto"/>
        </w:rPr>
        <w:t>4.10.2特大风雨雪前后，应对高处作业安全设施逐一检查，发现异常立即采取加固措施。</w:t>
      </w:r>
    </w:p>
    <w:p w14:paraId="05826199" w14:textId="77777777" w:rsidR="003C206D" w:rsidRPr="00791CAD" w:rsidRDefault="003C206D" w:rsidP="003C206D">
      <w:pPr>
        <w:pStyle w:val="0"/>
        <w:spacing w:beforeLines="0"/>
        <w:ind w:firstLine="420"/>
        <w:rPr>
          <w:color w:val="auto"/>
        </w:rPr>
      </w:pPr>
      <w:r w:rsidRPr="00791CAD">
        <w:rPr>
          <w:rFonts w:hint="eastAsia"/>
          <w:color w:val="auto"/>
        </w:rPr>
        <w:t>4.10.3在高空作业面、交叉作业面、吊装区域、打桩区域,电气机械设备附近,以及在船上执行任务时，在检查别人的同时，要看清自己的位置，要加强自我保护的防范意识和技能。</w:t>
      </w:r>
    </w:p>
    <w:p w14:paraId="75E6CC4C" w14:textId="77777777" w:rsidR="003C206D" w:rsidRPr="00791CAD" w:rsidRDefault="003C206D" w:rsidP="003C206D">
      <w:pPr>
        <w:pStyle w:val="0"/>
        <w:spacing w:beforeLines="0"/>
        <w:ind w:firstLine="420"/>
        <w:rPr>
          <w:color w:val="auto"/>
        </w:rPr>
      </w:pPr>
      <w:r w:rsidRPr="00791CAD">
        <w:rPr>
          <w:rFonts w:hint="eastAsia"/>
          <w:color w:val="auto"/>
        </w:rPr>
        <w:t>4.10.4支设过程中，如需中途停歇，应将支撑、搭头、柱头板等钉牢。拆除间歇时，应将已活动的构件、牵杠、支撑等运走或妥善堆放，防止因踏空，</w:t>
      </w:r>
      <w:proofErr w:type="gramStart"/>
      <w:r w:rsidRPr="00791CAD">
        <w:rPr>
          <w:rFonts w:hint="eastAsia"/>
          <w:color w:val="auto"/>
        </w:rPr>
        <w:t>扶空而</w:t>
      </w:r>
      <w:proofErr w:type="gramEnd"/>
      <w:r w:rsidRPr="00791CAD">
        <w:rPr>
          <w:rFonts w:hint="eastAsia"/>
          <w:color w:val="auto"/>
        </w:rPr>
        <w:t>坠落。</w:t>
      </w:r>
    </w:p>
    <w:p w14:paraId="323875C6" w14:textId="77777777" w:rsidR="003C206D" w:rsidRPr="00791CAD" w:rsidRDefault="003C206D" w:rsidP="003C206D">
      <w:pPr>
        <w:pStyle w:val="0"/>
        <w:spacing w:beforeLines="0"/>
        <w:ind w:firstLine="420"/>
        <w:rPr>
          <w:color w:val="auto"/>
        </w:rPr>
      </w:pPr>
      <w:r w:rsidRPr="00791CAD">
        <w:rPr>
          <w:rFonts w:hint="eastAsia"/>
          <w:color w:val="auto"/>
        </w:rPr>
        <w:t>4.10.5装拆构件时，作业人员要站立在安全地点进行操作，防止上下在同一垂直面工作，操作人员要主动避让吊物，增强自我保护和相互保护的安全意识。</w:t>
      </w:r>
    </w:p>
    <w:p w14:paraId="3B0AF1A4" w14:textId="77777777" w:rsidR="003C206D" w:rsidRPr="00791CAD" w:rsidRDefault="003C206D" w:rsidP="003C206D">
      <w:pPr>
        <w:pStyle w:val="0"/>
        <w:spacing w:beforeLines="0"/>
        <w:ind w:firstLine="420"/>
        <w:rPr>
          <w:color w:val="auto"/>
        </w:rPr>
      </w:pPr>
      <w:r w:rsidRPr="00791CAD">
        <w:rPr>
          <w:rFonts w:hint="eastAsia"/>
          <w:color w:val="auto"/>
        </w:rPr>
        <w:t>4.10.6拆构件必须一次性拆清，不得</w:t>
      </w:r>
      <w:proofErr w:type="gramStart"/>
      <w:r w:rsidRPr="00791CAD">
        <w:rPr>
          <w:rFonts w:hint="eastAsia"/>
          <w:color w:val="auto"/>
        </w:rPr>
        <w:t>留下无撑构件</w:t>
      </w:r>
      <w:proofErr w:type="gramEnd"/>
      <w:r w:rsidRPr="00791CAD">
        <w:rPr>
          <w:rFonts w:hint="eastAsia"/>
          <w:color w:val="auto"/>
        </w:rPr>
        <w:t>。拆下的构件要及时清理，堆放整齐。</w:t>
      </w:r>
    </w:p>
    <w:p w14:paraId="2DE4E9B6" w14:textId="77777777" w:rsidR="003C206D" w:rsidRPr="00791CAD" w:rsidRDefault="003C206D" w:rsidP="003C206D">
      <w:pPr>
        <w:pStyle w:val="0"/>
        <w:spacing w:beforeLines="0"/>
        <w:ind w:firstLine="420"/>
        <w:rPr>
          <w:color w:val="auto"/>
        </w:rPr>
      </w:pPr>
      <w:r w:rsidRPr="00791CAD">
        <w:rPr>
          <w:rFonts w:hint="eastAsia"/>
          <w:color w:val="auto"/>
        </w:rPr>
        <w:t>4.10.7</w:t>
      </w:r>
      <w:proofErr w:type="gramStart"/>
      <w:r w:rsidRPr="00791CAD">
        <w:rPr>
          <w:rFonts w:hint="eastAsia"/>
          <w:color w:val="auto"/>
        </w:rPr>
        <w:t>二</w:t>
      </w:r>
      <w:proofErr w:type="gramEnd"/>
      <w:r w:rsidRPr="00791CAD">
        <w:rPr>
          <w:rFonts w:hint="eastAsia"/>
          <w:color w:val="auto"/>
        </w:rPr>
        <w:t>人抬运构件时要互相配合，协同工作。传递构件，工具应用运输工具或绳子系牢后升降，不得乱抛。组合钢构件装拆时，上下应有人接应。构件及配件应随装拆随运送，严禁从高处掷下，高空拆除工作，应有专人指挥。并在下面标出工作区，设置围挡和警示标牌，暂停人员过往。</w:t>
      </w:r>
    </w:p>
    <w:p w14:paraId="41E6A962" w14:textId="77777777" w:rsidR="003C206D" w:rsidRPr="00791CAD" w:rsidRDefault="003C206D" w:rsidP="003C206D">
      <w:pPr>
        <w:pStyle w:val="0"/>
        <w:spacing w:beforeLines="0"/>
        <w:ind w:firstLine="420"/>
        <w:rPr>
          <w:color w:val="auto"/>
        </w:rPr>
      </w:pPr>
      <w:r w:rsidRPr="00791CAD">
        <w:rPr>
          <w:rFonts w:hint="eastAsia"/>
          <w:color w:val="auto"/>
        </w:rPr>
        <w:t>4.10.8不得在支架上堆放大批构件与材料。</w:t>
      </w:r>
    </w:p>
    <w:p w14:paraId="48FCEC44" w14:textId="77777777" w:rsidR="003C206D" w:rsidRPr="00791CAD" w:rsidRDefault="003C206D" w:rsidP="003C206D">
      <w:pPr>
        <w:pStyle w:val="0"/>
        <w:spacing w:beforeLines="0"/>
        <w:ind w:firstLine="420"/>
        <w:rPr>
          <w:color w:val="auto"/>
        </w:rPr>
      </w:pPr>
      <w:r w:rsidRPr="00791CAD">
        <w:rPr>
          <w:rFonts w:hint="eastAsia"/>
          <w:color w:val="auto"/>
        </w:rPr>
        <w:t>4.10.9高空作业要搭设脚手架或操作台，上、下要设置爬梯，不许站立</w:t>
      </w:r>
      <w:proofErr w:type="gramStart"/>
      <w:r w:rsidRPr="00791CAD">
        <w:rPr>
          <w:rFonts w:hint="eastAsia"/>
          <w:color w:val="auto"/>
        </w:rPr>
        <w:t>在墩模上</w:t>
      </w:r>
      <w:proofErr w:type="gramEnd"/>
      <w:r w:rsidRPr="00791CAD">
        <w:rPr>
          <w:rFonts w:hint="eastAsia"/>
          <w:color w:val="auto"/>
        </w:rPr>
        <w:t>工作、行走。操作人员严禁穿硬底鞋及有跟鞋作业。</w:t>
      </w:r>
    </w:p>
    <w:p w14:paraId="2A00DA7A" w14:textId="77777777" w:rsidR="003C206D" w:rsidRPr="00791CAD" w:rsidRDefault="003C206D" w:rsidP="003C206D">
      <w:pPr>
        <w:pStyle w:val="0"/>
        <w:spacing w:beforeLines="0"/>
        <w:ind w:firstLineChars="0" w:firstLine="0"/>
        <w:rPr>
          <w:color w:val="auto"/>
        </w:rPr>
      </w:pPr>
      <w:r w:rsidRPr="00791CAD">
        <w:rPr>
          <w:rFonts w:hint="eastAsia"/>
          <w:color w:val="auto"/>
        </w:rPr>
        <w:t>4.11严禁条款</w:t>
      </w:r>
    </w:p>
    <w:p w14:paraId="7DCA31C4" w14:textId="77777777" w:rsidR="003C206D" w:rsidRPr="00791CAD" w:rsidRDefault="003C206D" w:rsidP="003C206D">
      <w:pPr>
        <w:pStyle w:val="0"/>
        <w:spacing w:beforeLines="0"/>
        <w:ind w:firstLine="420"/>
        <w:rPr>
          <w:color w:val="auto"/>
        </w:rPr>
      </w:pPr>
      <w:r w:rsidRPr="00791CAD">
        <w:rPr>
          <w:rFonts w:hint="eastAsia"/>
          <w:color w:val="auto"/>
        </w:rPr>
        <w:t>4.11.1严禁有病人和不满16岁的童工参加施工，严禁穿拖鞋、高跟鞋、易滑的鞋及赤脚、赤膊、敞怀和酒后参加作业。</w:t>
      </w:r>
    </w:p>
    <w:p w14:paraId="50E415ED" w14:textId="77777777" w:rsidR="003C206D" w:rsidRPr="00791CAD" w:rsidRDefault="003C206D" w:rsidP="003C206D">
      <w:pPr>
        <w:pStyle w:val="0"/>
        <w:spacing w:beforeLines="0"/>
        <w:ind w:firstLine="420"/>
        <w:rPr>
          <w:color w:val="auto"/>
        </w:rPr>
      </w:pPr>
      <w:r w:rsidRPr="00791CAD">
        <w:rPr>
          <w:rFonts w:hint="eastAsia"/>
          <w:color w:val="auto"/>
        </w:rPr>
        <w:t>4.11.2桥梁深水基础施工在大雨、大雪、大雾和六级以上大风等恶劣天气下不得作业。</w:t>
      </w:r>
    </w:p>
    <w:p w14:paraId="592A0A53" w14:textId="77777777" w:rsidR="003C206D" w:rsidRPr="00791CAD" w:rsidRDefault="003C206D" w:rsidP="003C206D">
      <w:pPr>
        <w:pStyle w:val="0"/>
        <w:spacing w:beforeLines="0"/>
        <w:ind w:firstLineChars="0" w:firstLine="0"/>
        <w:rPr>
          <w:b/>
          <w:color w:val="auto"/>
        </w:rPr>
      </w:pPr>
      <w:bookmarkStart w:id="4" w:name="_Toc518481130"/>
      <w:r w:rsidRPr="00791CAD">
        <w:rPr>
          <w:rFonts w:hint="eastAsia"/>
          <w:b/>
          <w:color w:val="auto"/>
        </w:rPr>
        <w:t xml:space="preserve">5 </w:t>
      </w:r>
      <w:r w:rsidRPr="00791CAD">
        <w:rPr>
          <w:b/>
          <w:color w:val="auto"/>
        </w:rPr>
        <w:t xml:space="preserve"> </w:t>
      </w:r>
      <w:r w:rsidRPr="00791CAD">
        <w:rPr>
          <w:rFonts w:hint="eastAsia"/>
          <w:b/>
          <w:color w:val="auto"/>
        </w:rPr>
        <w:t>施工准备</w:t>
      </w:r>
      <w:bookmarkEnd w:id="4"/>
    </w:p>
    <w:p w14:paraId="3CDAFB34" w14:textId="77777777" w:rsidR="003C206D" w:rsidRPr="00791CAD" w:rsidRDefault="003C206D" w:rsidP="003C206D">
      <w:pPr>
        <w:pStyle w:val="0"/>
        <w:spacing w:beforeLines="0"/>
        <w:ind w:firstLineChars="0" w:firstLine="0"/>
        <w:rPr>
          <w:color w:val="auto"/>
        </w:rPr>
      </w:pPr>
      <w:r w:rsidRPr="00791CAD">
        <w:rPr>
          <w:rFonts w:hint="eastAsia"/>
          <w:color w:val="auto"/>
        </w:rPr>
        <w:t>5.1临建设施选址</w:t>
      </w:r>
    </w:p>
    <w:p w14:paraId="37E3C6B1" w14:textId="77777777" w:rsidR="003C206D" w:rsidRPr="00791CAD" w:rsidRDefault="003C206D" w:rsidP="003C206D">
      <w:pPr>
        <w:pStyle w:val="0"/>
        <w:spacing w:beforeLines="0"/>
        <w:ind w:firstLine="420"/>
        <w:rPr>
          <w:color w:val="auto"/>
        </w:rPr>
      </w:pPr>
      <w:r w:rsidRPr="00791CAD">
        <w:rPr>
          <w:rFonts w:hint="eastAsia"/>
          <w:color w:val="auto"/>
        </w:rPr>
        <w:t>桥梁深水基础工程施工现场驻地和站场应结合桥梁建设通盘考虑，应选择在距离河岸边100米和最高洪水位2米以上地质良好的地段，应避开地质灾害（如滑坡、塌方、泥石流、崩岸、落石、雪崩）地段，材料加工场、预制场、拌合站等生产区宜避让居民居住区、学校、医院等地段。驻地建设场地不能作为取土和弃土场地。生活区、办公区宜避开噪音、粉尘、烟雾或对人体有害物质的区域，无法避让时应按照气象玫瑰</w:t>
      </w:r>
      <w:proofErr w:type="gramStart"/>
      <w:r w:rsidRPr="00791CAD">
        <w:rPr>
          <w:rFonts w:hint="eastAsia"/>
          <w:color w:val="auto"/>
        </w:rPr>
        <w:t>图选择</w:t>
      </w:r>
      <w:proofErr w:type="gramEnd"/>
      <w:r w:rsidRPr="00791CAD">
        <w:rPr>
          <w:rFonts w:hint="eastAsia"/>
          <w:color w:val="auto"/>
        </w:rPr>
        <w:t>在区域最大频率风向上侧。</w:t>
      </w:r>
    </w:p>
    <w:p w14:paraId="384A551C" w14:textId="77777777" w:rsidR="003C206D" w:rsidRPr="00791CAD" w:rsidRDefault="003C206D" w:rsidP="003C206D">
      <w:pPr>
        <w:pStyle w:val="0"/>
        <w:spacing w:beforeLines="0"/>
        <w:ind w:firstLineChars="0" w:firstLine="0"/>
        <w:rPr>
          <w:color w:val="auto"/>
        </w:rPr>
      </w:pPr>
      <w:r w:rsidRPr="00791CAD">
        <w:rPr>
          <w:rFonts w:hint="eastAsia"/>
          <w:color w:val="auto"/>
        </w:rPr>
        <w:t>5.2桥梁深水基础施工场地布置</w:t>
      </w:r>
    </w:p>
    <w:p w14:paraId="16AFE0BA" w14:textId="77777777" w:rsidR="003C206D" w:rsidRPr="00791CAD" w:rsidRDefault="003C206D" w:rsidP="003C206D">
      <w:pPr>
        <w:pStyle w:val="0"/>
        <w:spacing w:beforeLines="0"/>
        <w:ind w:firstLine="420"/>
        <w:rPr>
          <w:color w:val="auto"/>
        </w:rPr>
      </w:pPr>
      <w:r w:rsidRPr="00791CAD">
        <w:rPr>
          <w:rFonts w:hint="eastAsia"/>
          <w:color w:val="auto"/>
        </w:rPr>
        <w:t>桥梁深水基础施工场地布置包括钻孔施工作业平台、栈桥、进出场道路、指挥控制区、生产加工区，及拌合站等；应结合桥梁施工组织设计统筹规划，整体设计。</w:t>
      </w:r>
    </w:p>
    <w:p w14:paraId="744CF2F8" w14:textId="77777777" w:rsidR="003C206D" w:rsidRPr="00791CAD" w:rsidRDefault="003C206D" w:rsidP="003C206D">
      <w:pPr>
        <w:pStyle w:val="0"/>
        <w:spacing w:beforeLines="0"/>
        <w:ind w:firstLine="420"/>
        <w:rPr>
          <w:color w:val="auto"/>
        </w:rPr>
      </w:pPr>
      <w:r w:rsidRPr="00791CAD">
        <w:rPr>
          <w:rFonts w:hint="eastAsia"/>
          <w:color w:val="auto"/>
        </w:rPr>
        <w:t>a）施工现场的生产区、生活区、办公区应分开设置；生活区与办公区距离生产区安全距离不应小于500m。</w:t>
      </w:r>
    </w:p>
    <w:p w14:paraId="47120529" w14:textId="77777777" w:rsidR="003C206D" w:rsidRPr="00791CAD" w:rsidRDefault="003C206D" w:rsidP="003C206D">
      <w:pPr>
        <w:pStyle w:val="0"/>
        <w:spacing w:beforeLines="0"/>
        <w:ind w:firstLine="420"/>
        <w:rPr>
          <w:color w:val="auto"/>
        </w:rPr>
      </w:pPr>
      <w:r w:rsidRPr="00791CAD">
        <w:rPr>
          <w:rFonts w:hint="eastAsia"/>
          <w:color w:val="auto"/>
        </w:rPr>
        <w:t>b）生产生活和办公三区的建设都应符合《建设工程施工现场消防安全技术规范》（GB 50702）的相关要求。</w:t>
      </w:r>
    </w:p>
    <w:p w14:paraId="195CD37C" w14:textId="77777777" w:rsidR="003C206D" w:rsidRPr="00791CAD" w:rsidRDefault="003C206D" w:rsidP="003C206D">
      <w:pPr>
        <w:pStyle w:val="0"/>
        <w:spacing w:beforeLines="0"/>
        <w:ind w:firstLine="420"/>
        <w:rPr>
          <w:color w:val="auto"/>
        </w:rPr>
      </w:pPr>
      <w:r w:rsidRPr="00791CAD">
        <w:rPr>
          <w:rFonts w:hint="eastAsia"/>
          <w:color w:val="auto"/>
        </w:rPr>
        <w:t>c）必须满足环水</w:t>
      </w:r>
      <w:proofErr w:type="gramStart"/>
      <w:r w:rsidRPr="00791CAD">
        <w:rPr>
          <w:rFonts w:hint="eastAsia"/>
          <w:color w:val="auto"/>
        </w:rPr>
        <w:t>保相关</w:t>
      </w:r>
      <w:proofErr w:type="gramEnd"/>
      <w:r w:rsidRPr="00791CAD">
        <w:rPr>
          <w:rFonts w:hint="eastAsia"/>
          <w:color w:val="auto"/>
        </w:rPr>
        <w:t>要求，应分别设置污水、雨水沟渠管道，不得直接污染水源。</w:t>
      </w:r>
    </w:p>
    <w:p w14:paraId="1929EA81" w14:textId="77777777" w:rsidR="003C206D" w:rsidRPr="00791CAD" w:rsidRDefault="003C206D" w:rsidP="003C206D">
      <w:pPr>
        <w:pStyle w:val="0"/>
        <w:spacing w:beforeLines="0"/>
        <w:ind w:firstLine="420"/>
        <w:rPr>
          <w:color w:val="auto"/>
        </w:rPr>
      </w:pPr>
      <w:r w:rsidRPr="00791CAD">
        <w:rPr>
          <w:rFonts w:hint="eastAsia"/>
          <w:color w:val="auto"/>
        </w:rPr>
        <w:t>d）三区的布置和建设都必须满足防汛规划要求。有堤防的河段上桥梁施工，三区建设应尽量考虑安排在堤内建设，与堤防安全距离不小于100m。</w:t>
      </w:r>
    </w:p>
    <w:p w14:paraId="78162203" w14:textId="77777777" w:rsidR="003C206D" w:rsidRPr="00791CAD" w:rsidRDefault="003C206D" w:rsidP="003C206D">
      <w:pPr>
        <w:pStyle w:val="0"/>
        <w:spacing w:beforeLines="0"/>
        <w:ind w:firstLineChars="0" w:firstLine="0"/>
        <w:rPr>
          <w:color w:val="auto"/>
        </w:rPr>
      </w:pPr>
      <w:r w:rsidRPr="00791CAD">
        <w:rPr>
          <w:rFonts w:hint="eastAsia"/>
          <w:color w:val="auto"/>
        </w:rPr>
        <w:t>5.3生产区内的仓库、加工场与拌合站的布置</w:t>
      </w:r>
    </w:p>
    <w:p w14:paraId="0423D46A" w14:textId="77777777" w:rsidR="003C206D" w:rsidRPr="00791CAD" w:rsidRDefault="003C206D" w:rsidP="003C206D">
      <w:pPr>
        <w:pStyle w:val="0"/>
        <w:spacing w:beforeLines="0"/>
        <w:ind w:firstLine="420"/>
        <w:rPr>
          <w:color w:val="auto"/>
        </w:rPr>
      </w:pPr>
      <w:r w:rsidRPr="00791CAD">
        <w:rPr>
          <w:rFonts w:hint="eastAsia"/>
          <w:color w:val="auto"/>
        </w:rPr>
        <w:t>生产区内的仓库、加工场与拌合站应布置在防汛安全区内，当堤外高漫滩高于一般洪水位且宽度大于1000m时，可以考虑将桥梁深水基础施工生产区设置于堤外，但应做好应急防洪措施。钢筋加工场布置原材料存放区、加工区、成品存放区、</w:t>
      </w:r>
      <w:proofErr w:type="gramStart"/>
      <w:r w:rsidRPr="00791CAD">
        <w:rPr>
          <w:rFonts w:hint="eastAsia"/>
          <w:color w:val="auto"/>
        </w:rPr>
        <w:t>拼装区</w:t>
      </w:r>
      <w:proofErr w:type="gramEnd"/>
      <w:r w:rsidRPr="00791CAD">
        <w:rPr>
          <w:rFonts w:hint="eastAsia"/>
          <w:color w:val="auto"/>
        </w:rPr>
        <w:t>及吊装区，应根据钢</w:t>
      </w:r>
      <w:r w:rsidRPr="00791CAD">
        <w:rPr>
          <w:rFonts w:hint="eastAsia"/>
          <w:color w:val="auto"/>
        </w:rPr>
        <w:lastRenderedPageBreak/>
        <w:t>筋笼等结构吊装最大重量配备设置足额起重设备，起重设备应设置方倾覆和防雷设施。</w:t>
      </w:r>
    </w:p>
    <w:p w14:paraId="6D989BC8" w14:textId="77777777" w:rsidR="003C206D" w:rsidRPr="00791CAD" w:rsidRDefault="003C206D" w:rsidP="003C206D">
      <w:pPr>
        <w:pStyle w:val="0"/>
        <w:spacing w:beforeLines="0"/>
        <w:ind w:firstLine="420"/>
        <w:rPr>
          <w:color w:val="auto"/>
        </w:rPr>
      </w:pPr>
      <w:r w:rsidRPr="00791CAD">
        <w:rPr>
          <w:rFonts w:hint="eastAsia"/>
          <w:color w:val="auto"/>
        </w:rPr>
        <w:t>5.3.1深水基础施工</w:t>
      </w:r>
      <w:proofErr w:type="gramStart"/>
      <w:r w:rsidRPr="00791CAD">
        <w:rPr>
          <w:rFonts w:hint="eastAsia"/>
          <w:color w:val="auto"/>
        </w:rPr>
        <w:t>区宜设置</w:t>
      </w:r>
      <w:proofErr w:type="gramEnd"/>
      <w:r w:rsidRPr="00791CAD">
        <w:rPr>
          <w:rFonts w:hint="eastAsia"/>
          <w:color w:val="auto"/>
        </w:rPr>
        <w:t>围栏等防护措施，设置警戒线和警示牌，夜间应有警示灯，实行安全生产封闭管理。</w:t>
      </w:r>
    </w:p>
    <w:p w14:paraId="129D271E" w14:textId="77777777" w:rsidR="003C206D" w:rsidRPr="00791CAD" w:rsidRDefault="003C206D" w:rsidP="003C206D">
      <w:pPr>
        <w:pStyle w:val="0"/>
        <w:spacing w:beforeLines="0"/>
        <w:ind w:firstLine="420"/>
        <w:rPr>
          <w:color w:val="auto"/>
        </w:rPr>
      </w:pPr>
      <w:r w:rsidRPr="00791CAD">
        <w:rPr>
          <w:rFonts w:hint="eastAsia"/>
          <w:color w:val="auto"/>
        </w:rPr>
        <w:t>5.3.2施工生产区内的所有建筑材料都必须分类标识入库，仓库建设必须防雨防潮，配备温湿控制和降尘设施；</w:t>
      </w:r>
      <w:proofErr w:type="gramStart"/>
      <w:r w:rsidRPr="00791CAD">
        <w:rPr>
          <w:rFonts w:hint="eastAsia"/>
          <w:color w:val="auto"/>
        </w:rPr>
        <w:t>危化材料</w:t>
      </w:r>
      <w:proofErr w:type="gramEnd"/>
      <w:r w:rsidRPr="00791CAD">
        <w:rPr>
          <w:rFonts w:hint="eastAsia"/>
          <w:color w:val="auto"/>
        </w:rPr>
        <w:t>和气瓶仓库应远离明火区、人员密集区和建（构）筑物集中区，应与其他建筑物留足安全距离，防火间距应不小于15米，应配备防火防毒器材，并应在醒目</w:t>
      </w:r>
      <w:proofErr w:type="gramStart"/>
      <w:r w:rsidRPr="00791CAD">
        <w:rPr>
          <w:rFonts w:hint="eastAsia"/>
          <w:color w:val="auto"/>
        </w:rPr>
        <w:t>悬位置</w:t>
      </w:r>
      <w:proofErr w:type="gramEnd"/>
      <w:r w:rsidRPr="00791CAD">
        <w:rPr>
          <w:rFonts w:hint="eastAsia"/>
          <w:color w:val="auto"/>
        </w:rPr>
        <w:t>悬挂警示标识。</w:t>
      </w:r>
    </w:p>
    <w:p w14:paraId="31F26D43" w14:textId="77777777" w:rsidR="003C206D" w:rsidRPr="00791CAD" w:rsidRDefault="003C206D" w:rsidP="003C206D">
      <w:pPr>
        <w:pStyle w:val="0"/>
        <w:spacing w:beforeLines="0"/>
        <w:ind w:firstLine="420"/>
        <w:rPr>
          <w:color w:val="auto"/>
        </w:rPr>
      </w:pPr>
      <w:r w:rsidRPr="00791CAD">
        <w:rPr>
          <w:rFonts w:hint="eastAsia"/>
          <w:color w:val="auto"/>
        </w:rPr>
        <w:t>5.3.3加工车间应建成标准化厂房，如采用工棚形式宜采用轻钢结构建棚，应采取防风防雨等措施。</w:t>
      </w:r>
    </w:p>
    <w:p w14:paraId="3C566221" w14:textId="77777777" w:rsidR="003C206D" w:rsidRPr="00791CAD" w:rsidRDefault="003C206D" w:rsidP="003C206D">
      <w:pPr>
        <w:pStyle w:val="0"/>
        <w:spacing w:beforeLines="0"/>
        <w:ind w:firstLine="420"/>
        <w:rPr>
          <w:color w:val="auto"/>
        </w:rPr>
      </w:pPr>
      <w:r w:rsidRPr="00791CAD">
        <w:rPr>
          <w:rFonts w:hint="eastAsia"/>
          <w:color w:val="auto"/>
        </w:rPr>
        <w:t>5.3.4机械设备停放场所应统一规划，场地硬化，进出场道路畅通，场内外应设置明显的安全警示标志和交通标志牌。</w:t>
      </w:r>
    </w:p>
    <w:p w14:paraId="58FF6E11" w14:textId="77777777" w:rsidR="003C206D" w:rsidRPr="00791CAD" w:rsidRDefault="003C206D" w:rsidP="003C206D">
      <w:pPr>
        <w:pStyle w:val="0"/>
        <w:spacing w:beforeLines="0"/>
        <w:ind w:firstLine="420"/>
        <w:rPr>
          <w:color w:val="auto"/>
        </w:rPr>
      </w:pPr>
      <w:r w:rsidRPr="00791CAD">
        <w:rPr>
          <w:rFonts w:hint="eastAsia"/>
          <w:color w:val="auto"/>
        </w:rPr>
        <w:t>5.3.5拌和站（场）建设，场地宜硬化；基础应牢固稳定，满足地基承载能力要求；原材料输送宜采用皮带输送设备，并设立防护和降尘措施；场内外道路应满足车辆回转和错车要求；还应配套设置拌和设备与罐车清洗和尾料回收处理设施，满足环保要求。</w:t>
      </w:r>
    </w:p>
    <w:p w14:paraId="5A2E7976" w14:textId="77777777" w:rsidR="003C206D" w:rsidRPr="00791CAD" w:rsidRDefault="003C206D" w:rsidP="003C206D">
      <w:pPr>
        <w:pStyle w:val="0"/>
        <w:spacing w:beforeLines="0"/>
        <w:ind w:firstLine="420"/>
        <w:rPr>
          <w:color w:val="auto"/>
        </w:rPr>
      </w:pPr>
      <w:r w:rsidRPr="00791CAD">
        <w:rPr>
          <w:rFonts w:hint="eastAsia"/>
          <w:color w:val="auto"/>
        </w:rPr>
        <w:t>5.3.6设置在岸边深水基础钻孔泥浆池的建设，必须基础稳定，池壁牢固，满足承载能力要求；设置在钻孔平台上的泥浆池应纳入平台施工荷载计算，以确保平台稳定，满足受力要求。泥浆池要做到循环利用，不容许直排河流。</w:t>
      </w:r>
    </w:p>
    <w:p w14:paraId="43F6844D" w14:textId="77777777" w:rsidR="003C206D" w:rsidRPr="00791CAD" w:rsidRDefault="003C206D" w:rsidP="003C206D">
      <w:pPr>
        <w:pStyle w:val="0"/>
        <w:spacing w:beforeLines="0"/>
        <w:ind w:firstLineChars="0" w:firstLine="0"/>
        <w:rPr>
          <w:color w:val="auto"/>
        </w:rPr>
      </w:pPr>
      <w:r w:rsidRPr="00791CAD">
        <w:rPr>
          <w:rFonts w:hint="eastAsia"/>
          <w:color w:val="auto"/>
        </w:rPr>
        <w:t>5.4栈桥、码头和施工便道的总体布置</w:t>
      </w:r>
    </w:p>
    <w:p w14:paraId="633E4F0B" w14:textId="77777777" w:rsidR="003C206D" w:rsidRPr="00791CAD" w:rsidRDefault="003C206D" w:rsidP="003C206D">
      <w:pPr>
        <w:pStyle w:val="0"/>
        <w:spacing w:beforeLines="0"/>
        <w:ind w:firstLine="420"/>
        <w:rPr>
          <w:color w:val="auto"/>
        </w:rPr>
      </w:pPr>
      <w:r w:rsidRPr="00791CAD">
        <w:rPr>
          <w:rFonts w:hint="eastAsia"/>
          <w:color w:val="auto"/>
        </w:rPr>
        <w:t>深水基础施工便道、栈桥和码头应结合桥梁施工组织设计做好总体平面布置和设计。施工便道应做到场内场外便道连接畅通，施工便道应与施工仓库、料场、加工车间、临时码头和施工栈桥相连；临时码头应规划布设船舶凭靠泊位和起重装卸设备；栈桥连接临时码头与水上施工平台；栈桥、码头和施工便道的总体布置都应根据深水桩施工设备和材料等运输构件尺寸，运输荷载，使用功能，环境条件进行设计与施工。</w:t>
      </w:r>
    </w:p>
    <w:p w14:paraId="686B475D" w14:textId="77777777" w:rsidR="003C206D" w:rsidRPr="00791CAD" w:rsidRDefault="003C206D" w:rsidP="003C206D">
      <w:pPr>
        <w:pStyle w:val="0"/>
        <w:spacing w:beforeLines="0"/>
        <w:ind w:firstLineChars="0" w:firstLine="0"/>
        <w:rPr>
          <w:color w:val="auto"/>
        </w:rPr>
      </w:pPr>
      <w:r w:rsidRPr="00791CAD">
        <w:rPr>
          <w:rFonts w:hint="eastAsia"/>
          <w:color w:val="auto"/>
        </w:rPr>
        <w:t>5.5施工便道作业</w:t>
      </w:r>
    </w:p>
    <w:p w14:paraId="769DA9FA" w14:textId="77777777" w:rsidR="003C206D" w:rsidRPr="00791CAD" w:rsidRDefault="003C206D" w:rsidP="003C206D">
      <w:pPr>
        <w:pStyle w:val="0"/>
        <w:spacing w:beforeLines="0"/>
        <w:ind w:firstLine="420"/>
        <w:rPr>
          <w:color w:val="auto"/>
        </w:rPr>
      </w:pPr>
      <w:r w:rsidRPr="00791CAD">
        <w:rPr>
          <w:rFonts w:hint="eastAsia"/>
          <w:color w:val="auto"/>
        </w:rPr>
        <w:t>5.5.1一般情况下，桥梁工程施工便道宜按四级公路双车道标准（≧6.5m）设计，并应硬化路面，设计路拱（≯1.5%）和排水设施。</w:t>
      </w:r>
    </w:p>
    <w:p w14:paraId="198ECAF1" w14:textId="77777777" w:rsidR="003C206D" w:rsidRPr="00791CAD" w:rsidRDefault="003C206D" w:rsidP="003C206D">
      <w:pPr>
        <w:pStyle w:val="0"/>
        <w:spacing w:beforeLines="0"/>
        <w:ind w:firstLine="420"/>
        <w:rPr>
          <w:color w:val="auto"/>
        </w:rPr>
      </w:pPr>
      <w:r w:rsidRPr="00791CAD">
        <w:rPr>
          <w:rFonts w:hint="eastAsia"/>
          <w:color w:val="auto"/>
        </w:rPr>
        <w:t>5,5,2在现场条件不具备时，可按四级公路单车道标准（≧4.5m）设计；按单车道标准设计时，每隔一定距离（≯300m）</w:t>
      </w:r>
      <w:proofErr w:type="gramStart"/>
      <w:r w:rsidRPr="00791CAD">
        <w:rPr>
          <w:rFonts w:hint="eastAsia"/>
          <w:color w:val="auto"/>
        </w:rPr>
        <w:t>宜设置</w:t>
      </w:r>
      <w:proofErr w:type="gramEnd"/>
      <w:r w:rsidRPr="00791CAD">
        <w:rPr>
          <w:rFonts w:hint="eastAsia"/>
          <w:color w:val="auto"/>
        </w:rPr>
        <w:t>双车道错车道（宽度≧6.5m，有效长度≮20m），最大纵坡应小于9%。</w:t>
      </w:r>
    </w:p>
    <w:p w14:paraId="160C416A" w14:textId="77777777" w:rsidR="003C206D" w:rsidRPr="00791CAD" w:rsidRDefault="003C206D" w:rsidP="003C206D">
      <w:pPr>
        <w:pStyle w:val="0"/>
        <w:spacing w:beforeLines="0"/>
        <w:ind w:firstLine="420"/>
        <w:rPr>
          <w:color w:val="auto"/>
        </w:rPr>
      </w:pPr>
      <w:r w:rsidRPr="00791CAD">
        <w:rPr>
          <w:rFonts w:hint="eastAsia"/>
          <w:color w:val="auto"/>
        </w:rPr>
        <w:t>a）独立特大桥梁施工便道宜采用双车道四级公路标准设计。</w:t>
      </w:r>
    </w:p>
    <w:p w14:paraId="6F364C62" w14:textId="77777777" w:rsidR="003C206D" w:rsidRPr="00791CAD" w:rsidRDefault="003C206D" w:rsidP="003C206D">
      <w:pPr>
        <w:pStyle w:val="0"/>
        <w:spacing w:beforeLines="0"/>
        <w:ind w:firstLine="420"/>
        <w:rPr>
          <w:color w:val="auto"/>
        </w:rPr>
      </w:pPr>
      <w:r w:rsidRPr="00791CAD">
        <w:rPr>
          <w:rFonts w:hint="eastAsia"/>
          <w:color w:val="auto"/>
        </w:rPr>
        <w:t>b）施工便道与地方道路交叉路段宜按四级公路双车道标准（≧6.5m）设计，标准路段有效长度不小于200m。</w:t>
      </w:r>
    </w:p>
    <w:p w14:paraId="111D3361" w14:textId="77777777" w:rsidR="003C206D" w:rsidRPr="00791CAD" w:rsidRDefault="003C206D" w:rsidP="003C206D">
      <w:pPr>
        <w:pStyle w:val="0"/>
        <w:spacing w:beforeLines="0"/>
        <w:ind w:firstLine="420"/>
        <w:rPr>
          <w:color w:val="auto"/>
        </w:rPr>
      </w:pPr>
      <w:r w:rsidRPr="00791CAD">
        <w:rPr>
          <w:rFonts w:hint="eastAsia"/>
          <w:color w:val="auto"/>
        </w:rPr>
        <w:t>c）连接施工仓库、料场、加工车间、临时码头和施工栈桥的施工便道宜按四级公路双车道标准（≧6.5m）设计，标准路段有效长度不小于100m。</w:t>
      </w:r>
    </w:p>
    <w:p w14:paraId="2848D9BF" w14:textId="77777777" w:rsidR="003C206D" w:rsidRPr="00791CAD" w:rsidRDefault="003C206D" w:rsidP="003C206D">
      <w:pPr>
        <w:pStyle w:val="0"/>
        <w:spacing w:beforeLines="0"/>
        <w:ind w:firstLine="420"/>
        <w:rPr>
          <w:color w:val="auto"/>
        </w:rPr>
      </w:pPr>
      <w:r w:rsidRPr="00791CAD">
        <w:rPr>
          <w:rFonts w:hint="eastAsia"/>
          <w:color w:val="auto"/>
        </w:rPr>
        <w:t>5.5.3施工便道出入口应设置岗亭，防止社会车辆通行；便道两侧应设置安全防护设施和警示标志。</w:t>
      </w:r>
    </w:p>
    <w:p w14:paraId="0DD62F22" w14:textId="77777777" w:rsidR="003C206D" w:rsidRPr="00791CAD" w:rsidRDefault="003C206D" w:rsidP="003C206D">
      <w:pPr>
        <w:pStyle w:val="0"/>
        <w:spacing w:beforeLines="0"/>
        <w:ind w:firstLine="420"/>
        <w:rPr>
          <w:color w:val="auto"/>
        </w:rPr>
      </w:pPr>
      <w:r w:rsidRPr="00791CAD">
        <w:rPr>
          <w:rFonts w:hint="eastAsia"/>
          <w:color w:val="auto"/>
        </w:rPr>
        <w:t>5.5.4进入施工现场的交通运输车辆和设备实行交通管制。运输车辆司机应服从调度指挥。</w:t>
      </w:r>
    </w:p>
    <w:p w14:paraId="6CDAEE69" w14:textId="77777777" w:rsidR="003C206D" w:rsidRPr="00791CAD" w:rsidRDefault="003C206D" w:rsidP="003C206D">
      <w:pPr>
        <w:pStyle w:val="0"/>
        <w:spacing w:beforeLines="0"/>
        <w:ind w:firstLine="420"/>
        <w:rPr>
          <w:color w:val="auto"/>
        </w:rPr>
      </w:pPr>
      <w:r w:rsidRPr="00791CAD">
        <w:rPr>
          <w:rFonts w:hint="eastAsia"/>
          <w:color w:val="auto"/>
        </w:rPr>
        <w:t>5.5.5不得对当地原有道路和水系产生干扰破坏，不得影响原有道路交通安全和施工便道自身交通安全，当施工便道和原有道路交叉时，可根据交通量情况设置交叉道路安全标志或交通信号指示标志。</w:t>
      </w:r>
    </w:p>
    <w:p w14:paraId="25F921CA" w14:textId="77777777" w:rsidR="003C206D" w:rsidRPr="00791CAD" w:rsidRDefault="003C206D" w:rsidP="003C206D">
      <w:pPr>
        <w:pStyle w:val="0"/>
        <w:spacing w:beforeLines="0"/>
        <w:ind w:firstLine="420"/>
        <w:rPr>
          <w:color w:val="auto"/>
        </w:rPr>
      </w:pPr>
      <w:r w:rsidRPr="00791CAD">
        <w:rPr>
          <w:rFonts w:hint="eastAsia"/>
          <w:color w:val="auto"/>
        </w:rPr>
        <w:t>5.5.6危险路段路边应设置防护设施和防碎落及防滑坡设施。</w:t>
      </w:r>
    </w:p>
    <w:p w14:paraId="61920EBC" w14:textId="77777777" w:rsidR="003C206D" w:rsidRPr="00791CAD" w:rsidRDefault="003C206D" w:rsidP="003C206D">
      <w:pPr>
        <w:pStyle w:val="0"/>
        <w:spacing w:beforeLines="0"/>
        <w:ind w:firstLine="420"/>
        <w:rPr>
          <w:color w:val="auto"/>
        </w:rPr>
      </w:pPr>
      <w:r w:rsidRPr="00791CAD">
        <w:rPr>
          <w:rFonts w:hint="eastAsia"/>
          <w:color w:val="auto"/>
        </w:rPr>
        <w:t>5.5.7应根据施工便道设计情况设置限宽、限速、</w:t>
      </w:r>
      <w:proofErr w:type="gramStart"/>
      <w:r w:rsidRPr="00791CAD">
        <w:rPr>
          <w:rFonts w:hint="eastAsia"/>
          <w:color w:val="auto"/>
        </w:rPr>
        <w:t>限载等标志</w:t>
      </w:r>
      <w:proofErr w:type="gramEnd"/>
      <w:r w:rsidRPr="00791CAD">
        <w:rPr>
          <w:rFonts w:hint="eastAsia"/>
          <w:color w:val="auto"/>
        </w:rPr>
        <w:t>。</w:t>
      </w:r>
    </w:p>
    <w:p w14:paraId="3B4C1FA8" w14:textId="77777777" w:rsidR="003C206D" w:rsidRPr="00791CAD" w:rsidRDefault="003C206D" w:rsidP="003C206D">
      <w:pPr>
        <w:pStyle w:val="0"/>
        <w:spacing w:beforeLines="0"/>
        <w:ind w:firstLine="420"/>
        <w:rPr>
          <w:color w:val="auto"/>
        </w:rPr>
      </w:pPr>
      <w:r w:rsidRPr="00791CAD">
        <w:rPr>
          <w:rFonts w:hint="eastAsia"/>
          <w:color w:val="auto"/>
        </w:rPr>
        <w:t>5.5.8施工便道建成后应组织验收。便道使用中，使用单位应承担养护责任和交通安全</w:t>
      </w:r>
      <w:r w:rsidRPr="00791CAD">
        <w:rPr>
          <w:rFonts w:hint="eastAsia"/>
          <w:color w:val="auto"/>
        </w:rPr>
        <w:lastRenderedPageBreak/>
        <w:t>管理责任；每5Km施工便道应配备1名养护管理员。</w:t>
      </w:r>
    </w:p>
    <w:p w14:paraId="7267564E" w14:textId="77777777" w:rsidR="003C206D" w:rsidRPr="00791CAD" w:rsidRDefault="003C206D" w:rsidP="003C206D">
      <w:pPr>
        <w:pStyle w:val="0"/>
        <w:spacing w:beforeLines="0"/>
        <w:ind w:firstLineChars="0" w:firstLine="0"/>
        <w:rPr>
          <w:color w:val="auto"/>
        </w:rPr>
      </w:pPr>
      <w:r w:rsidRPr="00791CAD">
        <w:rPr>
          <w:rFonts w:hint="eastAsia"/>
          <w:color w:val="auto"/>
        </w:rPr>
        <w:t>5.6临时码头施工作业</w:t>
      </w:r>
    </w:p>
    <w:p w14:paraId="0166EC38" w14:textId="77777777" w:rsidR="003C206D" w:rsidRPr="00791CAD" w:rsidRDefault="003C206D" w:rsidP="003C206D">
      <w:pPr>
        <w:pStyle w:val="0"/>
        <w:spacing w:beforeLines="0"/>
        <w:ind w:firstLine="420"/>
        <w:rPr>
          <w:color w:val="auto"/>
        </w:rPr>
      </w:pPr>
      <w:r w:rsidRPr="00791CAD">
        <w:rPr>
          <w:rFonts w:hint="eastAsia"/>
          <w:color w:val="auto"/>
        </w:rPr>
        <w:t>桥梁深水桩基础工程的临时码头纳入桥梁工程建设施工组织设计统筹规划。临时码头的设计和施工应符合现行《海港总平面设计规划》（JTJ 211）和《河港工程总体设计规范》（JTJ 212）的有关规定。</w:t>
      </w:r>
    </w:p>
    <w:p w14:paraId="6480D9D0" w14:textId="77777777" w:rsidR="003C206D" w:rsidRPr="00791CAD" w:rsidRDefault="003C206D" w:rsidP="003C206D">
      <w:pPr>
        <w:pStyle w:val="0"/>
        <w:spacing w:beforeLines="0"/>
        <w:ind w:firstLine="420"/>
        <w:rPr>
          <w:color w:val="auto"/>
        </w:rPr>
      </w:pPr>
      <w:r w:rsidRPr="00791CAD">
        <w:rPr>
          <w:rFonts w:hint="eastAsia"/>
          <w:color w:val="auto"/>
        </w:rPr>
        <w:t>5.6.1临时码头建成后除应进行工程质量验收外，还应进行安全专项验收，验收内容包括停靠泊位、装卸设施设备，以及临边防护、防撞设施、安全防护设施等的配备和安全警示标志的设置。</w:t>
      </w:r>
    </w:p>
    <w:p w14:paraId="3E30E69E" w14:textId="77777777" w:rsidR="003C206D" w:rsidRPr="00791CAD" w:rsidRDefault="003C206D" w:rsidP="003C206D">
      <w:pPr>
        <w:pStyle w:val="0"/>
        <w:spacing w:beforeLines="0"/>
        <w:ind w:firstLine="420"/>
        <w:rPr>
          <w:color w:val="auto"/>
        </w:rPr>
      </w:pPr>
      <w:r w:rsidRPr="00791CAD">
        <w:rPr>
          <w:rFonts w:hint="eastAsia"/>
          <w:color w:val="auto"/>
        </w:rPr>
        <w:t>5.6.2建设期临时码头运营维护由使用单位承担。使用单位应配备1名临时码头管理人员兼安全管理人员。</w:t>
      </w:r>
    </w:p>
    <w:p w14:paraId="750C0979" w14:textId="77777777" w:rsidR="003C206D" w:rsidRPr="00791CAD" w:rsidRDefault="003C206D" w:rsidP="003C206D">
      <w:pPr>
        <w:pStyle w:val="0"/>
        <w:spacing w:beforeLines="0"/>
        <w:ind w:firstLineChars="0" w:firstLine="0"/>
        <w:rPr>
          <w:color w:val="auto"/>
        </w:rPr>
      </w:pPr>
      <w:r w:rsidRPr="00791CAD">
        <w:rPr>
          <w:rFonts w:hint="eastAsia"/>
          <w:color w:val="auto"/>
        </w:rPr>
        <w:t>5.7栈桥施工作业</w:t>
      </w:r>
    </w:p>
    <w:p w14:paraId="69D44B22" w14:textId="77777777" w:rsidR="003C206D" w:rsidRPr="00791CAD" w:rsidRDefault="003C206D" w:rsidP="003C206D">
      <w:pPr>
        <w:pStyle w:val="0"/>
        <w:spacing w:beforeLines="0"/>
        <w:ind w:firstLine="420"/>
        <w:rPr>
          <w:color w:val="auto"/>
        </w:rPr>
      </w:pPr>
      <w:r w:rsidRPr="00791CAD">
        <w:rPr>
          <w:rFonts w:hint="eastAsia"/>
          <w:color w:val="auto"/>
        </w:rPr>
        <w:t>栈桥分为临时码头栈桥和桥梁施工栈桥（包括桥梁深水钻孔桩基础工程施工平台栈桥）都必须纳入桥梁施工组织设计统一规划考虑，应按照栈桥性质和使用要求，依据相应的技术规范进行勘察、设计、审查、施工和验收，应符合《公路工程施工安全技术规范》（JTC F90-2015）第4.3节规定，并应符合下列规定：</w:t>
      </w:r>
    </w:p>
    <w:p w14:paraId="10535203" w14:textId="77777777" w:rsidR="003C206D" w:rsidRPr="00791CAD" w:rsidRDefault="003C206D" w:rsidP="003C206D">
      <w:pPr>
        <w:pStyle w:val="0"/>
        <w:spacing w:beforeLines="0"/>
        <w:ind w:firstLine="420"/>
        <w:rPr>
          <w:color w:val="auto"/>
        </w:rPr>
      </w:pPr>
      <w:r w:rsidRPr="00791CAD">
        <w:rPr>
          <w:rFonts w:hint="eastAsia"/>
          <w:color w:val="auto"/>
        </w:rPr>
        <w:t>5.7.1栈桥的设置应取得地方政府水</w:t>
      </w:r>
      <w:proofErr w:type="gramStart"/>
      <w:r w:rsidRPr="00791CAD">
        <w:rPr>
          <w:rFonts w:hint="eastAsia"/>
          <w:color w:val="auto"/>
        </w:rPr>
        <w:t>务</w:t>
      </w:r>
      <w:proofErr w:type="gramEnd"/>
      <w:r w:rsidRPr="00791CAD">
        <w:rPr>
          <w:rFonts w:hint="eastAsia"/>
          <w:color w:val="auto"/>
        </w:rPr>
        <w:t>水利和航道部门的许可，栈桥设计应满足通航和防汛要求，设置航行警示标志，做好防汛应急措施，确保防汛和通航安全。</w:t>
      </w:r>
    </w:p>
    <w:p w14:paraId="677DFDD3" w14:textId="77777777" w:rsidR="003C206D" w:rsidRPr="00791CAD" w:rsidRDefault="003C206D" w:rsidP="003C206D">
      <w:pPr>
        <w:pStyle w:val="0"/>
        <w:spacing w:beforeLines="0"/>
        <w:ind w:firstLine="420"/>
        <w:rPr>
          <w:color w:val="auto"/>
        </w:rPr>
      </w:pPr>
      <w:r w:rsidRPr="00791CAD">
        <w:rPr>
          <w:rFonts w:hint="eastAsia"/>
          <w:color w:val="auto"/>
        </w:rPr>
        <w:t>5.7.2栈桥应按桥梁标准设计：设计标准应满足四级公路双车道标准（桥面宽度应≧6.5m）；设计荷载考虑自重荷载、车辆荷载、波浪力、风力、水流力、</w:t>
      </w:r>
      <w:proofErr w:type="gramStart"/>
      <w:r w:rsidRPr="00791CAD">
        <w:rPr>
          <w:rFonts w:hint="eastAsia"/>
          <w:color w:val="auto"/>
        </w:rPr>
        <w:t>船舶系靠力</w:t>
      </w:r>
      <w:proofErr w:type="gramEnd"/>
      <w:r w:rsidRPr="00791CAD">
        <w:rPr>
          <w:rFonts w:hint="eastAsia"/>
          <w:color w:val="auto"/>
        </w:rPr>
        <w:t>及漂浮物的冲击力等，应按施工期可能出现的最不利荷载组合验算；结构设计应满足承载能力和结构强度及稳定性要求。栈桥的设计与施工还应结合现场环境和功能需求，考虑结构腐蚀等不利因素，确保栈桥的安全稳定。</w:t>
      </w:r>
    </w:p>
    <w:p w14:paraId="677F8574" w14:textId="77777777" w:rsidR="003C206D" w:rsidRPr="00791CAD" w:rsidRDefault="003C206D" w:rsidP="003C206D">
      <w:pPr>
        <w:pStyle w:val="0"/>
        <w:spacing w:beforeLines="0"/>
        <w:ind w:firstLine="420"/>
        <w:rPr>
          <w:color w:val="auto"/>
        </w:rPr>
      </w:pPr>
      <w:r w:rsidRPr="00791CAD">
        <w:rPr>
          <w:rFonts w:hint="eastAsia"/>
          <w:color w:val="auto"/>
        </w:rPr>
        <w:t>5.7.3为了加强栈桥的稳定性，可将栈桥与施工平台连成整体，连接应可靠，通行应畅通。可在栈桥深水区部分的钢管桩位置的上下游抛设</w:t>
      </w:r>
      <w:proofErr w:type="gramStart"/>
      <w:r w:rsidRPr="00791CAD">
        <w:rPr>
          <w:rFonts w:hint="eastAsia"/>
          <w:color w:val="auto"/>
        </w:rPr>
        <w:t>砼</w:t>
      </w:r>
      <w:proofErr w:type="gramEnd"/>
      <w:r w:rsidRPr="00791CAD">
        <w:rPr>
          <w:rFonts w:hint="eastAsia"/>
          <w:color w:val="auto"/>
        </w:rPr>
        <w:t xml:space="preserve">锚，并且根据水位的涨落不定期的检查锚绳，及时调整。 </w:t>
      </w:r>
    </w:p>
    <w:p w14:paraId="222FB25F" w14:textId="77777777" w:rsidR="003C206D" w:rsidRPr="00791CAD" w:rsidRDefault="003C206D" w:rsidP="003C206D">
      <w:pPr>
        <w:pStyle w:val="0"/>
        <w:spacing w:beforeLines="0"/>
        <w:ind w:firstLine="420"/>
        <w:rPr>
          <w:color w:val="auto"/>
        </w:rPr>
      </w:pPr>
      <w:r w:rsidRPr="00791CAD">
        <w:rPr>
          <w:rFonts w:hint="eastAsia"/>
          <w:color w:val="auto"/>
        </w:rPr>
        <w:t>5.7.4栈桥施工作业应符合以下安全技术规定：</w:t>
      </w:r>
    </w:p>
    <w:p w14:paraId="1ADAAA53" w14:textId="77777777" w:rsidR="003C206D" w:rsidRPr="00791CAD" w:rsidRDefault="003C206D" w:rsidP="003C206D">
      <w:pPr>
        <w:pStyle w:val="0"/>
        <w:spacing w:beforeLines="0"/>
        <w:ind w:firstLine="420"/>
        <w:rPr>
          <w:color w:val="auto"/>
        </w:rPr>
      </w:pPr>
      <w:r w:rsidRPr="00791CAD">
        <w:rPr>
          <w:rFonts w:hint="eastAsia"/>
          <w:color w:val="auto"/>
        </w:rPr>
        <w:t>a）栈桥施工过程中对关键部位、关键构件的焊缝必须全面的检查，确保焊接质量。对关键的成品构件在安装前须进行全面的质量检查，满足施工质量和安全性能的要求。</w:t>
      </w:r>
    </w:p>
    <w:p w14:paraId="51C4F463" w14:textId="77777777" w:rsidR="003C206D" w:rsidRPr="00791CAD" w:rsidRDefault="003C206D" w:rsidP="003C206D">
      <w:pPr>
        <w:pStyle w:val="0"/>
        <w:spacing w:beforeLines="0"/>
        <w:ind w:firstLine="420"/>
        <w:rPr>
          <w:color w:val="auto"/>
        </w:rPr>
      </w:pPr>
      <w:r w:rsidRPr="00791CAD">
        <w:rPr>
          <w:rFonts w:hint="eastAsia"/>
          <w:color w:val="auto"/>
        </w:rPr>
        <w:t>b）栈桥钢管桩要打入河床岩层，多排钢管桩之间应设有足够的纵横向联结系。</w:t>
      </w:r>
    </w:p>
    <w:p w14:paraId="0BE069B0" w14:textId="77777777" w:rsidR="003C206D" w:rsidRPr="00791CAD" w:rsidRDefault="003C206D" w:rsidP="003C206D">
      <w:pPr>
        <w:pStyle w:val="0"/>
        <w:spacing w:beforeLines="0"/>
        <w:ind w:firstLine="420"/>
        <w:rPr>
          <w:color w:val="auto"/>
        </w:rPr>
      </w:pPr>
      <w:r w:rsidRPr="00791CAD">
        <w:rPr>
          <w:rFonts w:hint="eastAsia"/>
          <w:color w:val="auto"/>
        </w:rPr>
        <w:t>c）栈桥的使用应符合以下安全规定：</w:t>
      </w:r>
    </w:p>
    <w:p w14:paraId="3B4331BF" w14:textId="77777777" w:rsidR="003C206D" w:rsidRPr="00791CAD" w:rsidRDefault="003C206D" w:rsidP="003C206D">
      <w:pPr>
        <w:pStyle w:val="0"/>
        <w:spacing w:beforeLines="0"/>
        <w:ind w:firstLine="420"/>
        <w:rPr>
          <w:color w:val="auto"/>
        </w:rPr>
      </w:pPr>
      <w:r w:rsidRPr="00791CAD">
        <w:rPr>
          <w:rFonts w:hint="eastAsia"/>
          <w:color w:val="auto"/>
        </w:rPr>
        <w:t>1) 栈桥交通应设置标志标线和安全警示，有条件时应设置信号灯和信息牌，实行控制管理。</w:t>
      </w:r>
    </w:p>
    <w:p w14:paraId="1BD837B1" w14:textId="77777777" w:rsidR="003C206D" w:rsidRPr="00791CAD" w:rsidRDefault="003C206D" w:rsidP="003C206D">
      <w:pPr>
        <w:pStyle w:val="0"/>
        <w:spacing w:beforeLines="0"/>
        <w:ind w:firstLine="420"/>
        <w:rPr>
          <w:color w:val="auto"/>
        </w:rPr>
      </w:pPr>
      <w:r w:rsidRPr="00791CAD">
        <w:rPr>
          <w:rFonts w:hint="eastAsia"/>
          <w:color w:val="auto"/>
        </w:rPr>
        <w:t>2) 栈桥交通及警示设施主要包括栏杆及扶手上的警示反光漆，栈桥钢管桩水上部分的橘红色面漆，每隔15m设置安全警示灯。</w:t>
      </w:r>
    </w:p>
    <w:p w14:paraId="50DD49D5" w14:textId="77777777" w:rsidR="003C206D" w:rsidRPr="00791CAD" w:rsidRDefault="003C206D" w:rsidP="003C206D">
      <w:pPr>
        <w:pStyle w:val="0"/>
        <w:spacing w:beforeLines="0"/>
        <w:ind w:firstLine="420"/>
        <w:rPr>
          <w:color w:val="auto"/>
        </w:rPr>
      </w:pPr>
      <w:r w:rsidRPr="00791CAD">
        <w:rPr>
          <w:rFonts w:hint="eastAsia"/>
          <w:color w:val="auto"/>
        </w:rPr>
        <w:t>3）对栈桥主体每日进行值班巡查，做好巡查记录；同时还应对栈桥进行定期观测，记录栈桥的沉降、偏位、以及河床冲刷等情况；检查与观测主要包括：栈桥主构件扭曲变形、焊缝开裂或脱落、螺丝松动，钢管桩倾斜、过分腐蚀、水上油漆脱落、及较大沉降等。一旦发现栈桥构件产生破损、松动、开裂、变形等问题，应立即采取有效措施更换、修复、加固完好。</w:t>
      </w:r>
    </w:p>
    <w:p w14:paraId="546643A0" w14:textId="77777777" w:rsidR="003C206D" w:rsidRPr="00791CAD" w:rsidRDefault="003C206D" w:rsidP="003C206D">
      <w:pPr>
        <w:pStyle w:val="0"/>
        <w:spacing w:beforeLines="0"/>
        <w:ind w:firstLine="420"/>
        <w:rPr>
          <w:color w:val="auto"/>
        </w:rPr>
      </w:pPr>
      <w:r w:rsidRPr="00791CAD">
        <w:rPr>
          <w:rFonts w:hint="eastAsia"/>
          <w:color w:val="auto"/>
        </w:rPr>
        <w:t>5.7.5栈桥的使用应设专人进行桥梁养护与交通安全管理。100m以下栈桥可配备1名专职桥梁养护人员兼交通安全管理人员；100-200m栈桥，桥梁养护和交通安全管理员应分设，各1名；栈桥长度每增加200m，增设桥梁养护和安全管理人员各1名。</w:t>
      </w:r>
    </w:p>
    <w:p w14:paraId="723D2365" w14:textId="77777777" w:rsidR="003C206D" w:rsidRPr="00791CAD" w:rsidRDefault="003C206D" w:rsidP="003C206D">
      <w:pPr>
        <w:pStyle w:val="0"/>
        <w:spacing w:beforeLines="0"/>
        <w:ind w:firstLineChars="0" w:firstLine="0"/>
        <w:rPr>
          <w:color w:val="auto"/>
        </w:rPr>
      </w:pPr>
      <w:r w:rsidRPr="00791CAD">
        <w:rPr>
          <w:rFonts w:hint="eastAsia"/>
          <w:color w:val="auto"/>
        </w:rPr>
        <w:t>5.8  施工临时水电作业安全管理</w:t>
      </w:r>
    </w:p>
    <w:p w14:paraId="2E83C477" w14:textId="77777777" w:rsidR="003C206D" w:rsidRPr="00791CAD" w:rsidRDefault="003C206D" w:rsidP="003C206D">
      <w:pPr>
        <w:pStyle w:val="0"/>
        <w:spacing w:beforeLines="0"/>
        <w:ind w:firstLine="420"/>
        <w:rPr>
          <w:color w:val="auto"/>
        </w:rPr>
      </w:pPr>
      <w:r w:rsidRPr="00791CAD">
        <w:rPr>
          <w:rFonts w:hint="eastAsia"/>
          <w:color w:val="auto"/>
        </w:rPr>
        <w:t>5.8.1临时用电作业安全管理</w:t>
      </w:r>
    </w:p>
    <w:p w14:paraId="1014DCEE" w14:textId="77777777" w:rsidR="003C206D" w:rsidRPr="00791CAD" w:rsidRDefault="003C206D" w:rsidP="003C206D">
      <w:pPr>
        <w:pStyle w:val="0"/>
        <w:spacing w:beforeLines="0"/>
        <w:ind w:firstLine="420"/>
        <w:rPr>
          <w:color w:val="auto"/>
        </w:rPr>
      </w:pPr>
      <w:r w:rsidRPr="00791CAD">
        <w:rPr>
          <w:rFonts w:hint="eastAsia"/>
          <w:color w:val="auto"/>
        </w:rPr>
        <w:lastRenderedPageBreak/>
        <w:t>桥梁深水桩基础施工临时用电作业应纳入桥梁工程施工组织设计通盘考虑，施工设备用电应按照《施工现场临时用电安全技术规范》（JTJ 46）的有关规定进行施工组织设计。用电作业还应符合《公路工程施工安全技术规定》（JTG F90-2015）第4.4节有关规定。</w:t>
      </w:r>
    </w:p>
    <w:p w14:paraId="0B6C45D2" w14:textId="77777777" w:rsidR="003C206D" w:rsidRPr="00791CAD" w:rsidRDefault="003C206D" w:rsidP="003C206D">
      <w:pPr>
        <w:pStyle w:val="0"/>
        <w:spacing w:beforeLines="0"/>
        <w:ind w:firstLine="420"/>
        <w:rPr>
          <w:color w:val="auto"/>
        </w:rPr>
      </w:pPr>
      <w:r w:rsidRPr="00791CAD">
        <w:rPr>
          <w:rFonts w:hint="eastAsia"/>
          <w:color w:val="auto"/>
        </w:rPr>
        <w:t>5.8.2生产生活用水安全管理</w:t>
      </w:r>
    </w:p>
    <w:p w14:paraId="53BF34F9" w14:textId="77777777" w:rsidR="003C206D" w:rsidRPr="00791CAD" w:rsidRDefault="003C206D" w:rsidP="003C206D">
      <w:pPr>
        <w:pStyle w:val="0"/>
        <w:spacing w:beforeLines="0"/>
        <w:ind w:firstLine="420"/>
        <w:rPr>
          <w:color w:val="auto"/>
        </w:rPr>
      </w:pPr>
      <w:r w:rsidRPr="00791CAD">
        <w:rPr>
          <w:rFonts w:hint="eastAsia"/>
          <w:color w:val="auto"/>
        </w:rPr>
        <w:t>a）生活用水水质应符合现行《生活饮用水卫生标准》（GB 5749）的有关规定。</w:t>
      </w:r>
    </w:p>
    <w:p w14:paraId="69600A53" w14:textId="77777777" w:rsidR="003C206D" w:rsidRPr="00791CAD" w:rsidRDefault="003C206D" w:rsidP="003C206D">
      <w:pPr>
        <w:pStyle w:val="0"/>
        <w:spacing w:beforeLines="0"/>
        <w:ind w:firstLine="420"/>
        <w:rPr>
          <w:color w:val="auto"/>
        </w:rPr>
      </w:pPr>
      <w:r w:rsidRPr="00791CAD">
        <w:rPr>
          <w:rFonts w:hint="eastAsia"/>
          <w:color w:val="auto"/>
        </w:rPr>
        <w:t>b）生产用水：混凝土用水pH值为5.0，钢筋混凝土结构混凝土用水氯离子含量不得超过500mg/L;硫酸盐含量不得超过2000mg/L。</w:t>
      </w:r>
    </w:p>
    <w:p w14:paraId="2478F223" w14:textId="77777777" w:rsidR="003C206D" w:rsidRPr="00791CAD" w:rsidRDefault="003C206D" w:rsidP="003C206D">
      <w:pPr>
        <w:pStyle w:val="0"/>
        <w:spacing w:beforeLines="0"/>
        <w:ind w:firstLine="420"/>
        <w:rPr>
          <w:color w:val="auto"/>
        </w:rPr>
      </w:pPr>
      <w:r w:rsidRPr="00791CAD">
        <w:rPr>
          <w:rFonts w:hint="eastAsia"/>
          <w:color w:val="auto"/>
        </w:rPr>
        <w:t>c）在无自来水供给条件下，施工用水应按临建设施设计建设水塔、水箱等储水设施，储水设施应满足地基承载能力和结构受力要求，以及稳定要求，确保安全。</w:t>
      </w:r>
    </w:p>
    <w:p w14:paraId="4EEDF657" w14:textId="77777777" w:rsidR="003C206D" w:rsidRPr="00791CAD" w:rsidRDefault="003C206D" w:rsidP="003C206D">
      <w:pPr>
        <w:pStyle w:val="0"/>
        <w:spacing w:beforeLines="0"/>
        <w:ind w:firstLineChars="0" w:firstLine="0"/>
        <w:rPr>
          <w:color w:val="auto"/>
        </w:rPr>
      </w:pPr>
      <w:r w:rsidRPr="00791CAD">
        <w:rPr>
          <w:rFonts w:hint="eastAsia"/>
          <w:color w:val="auto"/>
        </w:rPr>
        <w:t>5.9 施工机械设备安全管理</w:t>
      </w:r>
    </w:p>
    <w:p w14:paraId="1A104857" w14:textId="77777777" w:rsidR="003C206D" w:rsidRPr="00791CAD" w:rsidRDefault="003C206D" w:rsidP="003C206D">
      <w:pPr>
        <w:pStyle w:val="0"/>
        <w:spacing w:beforeLines="0"/>
        <w:ind w:firstLine="420"/>
        <w:rPr>
          <w:color w:val="auto"/>
        </w:rPr>
      </w:pPr>
      <w:r w:rsidRPr="00791CAD">
        <w:rPr>
          <w:rFonts w:hint="eastAsia"/>
          <w:color w:val="auto"/>
        </w:rPr>
        <w:t>5.9.1桥梁深水桩基础施工中所使用的一切机械设备应符合《公路工程施工安全技术规定》（JTG F90-2015）第4.6节和第5.6节的有关安全规定。</w:t>
      </w:r>
    </w:p>
    <w:p w14:paraId="7DB3F82F" w14:textId="77777777" w:rsidR="003C206D" w:rsidRPr="00791CAD" w:rsidRDefault="003C206D" w:rsidP="003C206D">
      <w:pPr>
        <w:pStyle w:val="0"/>
        <w:spacing w:beforeLines="0"/>
        <w:ind w:firstLine="420"/>
        <w:rPr>
          <w:color w:val="auto"/>
        </w:rPr>
      </w:pPr>
      <w:r w:rsidRPr="00791CAD">
        <w:rPr>
          <w:rFonts w:hint="eastAsia"/>
          <w:color w:val="auto"/>
        </w:rPr>
        <w:t>5.9.2桥梁施工所用船舶必须取得港航管理部门的运输生产许可。停靠和停泊与桥梁深水桩施工平台和临时码头的船舶应系牢于平台和码头的停靠墩柱之上，根据航道水文情况设置岸锚和平台缆挂，</w:t>
      </w:r>
      <w:proofErr w:type="gramStart"/>
      <w:r w:rsidRPr="00791CAD">
        <w:rPr>
          <w:rFonts w:hint="eastAsia"/>
          <w:color w:val="auto"/>
        </w:rPr>
        <w:t>抛设水下</w:t>
      </w:r>
      <w:proofErr w:type="gramEnd"/>
      <w:r w:rsidRPr="00791CAD">
        <w:rPr>
          <w:rFonts w:hint="eastAsia"/>
          <w:color w:val="auto"/>
        </w:rPr>
        <w:t>锚定，确保船舶与平台的安全与稳定。</w:t>
      </w:r>
    </w:p>
    <w:p w14:paraId="7C452752" w14:textId="77777777" w:rsidR="003C206D" w:rsidRPr="00791CAD" w:rsidRDefault="003C206D" w:rsidP="003C206D">
      <w:pPr>
        <w:pStyle w:val="0"/>
        <w:spacing w:beforeLines="0"/>
        <w:ind w:firstLine="420"/>
        <w:rPr>
          <w:color w:val="auto"/>
        </w:rPr>
      </w:pPr>
      <w:r w:rsidRPr="00791CAD">
        <w:rPr>
          <w:rFonts w:hint="eastAsia"/>
          <w:color w:val="auto"/>
        </w:rPr>
        <w:t>5.9.3桥梁深水基础施工中使用的钻孔机械设备应根据水文、地质条件和基础设计配型选用，应纳入桥梁深水基础施工组织设计和安全专项施工方案研究论证，经组织专家评审，监理工程师审批后，方可投入使用。</w:t>
      </w:r>
    </w:p>
    <w:p w14:paraId="0402658F" w14:textId="77777777" w:rsidR="003C206D" w:rsidRPr="00791CAD" w:rsidRDefault="003C206D" w:rsidP="003C206D">
      <w:pPr>
        <w:pStyle w:val="0"/>
        <w:spacing w:beforeLines="0"/>
        <w:ind w:firstLine="420"/>
        <w:rPr>
          <w:color w:val="auto"/>
        </w:rPr>
      </w:pPr>
      <w:r w:rsidRPr="00791CAD">
        <w:rPr>
          <w:rFonts w:hint="eastAsia"/>
          <w:color w:val="auto"/>
        </w:rPr>
        <w:t>5.9.4桥梁深水基础施工中所使用的一般机械设备都应纳入桥梁施工专项方案，做好施工组织设计和机械设备使用的安全专项论证，经组织专家评审，监理工程师审批，方可投入使用。</w:t>
      </w:r>
    </w:p>
    <w:p w14:paraId="6AFEE0A9" w14:textId="77777777" w:rsidR="003C206D" w:rsidRPr="00791CAD" w:rsidRDefault="003C206D" w:rsidP="003C206D">
      <w:pPr>
        <w:pStyle w:val="0"/>
        <w:spacing w:beforeLines="0"/>
        <w:ind w:firstLine="420"/>
        <w:rPr>
          <w:color w:val="auto"/>
        </w:rPr>
      </w:pPr>
      <w:r w:rsidRPr="00791CAD">
        <w:rPr>
          <w:rFonts w:hint="eastAsia"/>
          <w:color w:val="auto"/>
        </w:rPr>
        <w:t>5.9.5对机械设备、电器设备做到定期和不定期的检查保养。发现隐患，及时更换和修理，定期检查七天一次。定期保养一月一次，并有检查及保养记录。</w:t>
      </w:r>
    </w:p>
    <w:p w14:paraId="4EFD98B2" w14:textId="77777777" w:rsidR="003C206D" w:rsidRPr="00791CAD" w:rsidRDefault="003C206D" w:rsidP="003C206D">
      <w:pPr>
        <w:pStyle w:val="0"/>
        <w:spacing w:beforeLines="0"/>
        <w:ind w:firstLine="420"/>
        <w:rPr>
          <w:color w:val="auto"/>
        </w:rPr>
      </w:pPr>
      <w:r w:rsidRPr="00791CAD">
        <w:rPr>
          <w:rFonts w:hint="eastAsia"/>
          <w:color w:val="auto"/>
        </w:rPr>
        <w:t>5.9.6电焊机、对焊机、切割机等必须有防雨棚，且使用前应设有良好的接地装置。所有钢平台必须设置接地。</w:t>
      </w:r>
    </w:p>
    <w:p w14:paraId="71D7D4AE" w14:textId="77777777" w:rsidR="003C206D" w:rsidRPr="00791CAD" w:rsidRDefault="003C206D" w:rsidP="003C206D">
      <w:pPr>
        <w:pStyle w:val="0"/>
        <w:spacing w:beforeLines="0"/>
        <w:ind w:firstLine="420"/>
        <w:rPr>
          <w:color w:val="auto"/>
        </w:rPr>
      </w:pPr>
      <w:r w:rsidRPr="00791CAD">
        <w:rPr>
          <w:rFonts w:hint="eastAsia"/>
          <w:color w:val="auto"/>
        </w:rPr>
        <w:t>5.9.7焊机不允许在高湿度（相对湿度超过90%），高温度（60℃以上）以及有害工业气体，易燃、易爆物品附近等场所工作。焊工必须持证上岗。电焊机外壳必须接地，多台电焊机安装时，应接在三相网路上，使三相负载平衡。野外作业时，焊机应放在避雨、通风良好的地方。启动新焊机和长期停用的焊机时，应对焊机性能进行检查，焊机初次的绝缘电阻不应低于0.5兆欧。焊机未切断电源以前，切不可触碰带电部分，工作完毕或临时离开工作场所时，必须切断电源。铲除焊件的杂物和清除焊渣时，须戴好防护眼镜，以防伤害眼睛，作业时必须穿戴安全防护用具。</w:t>
      </w:r>
      <w:r w:rsidRPr="00791CAD">
        <w:rPr>
          <w:rFonts w:hint="eastAsia"/>
          <w:color w:val="auto"/>
        </w:rPr>
        <w:cr/>
        <w:t xml:space="preserve">    5.9.8卷扬机应搭设操作棚。操作视线必须良好。卷扬机手应耳听指挥，眼视上、下、左、右，手不离开关，做到人离机停，如有违章指挥者，可有权不听。卷扬机不准在运转时维修、保养，非操作人员严禁操作。钢丝绳、滑轮必须有足够安全系数，如有损坏应及时调换。</w:t>
      </w:r>
    </w:p>
    <w:p w14:paraId="00070642" w14:textId="77777777" w:rsidR="003C206D" w:rsidRPr="00791CAD" w:rsidRDefault="003C206D" w:rsidP="003C206D">
      <w:pPr>
        <w:pStyle w:val="0"/>
        <w:spacing w:beforeLines="0"/>
        <w:ind w:firstLineChars="0" w:firstLine="0"/>
        <w:rPr>
          <w:b/>
          <w:color w:val="auto"/>
        </w:rPr>
      </w:pPr>
      <w:bookmarkStart w:id="5" w:name="_Toc518481131"/>
      <w:r w:rsidRPr="00791CAD">
        <w:rPr>
          <w:rFonts w:hint="eastAsia"/>
          <w:b/>
          <w:color w:val="auto"/>
        </w:rPr>
        <w:t xml:space="preserve">6 </w:t>
      </w:r>
      <w:r w:rsidRPr="00791CAD">
        <w:rPr>
          <w:b/>
          <w:color w:val="auto"/>
        </w:rPr>
        <w:t xml:space="preserve"> </w:t>
      </w:r>
      <w:r w:rsidRPr="00791CAD">
        <w:rPr>
          <w:rFonts w:hint="eastAsia"/>
          <w:b/>
          <w:color w:val="auto"/>
        </w:rPr>
        <w:t>施工作业</w:t>
      </w:r>
      <w:bookmarkEnd w:id="5"/>
    </w:p>
    <w:p w14:paraId="2887CCF2" w14:textId="77777777" w:rsidR="003C206D" w:rsidRPr="00791CAD" w:rsidRDefault="003C206D" w:rsidP="003C206D">
      <w:pPr>
        <w:pStyle w:val="0"/>
        <w:spacing w:beforeLines="0"/>
        <w:ind w:firstLineChars="0" w:firstLine="0"/>
        <w:rPr>
          <w:color w:val="auto"/>
        </w:rPr>
      </w:pPr>
      <w:r w:rsidRPr="00791CAD">
        <w:rPr>
          <w:rFonts w:hint="eastAsia"/>
          <w:color w:val="auto"/>
        </w:rPr>
        <w:t>6.1 测量作业</w:t>
      </w:r>
    </w:p>
    <w:p w14:paraId="7CCE37E1" w14:textId="77777777" w:rsidR="003C206D" w:rsidRPr="00791CAD" w:rsidRDefault="003C206D" w:rsidP="003C206D">
      <w:pPr>
        <w:pStyle w:val="0"/>
        <w:spacing w:beforeLines="0"/>
        <w:ind w:firstLine="420"/>
        <w:rPr>
          <w:color w:val="auto"/>
        </w:rPr>
      </w:pPr>
      <w:r w:rsidRPr="00791CAD">
        <w:rPr>
          <w:rFonts w:hint="eastAsia"/>
          <w:color w:val="auto"/>
        </w:rPr>
        <w:t>6.1.1规范要求</w:t>
      </w:r>
    </w:p>
    <w:p w14:paraId="0E42A3A9" w14:textId="77777777" w:rsidR="003C206D" w:rsidRPr="00791CAD" w:rsidRDefault="003C206D" w:rsidP="003C206D">
      <w:pPr>
        <w:pStyle w:val="0"/>
        <w:spacing w:beforeLines="0"/>
        <w:ind w:firstLine="420"/>
        <w:rPr>
          <w:color w:val="auto"/>
        </w:rPr>
      </w:pPr>
      <w:r w:rsidRPr="00791CAD">
        <w:rPr>
          <w:rFonts w:hint="eastAsia"/>
          <w:color w:val="auto"/>
        </w:rPr>
        <w:t>桥梁墩台（塔）深水基础施工测量除应符合</w:t>
      </w:r>
      <w:proofErr w:type="gramStart"/>
      <w:r w:rsidRPr="00791CAD">
        <w:rPr>
          <w:rFonts w:hint="eastAsia"/>
          <w:color w:val="auto"/>
        </w:rPr>
        <w:t>现行行业</w:t>
      </w:r>
      <w:proofErr w:type="gramEnd"/>
      <w:r w:rsidRPr="00791CAD">
        <w:rPr>
          <w:rFonts w:hint="eastAsia"/>
          <w:color w:val="auto"/>
        </w:rPr>
        <w:t>标准《公路勘测规范》（JTG C10）的有关规定外，尚应符合本规程的规定。</w:t>
      </w:r>
    </w:p>
    <w:p w14:paraId="2D8D33AE" w14:textId="77777777" w:rsidR="003C206D" w:rsidRPr="00791CAD" w:rsidRDefault="003C206D" w:rsidP="003C206D">
      <w:pPr>
        <w:pStyle w:val="0"/>
        <w:spacing w:beforeLines="0"/>
        <w:ind w:firstLine="420"/>
        <w:rPr>
          <w:color w:val="auto"/>
        </w:rPr>
      </w:pPr>
      <w:r w:rsidRPr="00791CAD">
        <w:rPr>
          <w:rFonts w:hint="eastAsia"/>
          <w:color w:val="auto"/>
        </w:rPr>
        <w:t>6.1.2测量作业任务</w:t>
      </w:r>
    </w:p>
    <w:p w14:paraId="1D047746" w14:textId="77777777" w:rsidR="003C206D" w:rsidRPr="00791CAD" w:rsidRDefault="003C206D" w:rsidP="003C206D">
      <w:pPr>
        <w:pStyle w:val="0"/>
        <w:spacing w:beforeLines="0"/>
        <w:ind w:firstLine="420"/>
        <w:rPr>
          <w:color w:val="auto"/>
        </w:rPr>
      </w:pPr>
      <w:r w:rsidRPr="00791CAD">
        <w:rPr>
          <w:rFonts w:hint="eastAsia"/>
          <w:color w:val="auto"/>
        </w:rPr>
        <w:t>桥梁墩台（塔）深水桩基础工程施工测量作业第一任务是在已有的桥梁GPS（或北斗）三角网或导线网基础上进行施工放样。深水桩基测量施工放样作业应满足以下规定：</w:t>
      </w:r>
    </w:p>
    <w:p w14:paraId="4F6082D5" w14:textId="77777777" w:rsidR="003C206D" w:rsidRPr="00791CAD" w:rsidRDefault="003C206D" w:rsidP="003C206D">
      <w:pPr>
        <w:pStyle w:val="0"/>
        <w:spacing w:beforeLines="0"/>
        <w:ind w:firstLine="420"/>
        <w:rPr>
          <w:color w:val="auto"/>
        </w:rPr>
      </w:pPr>
      <w:r w:rsidRPr="00791CAD">
        <w:rPr>
          <w:rFonts w:hint="eastAsia"/>
          <w:color w:val="auto"/>
        </w:rPr>
        <w:lastRenderedPageBreak/>
        <w:t>a）尽量将导线网点和水准点引至距离作业点最近</w:t>
      </w:r>
      <w:proofErr w:type="gramStart"/>
      <w:r w:rsidRPr="00791CAD">
        <w:rPr>
          <w:rFonts w:hint="eastAsia"/>
          <w:color w:val="auto"/>
        </w:rPr>
        <w:t>的且通视</w:t>
      </w:r>
      <w:proofErr w:type="gramEnd"/>
      <w:r w:rsidRPr="00791CAD">
        <w:rPr>
          <w:rFonts w:hint="eastAsia"/>
          <w:color w:val="auto"/>
        </w:rPr>
        <w:t>条件良好洪水</w:t>
      </w:r>
      <w:proofErr w:type="gramStart"/>
      <w:r w:rsidRPr="00791CAD">
        <w:rPr>
          <w:rFonts w:hint="eastAsia"/>
          <w:color w:val="auto"/>
        </w:rPr>
        <w:t>水</w:t>
      </w:r>
      <w:proofErr w:type="gramEnd"/>
      <w:r w:rsidRPr="00791CAD">
        <w:rPr>
          <w:rFonts w:hint="eastAsia"/>
          <w:color w:val="auto"/>
        </w:rPr>
        <w:t>位线之上的边坡稳定的河岸岸边，避开密林草丛、外电架空线路和交通道路。</w:t>
      </w:r>
    </w:p>
    <w:p w14:paraId="44880D61" w14:textId="77777777" w:rsidR="003C206D" w:rsidRPr="00791CAD" w:rsidRDefault="003C206D" w:rsidP="003C206D">
      <w:pPr>
        <w:pStyle w:val="0"/>
        <w:spacing w:beforeLines="0"/>
        <w:ind w:firstLine="420"/>
        <w:rPr>
          <w:color w:val="auto"/>
        </w:rPr>
      </w:pPr>
      <w:r w:rsidRPr="00791CAD">
        <w:rPr>
          <w:rFonts w:hint="eastAsia"/>
          <w:color w:val="auto"/>
        </w:rPr>
        <w:t>b）桥梁墩台（塔）构筑物施工放样测量导线网点和水准点应建立固定式的临时测量点，并设置保护桩。</w:t>
      </w:r>
    </w:p>
    <w:p w14:paraId="32762093" w14:textId="77777777" w:rsidR="003C206D" w:rsidRPr="00791CAD" w:rsidRDefault="003C206D" w:rsidP="003C206D">
      <w:pPr>
        <w:pStyle w:val="0"/>
        <w:spacing w:beforeLines="0"/>
        <w:ind w:firstLine="420"/>
        <w:rPr>
          <w:color w:val="auto"/>
        </w:rPr>
      </w:pPr>
      <w:r w:rsidRPr="00791CAD">
        <w:rPr>
          <w:rFonts w:hint="eastAsia"/>
          <w:color w:val="auto"/>
        </w:rPr>
        <w:t>c）高墩、陡坡、地质不良地段、水上测量或夜间测量等风险测量作业，有条件时宜尽量采用GPS（或北斗）等安全测量系统；当采用传统测量方式时，应按《公路工程施工安全规范》（JTG F90-2015）第5.1节有关规定做好测量安全防护。</w:t>
      </w:r>
    </w:p>
    <w:p w14:paraId="78CC752D" w14:textId="77777777" w:rsidR="003C206D" w:rsidRPr="00791CAD" w:rsidRDefault="003C206D" w:rsidP="003C206D">
      <w:pPr>
        <w:pStyle w:val="0"/>
        <w:spacing w:beforeLines="0"/>
        <w:ind w:firstLine="420"/>
        <w:rPr>
          <w:color w:val="auto"/>
        </w:rPr>
      </w:pPr>
      <w:r w:rsidRPr="00791CAD">
        <w:rPr>
          <w:rFonts w:hint="eastAsia"/>
          <w:color w:val="auto"/>
        </w:rPr>
        <w:t>d）根据现有测量控制网进行桩基中心点放样，在每个桩位处对角设置护桩，并将桩</w:t>
      </w:r>
      <w:proofErr w:type="gramStart"/>
      <w:r w:rsidRPr="00791CAD">
        <w:rPr>
          <w:rFonts w:hint="eastAsia"/>
          <w:color w:val="auto"/>
        </w:rPr>
        <w:t>位中心</w:t>
      </w:r>
      <w:proofErr w:type="gramEnd"/>
      <w:r w:rsidRPr="00791CAD">
        <w:rPr>
          <w:rFonts w:hint="eastAsia"/>
          <w:color w:val="auto"/>
        </w:rPr>
        <w:t>坐标控制点引至护筒内壁上，确保钻进过程中桩位对中。每个桩位应在不同控制点复核两次，确保桩基中心点位置的准确。桩位放样：测量人员对桩位进行放样时，应并在平台上做好护桩。利用护桩检查桩孔的中心位置是否准确，然后调整钻架，使钻架中心、钻机中心和桩孔中心三者在同一铅垂线上，用经纬仪控制，以保证孔位正确，钻孔顺直。钻孔前，需经监理工程师同意后方可开钻，并在钻机醒目位置挂设钻孔标示牌，准备表格做好钻孔记录。</w:t>
      </w:r>
    </w:p>
    <w:p w14:paraId="56B82E04" w14:textId="77777777" w:rsidR="003C206D" w:rsidRPr="00791CAD" w:rsidRDefault="003C206D" w:rsidP="003C206D">
      <w:pPr>
        <w:pStyle w:val="0"/>
        <w:spacing w:beforeLines="0"/>
        <w:ind w:firstLine="420"/>
        <w:rPr>
          <w:color w:val="auto"/>
        </w:rPr>
      </w:pPr>
      <w:r w:rsidRPr="00791CAD">
        <w:rPr>
          <w:rFonts w:hint="eastAsia"/>
          <w:color w:val="auto"/>
        </w:rPr>
        <w:t>6.1.3桥梁墩台（塔）桩基平台定位测量控制</w:t>
      </w:r>
    </w:p>
    <w:p w14:paraId="72CA343B" w14:textId="77777777" w:rsidR="003C206D" w:rsidRPr="00791CAD" w:rsidRDefault="003C206D" w:rsidP="003C206D">
      <w:pPr>
        <w:pStyle w:val="0"/>
        <w:spacing w:beforeLines="0"/>
        <w:ind w:firstLine="420"/>
        <w:rPr>
          <w:color w:val="auto"/>
        </w:rPr>
      </w:pPr>
      <w:r w:rsidRPr="00791CAD">
        <w:rPr>
          <w:rFonts w:hint="eastAsia"/>
          <w:color w:val="auto"/>
        </w:rPr>
        <w:t>a）桥梁墩台（塔）桩基钻孔平台定位，应在陆地上设置测量控制点，在平台上放置1台GPS（或北斗）测量仪、1台全站仪，测量出平台中心及四个</w:t>
      </w:r>
      <w:proofErr w:type="gramStart"/>
      <w:r w:rsidRPr="00791CAD">
        <w:rPr>
          <w:rFonts w:hint="eastAsia"/>
          <w:color w:val="auto"/>
        </w:rPr>
        <w:t>角点现有</w:t>
      </w:r>
      <w:proofErr w:type="gramEnd"/>
      <w:r w:rsidRPr="00791CAD">
        <w:rPr>
          <w:rFonts w:hint="eastAsia"/>
          <w:color w:val="auto"/>
        </w:rPr>
        <w:t>位置，给出平台中心点需要移位方向及移位距离。以指导平台准确地移</w:t>
      </w:r>
      <w:proofErr w:type="gramStart"/>
      <w:r w:rsidRPr="00791CAD">
        <w:rPr>
          <w:rFonts w:hint="eastAsia"/>
          <w:color w:val="auto"/>
        </w:rPr>
        <w:t>船调整</w:t>
      </w:r>
      <w:proofErr w:type="gramEnd"/>
      <w:r w:rsidRPr="00791CAD">
        <w:rPr>
          <w:rFonts w:hint="eastAsia"/>
          <w:color w:val="auto"/>
        </w:rPr>
        <w:t>定位就位。</w:t>
      </w:r>
    </w:p>
    <w:p w14:paraId="5242A109" w14:textId="77777777" w:rsidR="003C206D" w:rsidRPr="00791CAD" w:rsidRDefault="003C206D" w:rsidP="003C206D">
      <w:pPr>
        <w:pStyle w:val="0"/>
        <w:spacing w:beforeLines="0"/>
        <w:ind w:firstLine="420"/>
        <w:rPr>
          <w:color w:val="auto"/>
        </w:rPr>
      </w:pPr>
      <w:r w:rsidRPr="00791CAD">
        <w:rPr>
          <w:rFonts w:hint="eastAsia"/>
          <w:color w:val="auto"/>
        </w:rPr>
        <w:t>b）平台定位采用卷扬机放绳、收绳配合移船，将平台整体向设计中心位置移动，移位过程中测量人员保持持续观测，发出平台移位方向及移位距离指令，指挥人员根据测量指令指挥各台卷扬机收绳放绳操作。</w:t>
      </w:r>
    </w:p>
    <w:p w14:paraId="6128BBCC" w14:textId="77777777" w:rsidR="003C206D" w:rsidRPr="00791CAD" w:rsidRDefault="003C206D" w:rsidP="003C206D">
      <w:pPr>
        <w:pStyle w:val="0"/>
        <w:spacing w:beforeLines="0"/>
        <w:ind w:firstLine="420"/>
        <w:rPr>
          <w:color w:val="auto"/>
        </w:rPr>
      </w:pPr>
      <w:r w:rsidRPr="00791CAD">
        <w:rPr>
          <w:rFonts w:hint="eastAsia"/>
          <w:color w:val="auto"/>
        </w:rPr>
        <w:t>c）待平台靠近墩位附近时，测量人员精确测量平台中心及</w:t>
      </w:r>
      <w:proofErr w:type="gramStart"/>
      <w:r w:rsidRPr="00791CAD">
        <w:rPr>
          <w:rFonts w:hint="eastAsia"/>
          <w:color w:val="auto"/>
        </w:rPr>
        <w:t>四个角点位置</w:t>
      </w:r>
      <w:proofErr w:type="gramEnd"/>
      <w:r w:rsidRPr="00791CAD">
        <w:rPr>
          <w:rFonts w:hint="eastAsia"/>
          <w:color w:val="auto"/>
        </w:rPr>
        <w:t>并发出指令，指挥卷扬机进行微调对位，对位偏差要求&lt;10cm。</w:t>
      </w:r>
    </w:p>
    <w:p w14:paraId="72B95FAB" w14:textId="77777777" w:rsidR="003C206D" w:rsidRPr="00791CAD" w:rsidRDefault="003C206D" w:rsidP="003C206D">
      <w:pPr>
        <w:pStyle w:val="0"/>
        <w:spacing w:beforeLines="0"/>
        <w:ind w:firstLine="420"/>
        <w:rPr>
          <w:color w:val="auto"/>
        </w:rPr>
      </w:pPr>
      <w:r w:rsidRPr="00791CAD">
        <w:rPr>
          <w:rFonts w:hint="eastAsia"/>
          <w:color w:val="auto"/>
        </w:rPr>
        <w:t>d）调整到位后，将各锚钢丝绳锚固将军柱上。</w:t>
      </w:r>
    </w:p>
    <w:p w14:paraId="4C9805CD" w14:textId="77777777" w:rsidR="003C206D" w:rsidRPr="00791CAD" w:rsidRDefault="003C206D" w:rsidP="003C206D">
      <w:pPr>
        <w:pStyle w:val="0"/>
        <w:spacing w:beforeLines="0"/>
        <w:ind w:firstLine="420"/>
        <w:rPr>
          <w:color w:val="auto"/>
        </w:rPr>
      </w:pPr>
      <w:r w:rsidRPr="00791CAD">
        <w:rPr>
          <w:rFonts w:hint="eastAsia"/>
          <w:color w:val="auto"/>
        </w:rPr>
        <w:t>6.1.4桥梁墩台（塔）位测量控制的观测位置应设置在通</w:t>
      </w:r>
      <w:proofErr w:type="gramStart"/>
      <w:r w:rsidRPr="00791CAD">
        <w:rPr>
          <w:rFonts w:hint="eastAsia"/>
          <w:color w:val="auto"/>
        </w:rPr>
        <w:t>视良好</w:t>
      </w:r>
      <w:proofErr w:type="gramEnd"/>
      <w:r w:rsidRPr="00791CAD">
        <w:rPr>
          <w:rFonts w:hint="eastAsia"/>
          <w:color w:val="auto"/>
        </w:rPr>
        <w:t>安全稳定的岸边，观测棱镜或GPS（或北斗）测点应跟进桥梁墩台，直至桥梁施工完毕，确保测量精准控制。</w:t>
      </w:r>
    </w:p>
    <w:p w14:paraId="7F236BDA" w14:textId="77777777" w:rsidR="003C206D" w:rsidRPr="00791CAD" w:rsidRDefault="003C206D" w:rsidP="003C206D">
      <w:pPr>
        <w:pStyle w:val="0"/>
        <w:spacing w:beforeLines="0"/>
        <w:ind w:firstLine="420"/>
        <w:rPr>
          <w:color w:val="auto"/>
        </w:rPr>
      </w:pPr>
      <w:r w:rsidRPr="00791CAD">
        <w:rPr>
          <w:rFonts w:hint="eastAsia"/>
          <w:color w:val="auto"/>
        </w:rPr>
        <w:t>6.1.5桥梁深水桩围堰和基坑测量控制，可在稳定的坑壁或井壁上设置临时观测点，以减小垂直通视角度影响，确保围堰和基坑位置正确，垂直</w:t>
      </w:r>
      <w:proofErr w:type="gramStart"/>
      <w:r w:rsidRPr="00791CAD">
        <w:rPr>
          <w:rFonts w:hint="eastAsia"/>
          <w:color w:val="auto"/>
        </w:rPr>
        <w:t>度满足</w:t>
      </w:r>
      <w:proofErr w:type="gramEnd"/>
      <w:r w:rsidRPr="00791CAD">
        <w:rPr>
          <w:rFonts w:hint="eastAsia"/>
          <w:color w:val="auto"/>
        </w:rPr>
        <w:t>要求。</w:t>
      </w:r>
    </w:p>
    <w:p w14:paraId="0CED76FF" w14:textId="77777777" w:rsidR="003C206D" w:rsidRPr="00791CAD" w:rsidRDefault="003C206D" w:rsidP="003C206D">
      <w:pPr>
        <w:pStyle w:val="0"/>
        <w:spacing w:beforeLines="0"/>
        <w:ind w:firstLine="420"/>
        <w:rPr>
          <w:color w:val="auto"/>
        </w:rPr>
      </w:pPr>
      <w:r w:rsidRPr="00791CAD">
        <w:rPr>
          <w:rFonts w:hint="eastAsia"/>
          <w:color w:val="auto"/>
        </w:rPr>
        <w:t>6.1.6桥梁深水桩基础的测量控制可在施工平台上准确地放样定位，</w:t>
      </w:r>
      <w:proofErr w:type="gramStart"/>
      <w:r w:rsidRPr="00791CAD">
        <w:rPr>
          <w:rFonts w:hint="eastAsia"/>
          <w:color w:val="auto"/>
        </w:rPr>
        <w:t>打插钢</w:t>
      </w:r>
      <w:proofErr w:type="gramEnd"/>
      <w:r w:rsidRPr="00791CAD">
        <w:rPr>
          <w:rFonts w:hint="eastAsia"/>
          <w:color w:val="auto"/>
        </w:rPr>
        <w:t>护筒，钻机就位，开钻施工；深水桩施工过程中的成孔测量控制应随时掌握成孔钻进深度、孔径大小、孔壁垂直度等关键指标，钻孔到位后应</w:t>
      </w:r>
      <w:proofErr w:type="gramStart"/>
      <w:r w:rsidRPr="00791CAD">
        <w:rPr>
          <w:rFonts w:hint="eastAsia"/>
          <w:color w:val="auto"/>
        </w:rPr>
        <w:t>测量孔底沉渣</w:t>
      </w:r>
      <w:proofErr w:type="gramEnd"/>
      <w:r w:rsidRPr="00791CAD">
        <w:rPr>
          <w:rFonts w:hint="eastAsia"/>
          <w:color w:val="auto"/>
        </w:rPr>
        <w:t>厚度，各项指标达标后，安放钢筋笼，跟进检查钢筋</w:t>
      </w:r>
      <w:proofErr w:type="gramStart"/>
      <w:r w:rsidRPr="00791CAD">
        <w:rPr>
          <w:rFonts w:hint="eastAsia"/>
          <w:color w:val="auto"/>
        </w:rPr>
        <w:t>笼</w:t>
      </w:r>
      <w:proofErr w:type="gramEnd"/>
      <w:r w:rsidRPr="00791CAD">
        <w:rPr>
          <w:rFonts w:hint="eastAsia"/>
          <w:color w:val="auto"/>
        </w:rPr>
        <w:t>下放深度和垂直度；合格后，方可进行水下混凝土灌注施工，水下混凝土施工过程中控制桩底标高，根据导管埋入深度监测灌注过程直至达到桩顶标高要求，防止超拔导管造成断桩事故发生。深水桩施工监控尽量采用先进科学的传导设备和仪器；当采用测量钢圈和测量锤绳等传统方法时，测量人员应穿救生衣安全带，设置防护围栏和警示标志，设置专人看护协助。</w:t>
      </w:r>
    </w:p>
    <w:p w14:paraId="0CFABE3A" w14:textId="77777777" w:rsidR="003C206D" w:rsidRPr="00791CAD" w:rsidRDefault="003C206D" w:rsidP="003C206D">
      <w:pPr>
        <w:pStyle w:val="0"/>
        <w:spacing w:beforeLines="0"/>
        <w:ind w:firstLine="420"/>
        <w:rPr>
          <w:color w:val="auto"/>
        </w:rPr>
      </w:pPr>
      <w:r w:rsidRPr="00791CAD">
        <w:rPr>
          <w:rFonts w:hint="eastAsia"/>
          <w:color w:val="auto"/>
        </w:rPr>
        <w:t>6.1.7测量网点维护，桥梁施工测量的GPS（或北斗）三角网或导线网和水准网必须每年在汛期前后进行复测。</w:t>
      </w:r>
    </w:p>
    <w:p w14:paraId="0A606348" w14:textId="77777777" w:rsidR="003C206D" w:rsidRPr="00791CAD" w:rsidRDefault="003C206D" w:rsidP="003C206D">
      <w:pPr>
        <w:pStyle w:val="0"/>
        <w:spacing w:beforeLines="0"/>
        <w:ind w:firstLineChars="0" w:firstLine="0"/>
        <w:rPr>
          <w:color w:val="auto"/>
        </w:rPr>
      </w:pPr>
      <w:r w:rsidRPr="00791CAD">
        <w:rPr>
          <w:rFonts w:hint="eastAsia"/>
          <w:color w:val="auto"/>
        </w:rPr>
        <w:t>6.2 桥梁深水桩基础工程的水上施工作业</w:t>
      </w:r>
    </w:p>
    <w:p w14:paraId="2ECD7B14" w14:textId="77777777" w:rsidR="003C206D" w:rsidRPr="00791CAD" w:rsidRDefault="003C206D" w:rsidP="003C206D">
      <w:pPr>
        <w:pStyle w:val="0"/>
        <w:spacing w:beforeLines="0"/>
        <w:ind w:firstLine="420"/>
        <w:rPr>
          <w:color w:val="auto"/>
        </w:rPr>
      </w:pPr>
      <w:r w:rsidRPr="00791CAD">
        <w:rPr>
          <w:rFonts w:hint="eastAsia"/>
          <w:color w:val="auto"/>
        </w:rPr>
        <w:t>6.2.1水上施工作业内容与准备工作</w:t>
      </w:r>
    </w:p>
    <w:p w14:paraId="1BF77167" w14:textId="77777777" w:rsidR="003C206D" w:rsidRPr="00791CAD" w:rsidRDefault="003C206D" w:rsidP="003C206D">
      <w:pPr>
        <w:pStyle w:val="0"/>
        <w:spacing w:beforeLines="0"/>
        <w:ind w:firstLine="420"/>
        <w:rPr>
          <w:color w:val="auto"/>
        </w:rPr>
      </w:pPr>
      <w:r w:rsidRPr="00791CAD">
        <w:rPr>
          <w:rFonts w:hint="eastAsia"/>
          <w:color w:val="auto"/>
        </w:rPr>
        <w:t>桥梁深水基础施工包含了墩台放样定位、水上作业平台设置、桩基定位、护筒打插、围堰、钻孔灌注桩或是沉井施工、封底与承台等水上施工作业工序。水上施工作业的不定因素决定了施工作业的安全风险性。因此，开工前应做好如下施工准备工作：</w:t>
      </w:r>
    </w:p>
    <w:p w14:paraId="7EC64CAA" w14:textId="77777777" w:rsidR="003C206D" w:rsidRPr="00791CAD" w:rsidRDefault="003C206D" w:rsidP="003C206D">
      <w:pPr>
        <w:pStyle w:val="0"/>
        <w:spacing w:beforeLines="0"/>
        <w:ind w:firstLine="420"/>
        <w:rPr>
          <w:color w:val="auto"/>
        </w:rPr>
      </w:pPr>
      <w:r w:rsidRPr="00791CAD">
        <w:rPr>
          <w:rFonts w:hint="eastAsia"/>
          <w:color w:val="auto"/>
        </w:rPr>
        <w:t>a）进行施工勘察，核对设计水文、地质、气象资料，补充水域现状资料（包括水源供给区、养殖区情况、水上建筑设施、管线、锚地情况，及水上安全管理与救援机构、设施、</w:t>
      </w:r>
      <w:r w:rsidRPr="00791CAD">
        <w:rPr>
          <w:rFonts w:hint="eastAsia"/>
          <w:color w:val="auto"/>
        </w:rPr>
        <w:lastRenderedPageBreak/>
        <w:t>设备等情况）。</w:t>
      </w:r>
    </w:p>
    <w:p w14:paraId="18780434" w14:textId="77777777" w:rsidR="003C206D" w:rsidRPr="00791CAD" w:rsidRDefault="003C206D" w:rsidP="003C206D">
      <w:pPr>
        <w:pStyle w:val="0"/>
        <w:spacing w:beforeLines="0"/>
        <w:ind w:firstLine="420"/>
        <w:rPr>
          <w:color w:val="auto"/>
        </w:rPr>
      </w:pPr>
      <w:r w:rsidRPr="00791CAD">
        <w:rPr>
          <w:rFonts w:hint="eastAsia"/>
          <w:color w:val="auto"/>
        </w:rPr>
        <w:t>b）做好深水基础施工组织设计，栈桥、水上施工平台和围堰设计，防汛与通航规划，进行通航安全风险评估，编制好施工专项方案，组织专家评审，报请堤防水</w:t>
      </w:r>
      <w:proofErr w:type="gramStart"/>
      <w:r w:rsidRPr="00791CAD">
        <w:rPr>
          <w:rFonts w:hint="eastAsia"/>
          <w:color w:val="auto"/>
        </w:rPr>
        <w:t>务</w:t>
      </w:r>
      <w:proofErr w:type="gramEnd"/>
      <w:r w:rsidRPr="00791CAD">
        <w:rPr>
          <w:rFonts w:hint="eastAsia"/>
          <w:color w:val="auto"/>
        </w:rPr>
        <w:t>和河道管理部门审查批准，获得水上施工许可，设置施工作业区，划定安全警戒区，发布水上施工作业公告，设置临时助航标志，确保水上施工安全、防汛安全和通航安全。</w:t>
      </w:r>
    </w:p>
    <w:p w14:paraId="4F460ED7" w14:textId="77777777" w:rsidR="003C206D" w:rsidRPr="00791CAD" w:rsidRDefault="003C206D" w:rsidP="003C206D">
      <w:pPr>
        <w:pStyle w:val="0"/>
        <w:spacing w:beforeLines="0"/>
        <w:ind w:firstLine="420"/>
        <w:rPr>
          <w:color w:val="auto"/>
        </w:rPr>
      </w:pPr>
      <w:r w:rsidRPr="00791CAD">
        <w:rPr>
          <w:rFonts w:hint="eastAsia"/>
          <w:color w:val="auto"/>
        </w:rPr>
        <w:t>c）组织好深水基础施工作业技术交底和培训，水上施工作业人员、工程船舶船长、大副、水手等都必须经考试考核持证上岗。</w:t>
      </w:r>
    </w:p>
    <w:p w14:paraId="4DB420AD" w14:textId="77777777" w:rsidR="003C206D" w:rsidRPr="00791CAD" w:rsidRDefault="003C206D" w:rsidP="003C206D">
      <w:pPr>
        <w:pStyle w:val="0"/>
        <w:spacing w:beforeLines="0"/>
        <w:ind w:firstLine="420"/>
        <w:rPr>
          <w:color w:val="auto"/>
        </w:rPr>
      </w:pPr>
      <w:r w:rsidRPr="00791CAD">
        <w:rPr>
          <w:rFonts w:hint="eastAsia"/>
          <w:color w:val="auto"/>
        </w:rPr>
        <w:t>d）桥梁深水基础施工作业人员应配备救生衣等个人安全防护用品，并掌握正确穿戴。</w:t>
      </w:r>
    </w:p>
    <w:p w14:paraId="12566D22" w14:textId="77777777" w:rsidR="003C206D" w:rsidRPr="00791CAD" w:rsidRDefault="003C206D" w:rsidP="003C206D">
      <w:pPr>
        <w:pStyle w:val="0"/>
        <w:spacing w:beforeLines="0"/>
        <w:ind w:firstLine="420"/>
        <w:rPr>
          <w:color w:val="auto"/>
        </w:rPr>
      </w:pPr>
      <w:r w:rsidRPr="00791CAD">
        <w:rPr>
          <w:rFonts w:hint="eastAsia"/>
          <w:color w:val="auto"/>
        </w:rPr>
        <w:t>6.2.2水上施工设备的管理</w:t>
      </w:r>
    </w:p>
    <w:p w14:paraId="18A5747D" w14:textId="77777777" w:rsidR="003C206D" w:rsidRPr="00791CAD" w:rsidRDefault="003C206D" w:rsidP="003C206D">
      <w:pPr>
        <w:pStyle w:val="0"/>
        <w:spacing w:beforeLines="0"/>
        <w:ind w:firstLine="420"/>
        <w:rPr>
          <w:color w:val="auto"/>
        </w:rPr>
      </w:pPr>
      <w:r w:rsidRPr="00791CAD">
        <w:rPr>
          <w:rFonts w:hint="eastAsia"/>
          <w:color w:val="auto"/>
        </w:rPr>
        <w:t>桥梁施工所需的水上运输、浮吊、打桩、定位等工程船舶属特种设备，必须纳入地方海事部门和质量监督局安全管理，核定安全配员，检查船舶施工作业性能，检查船舶定位设备、消防、救生、堵漏和油污应急等安全设施，经检查合格后方可办理施工作业许可。并保证有效的船岸联系。还应遵守以下安全规定：</w:t>
      </w:r>
    </w:p>
    <w:p w14:paraId="1E72AFA9" w14:textId="77777777" w:rsidR="003C206D" w:rsidRPr="00791CAD" w:rsidRDefault="003C206D" w:rsidP="003C206D">
      <w:pPr>
        <w:pStyle w:val="0"/>
        <w:spacing w:beforeLines="0"/>
        <w:ind w:firstLine="420"/>
        <w:rPr>
          <w:color w:val="auto"/>
        </w:rPr>
      </w:pPr>
      <w:r w:rsidRPr="00791CAD">
        <w:rPr>
          <w:rFonts w:hint="eastAsia"/>
          <w:color w:val="auto"/>
        </w:rPr>
        <w:t>a）工程船舶必须在核定航区和作业水域内进行桥梁的水上施工作业，深水基础水上施工作业应纳入总体施工组织计划，编制施工作业方案，制定安全技术措施和应急预案，应按规定进行开工前的施工演练和定期安全演练。</w:t>
      </w:r>
    </w:p>
    <w:p w14:paraId="30C9AE7A" w14:textId="77777777" w:rsidR="003C206D" w:rsidRPr="00791CAD" w:rsidRDefault="003C206D" w:rsidP="003C206D">
      <w:pPr>
        <w:pStyle w:val="0"/>
        <w:spacing w:beforeLines="0"/>
        <w:ind w:firstLine="420"/>
        <w:rPr>
          <w:color w:val="auto"/>
        </w:rPr>
      </w:pPr>
      <w:r w:rsidRPr="00791CAD">
        <w:rPr>
          <w:rFonts w:hint="eastAsia"/>
          <w:color w:val="auto"/>
        </w:rPr>
        <w:t>b）工程船舶甲板、通道和作业场所应根据需要设有防滑装置。靠泊船舶上下人或两船间倒运货物，应搭设跳板、扶手及安全网。施工船舶楼梯、走廊等应保持畅通，梯口、应急场所应设有醒目的安全警示标志。</w:t>
      </w:r>
    </w:p>
    <w:p w14:paraId="44374E1E" w14:textId="77777777" w:rsidR="003C206D" w:rsidRPr="00791CAD" w:rsidRDefault="003C206D" w:rsidP="003C206D">
      <w:pPr>
        <w:pStyle w:val="0"/>
        <w:spacing w:beforeLines="0"/>
        <w:ind w:firstLine="420"/>
        <w:rPr>
          <w:color w:val="auto"/>
        </w:rPr>
      </w:pPr>
      <w:r w:rsidRPr="00791CAD">
        <w:rPr>
          <w:rFonts w:hint="eastAsia"/>
          <w:color w:val="auto"/>
        </w:rPr>
        <w:t>c）工程船舶作业、航行或停泊时，应按规定显示号灯或号型。在狭窄水道和来往船舶频繁的水域施工时，应设专人值守通信频道。</w:t>
      </w:r>
    </w:p>
    <w:p w14:paraId="18BCBFE6" w14:textId="77777777" w:rsidR="003C206D" w:rsidRPr="00791CAD" w:rsidRDefault="003C206D" w:rsidP="003C206D">
      <w:pPr>
        <w:pStyle w:val="0"/>
        <w:spacing w:beforeLines="0"/>
        <w:ind w:firstLine="420"/>
        <w:rPr>
          <w:color w:val="auto"/>
        </w:rPr>
      </w:pPr>
      <w:r w:rsidRPr="00791CAD">
        <w:rPr>
          <w:rFonts w:hint="eastAsia"/>
          <w:color w:val="auto"/>
        </w:rPr>
        <w:t>d）遇雨、雾、</w:t>
      </w:r>
      <w:proofErr w:type="gramStart"/>
      <w:r w:rsidRPr="00791CAD">
        <w:rPr>
          <w:rFonts w:hint="eastAsia"/>
          <w:color w:val="auto"/>
        </w:rPr>
        <w:t>霾</w:t>
      </w:r>
      <w:proofErr w:type="gramEnd"/>
      <w:r w:rsidRPr="00791CAD">
        <w:rPr>
          <w:rFonts w:hint="eastAsia"/>
          <w:color w:val="auto"/>
        </w:rPr>
        <w:t>等能见度不良天气时，工程船舶和施工区域应显示规定的信号，必须停止航行或作业。</w:t>
      </w:r>
    </w:p>
    <w:p w14:paraId="1C1A9CB8" w14:textId="77777777" w:rsidR="003C206D" w:rsidRPr="00791CAD" w:rsidRDefault="003C206D" w:rsidP="003C206D">
      <w:pPr>
        <w:pStyle w:val="0"/>
        <w:spacing w:beforeLines="0"/>
        <w:ind w:firstLine="420"/>
        <w:rPr>
          <w:color w:val="auto"/>
        </w:rPr>
      </w:pPr>
      <w:r w:rsidRPr="00791CAD">
        <w:rPr>
          <w:rFonts w:hint="eastAsia"/>
          <w:color w:val="auto"/>
        </w:rPr>
        <w:t>e）水上工况条件超过施工船舶作业性能时，必须停止作业。</w:t>
      </w:r>
    </w:p>
    <w:p w14:paraId="43FB013B" w14:textId="77777777" w:rsidR="003C206D" w:rsidRPr="00791CAD" w:rsidRDefault="003C206D" w:rsidP="003C206D">
      <w:pPr>
        <w:pStyle w:val="0"/>
        <w:spacing w:beforeLines="0"/>
        <w:ind w:firstLine="420"/>
        <w:rPr>
          <w:color w:val="auto"/>
        </w:rPr>
      </w:pPr>
      <w:r w:rsidRPr="00791CAD">
        <w:rPr>
          <w:rFonts w:hint="eastAsia"/>
          <w:color w:val="auto"/>
        </w:rPr>
        <w:t>f）遇大风天气，船舶应按规定及时进避风锚地或港池。</w:t>
      </w:r>
    </w:p>
    <w:p w14:paraId="0F6B0BBA" w14:textId="77777777" w:rsidR="003C206D" w:rsidRPr="00791CAD" w:rsidRDefault="003C206D" w:rsidP="003C206D">
      <w:pPr>
        <w:pStyle w:val="0"/>
        <w:spacing w:beforeLines="0"/>
        <w:ind w:firstLine="420"/>
        <w:rPr>
          <w:color w:val="auto"/>
        </w:rPr>
      </w:pPr>
      <w:r w:rsidRPr="00791CAD">
        <w:rPr>
          <w:rFonts w:hint="eastAsia"/>
          <w:color w:val="auto"/>
        </w:rPr>
        <w:t>6.2.3水上施工作业的安全须知</w:t>
      </w:r>
    </w:p>
    <w:p w14:paraId="18ADA980" w14:textId="77777777" w:rsidR="003C206D" w:rsidRPr="00791CAD" w:rsidRDefault="003C206D" w:rsidP="003C206D">
      <w:pPr>
        <w:pStyle w:val="0"/>
        <w:spacing w:beforeLines="0"/>
        <w:ind w:firstLine="420"/>
        <w:rPr>
          <w:color w:val="auto"/>
        </w:rPr>
      </w:pPr>
      <w:r w:rsidRPr="00791CAD">
        <w:rPr>
          <w:rFonts w:hint="eastAsia"/>
          <w:color w:val="auto"/>
        </w:rPr>
        <w:t>a）桥梁工程项目部调度室应随时与当地气象、水文站等部门保持联系，每日收看气象预报，并做好记录，随时了解和掌握天气变化和水情动态，以便及时采取应对措施。</w:t>
      </w:r>
    </w:p>
    <w:p w14:paraId="594C5F8D" w14:textId="77777777" w:rsidR="003C206D" w:rsidRPr="00791CAD" w:rsidRDefault="003C206D" w:rsidP="003C206D">
      <w:pPr>
        <w:pStyle w:val="0"/>
        <w:spacing w:beforeLines="0"/>
        <w:ind w:firstLine="420"/>
        <w:rPr>
          <w:color w:val="auto"/>
        </w:rPr>
      </w:pPr>
      <w:r w:rsidRPr="00791CAD">
        <w:rPr>
          <w:rFonts w:hint="eastAsia"/>
          <w:color w:val="auto"/>
        </w:rPr>
        <w:t>b）水上施工作业应配备专用救生船，并有专人值班，各施工作业点应配备救生圈、救生衣等救生设备。</w:t>
      </w:r>
    </w:p>
    <w:p w14:paraId="61FA8C12" w14:textId="77777777" w:rsidR="003C206D" w:rsidRPr="00791CAD" w:rsidRDefault="003C206D" w:rsidP="003C206D">
      <w:pPr>
        <w:pStyle w:val="0"/>
        <w:spacing w:beforeLines="0"/>
        <w:ind w:firstLine="420"/>
        <w:rPr>
          <w:color w:val="auto"/>
        </w:rPr>
      </w:pPr>
      <w:r w:rsidRPr="00791CAD">
        <w:rPr>
          <w:rFonts w:hint="eastAsia"/>
          <w:color w:val="auto"/>
        </w:rPr>
        <w:t>c）船上作业人员必须穿救生衣，听从水手及安全人员统一指挥，严格禁止在船头、船舷边，将军柱上及其它危险地方骑坐。</w:t>
      </w:r>
    </w:p>
    <w:p w14:paraId="63DC854C" w14:textId="77777777" w:rsidR="003C206D" w:rsidRPr="00791CAD" w:rsidRDefault="003C206D" w:rsidP="003C206D">
      <w:pPr>
        <w:pStyle w:val="0"/>
        <w:spacing w:beforeLines="0"/>
        <w:ind w:firstLine="420"/>
        <w:rPr>
          <w:color w:val="auto"/>
        </w:rPr>
      </w:pPr>
      <w:r w:rsidRPr="00791CAD">
        <w:rPr>
          <w:rFonts w:hint="eastAsia"/>
          <w:color w:val="auto"/>
        </w:rPr>
        <w:t>d）加强与海事部门的协调联系，在钻孔施工作业之前完成助航设施与航标灯施布，确保水上通航安全。</w:t>
      </w:r>
    </w:p>
    <w:p w14:paraId="1DF2B0FE" w14:textId="77777777" w:rsidR="003C206D" w:rsidRPr="00791CAD" w:rsidRDefault="003C206D" w:rsidP="003C206D">
      <w:pPr>
        <w:pStyle w:val="0"/>
        <w:spacing w:beforeLines="0"/>
        <w:ind w:firstLineChars="0" w:firstLine="0"/>
        <w:rPr>
          <w:color w:val="auto"/>
        </w:rPr>
      </w:pPr>
      <w:r w:rsidRPr="00791CAD">
        <w:rPr>
          <w:rFonts w:hint="eastAsia"/>
          <w:color w:val="auto"/>
        </w:rPr>
        <w:t>6.3水上平台的施工作业</w:t>
      </w:r>
    </w:p>
    <w:p w14:paraId="027CC7D6" w14:textId="77777777" w:rsidR="003C206D" w:rsidRPr="00791CAD" w:rsidRDefault="003C206D" w:rsidP="003C206D">
      <w:pPr>
        <w:pStyle w:val="0"/>
        <w:spacing w:beforeLines="0"/>
        <w:ind w:firstLine="420"/>
        <w:rPr>
          <w:color w:val="auto"/>
        </w:rPr>
      </w:pPr>
      <w:r w:rsidRPr="00791CAD">
        <w:rPr>
          <w:rFonts w:hint="eastAsia"/>
          <w:color w:val="auto"/>
        </w:rPr>
        <w:t>6.3.1</w:t>
      </w:r>
      <w:r w:rsidRPr="00791CAD">
        <w:rPr>
          <w:color w:val="auto"/>
        </w:rPr>
        <w:t>水上</w:t>
      </w:r>
      <w:r w:rsidRPr="00791CAD">
        <w:rPr>
          <w:rFonts w:hint="eastAsia"/>
          <w:color w:val="auto"/>
        </w:rPr>
        <w:t>施工平台的设计</w:t>
      </w:r>
    </w:p>
    <w:p w14:paraId="080AFBC4" w14:textId="77777777" w:rsidR="003C206D" w:rsidRPr="00791CAD" w:rsidRDefault="003C206D" w:rsidP="003C206D">
      <w:pPr>
        <w:pStyle w:val="0"/>
        <w:spacing w:beforeLines="0"/>
        <w:ind w:firstLine="420"/>
        <w:rPr>
          <w:color w:val="auto"/>
        </w:rPr>
      </w:pPr>
      <w:r w:rsidRPr="00791CAD">
        <w:rPr>
          <w:rFonts w:hint="eastAsia"/>
          <w:color w:val="auto"/>
        </w:rPr>
        <w:t>桥梁深水中必须搭设水上施工作业平台，作业平台应根据施工荷载、水深、水流、工程地质状况进行施工设计，其高程应比施工期间的最高水位高70cm以上。</w:t>
      </w:r>
    </w:p>
    <w:p w14:paraId="28694953" w14:textId="77777777" w:rsidR="003C206D" w:rsidRPr="00791CAD" w:rsidRDefault="003C206D" w:rsidP="003C206D">
      <w:pPr>
        <w:pStyle w:val="0"/>
        <w:spacing w:beforeLines="0"/>
        <w:ind w:firstLine="420"/>
        <w:rPr>
          <w:color w:val="auto"/>
        </w:rPr>
      </w:pPr>
      <w:r w:rsidRPr="00791CAD">
        <w:rPr>
          <w:rFonts w:hint="eastAsia"/>
          <w:color w:val="auto"/>
        </w:rPr>
        <w:t>a) 水上施工平台的设计要求</w:t>
      </w:r>
    </w:p>
    <w:p w14:paraId="6A2ECBAF" w14:textId="77777777" w:rsidR="003C206D" w:rsidRPr="00791CAD" w:rsidRDefault="003C206D" w:rsidP="003C206D">
      <w:pPr>
        <w:pStyle w:val="0"/>
        <w:spacing w:beforeLines="0"/>
        <w:ind w:firstLine="420"/>
        <w:rPr>
          <w:color w:val="auto"/>
        </w:rPr>
      </w:pPr>
      <w:r w:rsidRPr="00791CAD">
        <w:rPr>
          <w:rFonts w:hint="eastAsia"/>
          <w:color w:val="auto"/>
        </w:rPr>
        <w:t>1）桥梁深水桩基础工程钢支架施工平台设计应符合现行《钢结构设计规范》（GB 50017）的规定，钢管桩和钢管支架应符合现行《碳素结构钢》（GB/T 700）、《钢管脚手架扣件》（GB 15831）的相关规定。</w:t>
      </w:r>
    </w:p>
    <w:p w14:paraId="2048E1AA" w14:textId="77777777" w:rsidR="003C206D" w:rsidRPr="00791CAD" w:rsidRDefault="003C206D" w:rsidP="003C206D">
      <w:pPr>
        <w:pStyle w:val="0"/>
        <w:spacing w:beforeLines="0"/>
        <w:ind w:firstLine="420"/>
        <w:rPr>
          <w:color w:val="auto"/>
        </w:rPr>
      </w:pPr>
      <w:r w:rsidRPr="00791CAD">
        <w:rPr>
          <w:rFonts w:hint="eastAsia"/>
          <w:color w:val="auto"/>
        </w:rPr>
        <w:t>2）桥梁深水桩基础工程钢支架施工平台的强度、刚度和稳定性，应按照现行《公路桥涵施工技术规范》（JTG/T F50）和《建筑施工临时支撑结构技术规范》（JGJ300）设计并</w:t>
      </w:r>
      <w:r w:rsidRPr="00791CAD">
        <w:rPr>
          <w:rFonts w:hint="eastAsia"/>
          <w:color w:val="auto"/>
        </w:rPr>
        <w:lastRenderedPageBreak/>
        <w:t>验算，施工</w:t>
      </w:r>
      <w:proofErr w:type="gramStart"/>
      <w:r w:rsidRPr="00791CAD">
        <w:rPr>
          <w:rFonts w:hint="eastAsia"/>
          <w:color w:val="auto"/>
        </w:rPr>
        <w:t>平台及钢支架</w:t>
      </w:r>
      <w:proofErr w:type="gramEnd"/>
      <w:r w:rsidRPr="00791CAD">
        <w:rPr>
          <w:rFonts w:hint="eastAsia"/>
          <w:color w:val="auto"/>
        </w:rPr>
        <w:t>水中基础应考虑流水冲刷的影响。</w:t>
      </w:r>
    </w:p>
    <w:p w14:paraId="2705F3E7" w14:textId="77777777" w:rsidR="003C206D" w:rsidRPr="00791CAD" w:rsidRDefault="003C206D" w:rsidP="003C206D">
      <w:pPr>
        <w:pStyle w:val="0"/>
        <w:spacing w:beforeLines="0"/>
        <w:ind w:firstLine="420"/>
        <w:rPr>
          <w:color w:val="auto"/>
        </w:rPr>
      </w:pPr>
      <w:r w:rsidRPr="00791CAD">
        <w:rPr>
          <w:rFonts w:hint="eastAsia"/>
          <w:color w:val="auto"/>
        </w:rPr>
        <w:t>3）平台的纵梁之间应设置可靠的横向连接。</w:t>
      </w:r>
    </w:p>
    <w:p w14:paraId="2A6AA0CA" w14:textId="77777777" w:rsidR="003C206D" w:rsidRPr="00791CAD" w:rsidRDefault="003C206D" w:rsidP="003C206D">
      <w:pPr>
        <w:pStyle w:val="0"/>
        <w:spacing w:beforeLines="0"/>
        <w:ind w:firstLine="420"/>
        <w:rPr>
          <w:color w:val="auto"/>
        </w:rPr>
      </w:pPr>
      <w:r w:rsidRPr="00791CAD">
        <w:rPr>
          <w:rFonts w:hint="eastAsia"/>
          <w:color w:val="auto"/>
        </w:rPr>
        <w:t>4）钢管桩的承载力和稳定性应满足要求。</w:t>
      </w:r>
    </w:p>
    <w:p w14:paraId="57A71DE1" w14:textId="77777777" w:rsidR="003C206D" w:rsidRPr="00791CAD" w:rsidRDefault="003C206D" w:rsidP="003C206D">
      <w:pPr>
        <w:pStyle w:val="0"/>
        <w:spacing w:beforeLines="0"/>
        <w:ind w:firstLine="420"/>
        <w:rPr>
          <w:color w:val="auto"/>
        </w:rPr>
      </w:pPr>
      <w:r w:rsidRPr="00791CAD">
        <w:rPr>
          <w:rFonts w:hint="eastAsia"/>
          <w:color w:val="auto"/>
        </w:rPr>
        <w:t>b) 平台锚碇系统的设计要求</w:t>
      </w:r>
    </w:p>
    <w:p w14:paraId="413218EE" w14:textId="77777777" w:rsidR="003C206D" w:rsidRPr="00791CAD" w:rsidRDefault="003C206D" w:rsidP="003C206D">
      <w:pPr>
        <w:pStyle w:val="0"/>
        <w:spacing w:beforeLines="0"/>
        <w:ind w:firstLine="420"/>
        <w:rPr>
          <w:color w:val="auto"/>
        </w:rPr>
      </w:pPr>
      <w:r w:rsidRPr="00791CAD">
        <w:rPr>
          <w:rFonts w:hint="eastAsia"/>
          <w:color w:val="auto"/>
        </w:rPr>
        <w:t>钻孔平台锚碇系统设计计算应考虑水流及风力作用，允许作业的最大风力：V2=10.7m/s（五级风），风压: Wp2=10.72/1600=0.07kPa，该情况下浮吊、运输船全部停止作业并靠岸避风。考虑流速影响，钢丝绳在使用前应进行检查，确认钢丝绳无较大磨损、碰伤或打死弯的情况，并以钢丝绳替代锚链。</w:t>
      </w:r>
    </w:p>
    <w:p w14:paraId="39F33449" w14:textId="77777777" w:rsidR="003C206D" w:rsidRPr="00791CAD" w:rsidRDefault="003C206D" w:rsidP="003C206D">
      <w:pPr>
        <w:pStyle w:val="0"/>
        <w:spacing w:beforeLines="0"/>
        <w:ind w:firstLine="420"/>
        <w:rPr>
          <w:color w:val="auto"/>
        </w:rPr>
      </w:pPr>
      <w:r w:rsidRPr="00791CAD">
        <w:rPr>
          <w:rFonts w:hint="eastAsia"/>
          <w:color w:val="auto"/>
        </w:rPr>
        <w:t>c) 靠船桩的安全设计要求</w:t>
      </w:r>
    </w:p>
    <w:p w14:paraId="4229957C" w14:textId="77777777" w:rsidR="003C206D" w:rsidRPr="00791CAD" w:rsidRDefault="003C206D" w:rsidP="003C206D">
      <w:pPr>
        <w:pStyle w:val="0"/>
        <w:spacing w:beforeLines="0"/>
        <w:ind w:firstLine="420"/>
        <w:rPr>
          <w:color w:val="auto"/>
        </w:rPr>
      </w:pPr>
      <w:r w:rsidRPr="00791CAD">
        <w:rPr>
          <w:rFonts w:hint="eastAsia"/>
          <w:color w:val="auto"/>
        </w:rPr>
        <w:t>桥梁深水桩基础、墩（塔）等的大型施工平台应设置靠船桩，靠</w:t>
      </w:r>
      <w:proofErr w:type="gramStart"/>
      <w:r w:rsidRPr="00791CAD">
        <w:rPr>
          <w:rFonts w:hint="eastAsia"/>
          <w:color w:val="auto"/>
        </w:rPr>
        <w:t>船桩应独立</w:t>
      </w:r>
      <w:proofErr w:type="gramEnd"/>
      <w:r w:rsidRPr="00791CAD">
        <w:rPr>
          <w:rFonts w:hint="eastAsia"/>
          <w:color w:val="auto"/>
        </w:rPr>
        <w:t>设置，强度和稳定性按照停靠船舶等级和吨位要求设计。</w:t>
      </w:r>
    </w:p>
    <w:p w14:paraId="50587C07" w14:textId="77777777" w:rsidR="003C206D" w:rsidRPr="00791CAD" w:rsidRDefault="003C206D" w:rsidP="003C206D">
      <w:pPr>
        <w:pStyle w:val="0"/>
        <w:spacing w:beforeLines="0"/>
        <w:ind w:firstLine="420"/>
        <w:rPr>
          <w:color w:val="auto"/>
        </w:rPr>
      </w:pPr>
      <w:r w:rsidRPr="00791CAD">
        <w:rPr>
          <w:rFonts w:hint="eastAsia"/>
          <w:color w:val="auto"/>
        </w:rPr>
        <w:t>6.3.2平台的安全施工</w:t>
      </w:r>
    </w:p>
    <w:p w14:paraId="6D9B0B68" w14:textId="77777777" w:rsidR="003C206D" w:rsidRPr="00791CAD" w:rsidRDefault="003C206D" w:rsidP="003C206D">
      <w:pPr>
        <w:pStyle w:val="0"/>
        <w:spacing w:beforeLines="0"/>
        <w:ind w:firstLine="420"/>
        <w:rPr>
          <w:color w:val="auto"/>
        </w:rPr>
      </w:pPr>
      <w:r w:rsidRPr="00791CAD">
        <w:rPr>
          <w:rFonts w:hint="eastAsia"/>
          <w:color w:val="auto"/>
        </w:rPr>
        <w:t>固定式钻孔平台由平台支撑梁和平台面板（主龙骨、次龙骨、底板及堵漏钢板）、支撑结构（主墩钢护筒、辅助桩、连接系）及用于平台转换的吊挂体系（吊挂梁、支撑牛腿及吊索）组成。平台结构应具备足够的强度、刚度、稳定性和起重能力。</w:t>
      </w:r>
    </w:p>
    <w:p w14:paraId="70118013" w14:textId="77777777" w:rsidR="003C206D" w:rsidRPr="00791CAD" w:rsidRDefault="003C206D" w:rsidP="003C206D">
      <w:pPr>
        <w:pStyle w:val="0"/>
        <w:spacing w:beforeLines="0"/>
        <w:ind w:firstLine="420"/>
        <w:rPr>
          <w:color w:val="auto"/>
        </w:rPr>
      </w:pPr>
      <w:r w:rsidRPr="00791CAD">
        <w:rPr>
          <w:rFonts w:hint="eastAsia"/>
          <w:color w:val="auto"/>
        </w:rPr>
        <w:t>a) 钻孔平台材料进场检验</w:t>
      </w:r>
    </w:p>
    <w:p w14:paraId="6A6B5D4C" w14:textId="77777777" w:rsidR="003C206D" w:rsidRPr="00791CAD" w:rsidRDefault="003C206D" w:rsidP="003C206D">
      <w:pPr>
        <w:pStyle w:val="0"/>
        <w:spacing w:beforeLines="0"/>
        <w:ind w:firstLine="420"/>
        <w:rPr>
          <w:color w:val="auto"/>
        </w:rPr>
      </w:pPr>
      <w:r w:rsidRPr="00791CAD">
        <w:rPr>
          <w:rFonts w:hint="eastAsia"/>
          <w:color w:val="auto"/>
        </w:rPr>
        <w:t>1）钢板的尺寸、外形及允许偏差应符合设计要求和规范规定。钢板及型钢表面不允许有</w:t>
      </w:r>
      <w:proofErr w:type="gramStart"/>
      <w:r w:rsidRPr="00791CAD">
        <w:rPr>
          <w:rFonts w:hint="eastAsia"/>
          <w:color w:val="auto"/>
        </w:rPr>
        <w:t>轧入氧化</w:t>
      </w:r>
      <w:proofErr w:type="gramEnd"/>
      <w:r w:rsidRPr="00791CAD">
        <w:rPr>
          <w:rFonts w:hint="eastAsia"/>
          <w:color w:val="auto"/>
        </w:rPr>
        <w:t>铁皮、气泡、热拉裂、裂纹、结疤、以及分层等缺陷。</w:t>
      </w:r>
    </w:p>
    <w:p w14:paraId="33E72B50" w14:textId="77777777" w:rsidR="003C206D" w:rsidRPr="00791CAD" w:rsidRDefault="003C206D" w:rsidP="003C206D">
      <w:pPr>
        <w:pStyle w:val="0"/>
        <w:spacing w:beforeLines="0"/>
        <w:ind w:firstLine="420"/>
        <w:rPr>
          <w:color w:val="auto"/>
        </w:rPr>
      </w:pPr>
      <w:r w:rsidRPr="00791CAD">
        <w:rPr>
          <w:rFonts w:hint="eastAsia"/>
          <w:color w:val="auto"/>
        </w:rPr>
        <w:t>2）钢材的长度、宽度、板形和厚度正偏差应符合国家标准或国际标准的规定，所有进厂的材料均须附有质量合格证书。认真检查核对材料材质单，保证型钢材质与设计相符合。</w:t>
      </w:r>
    </w:p>
    <w:p w14:paraId="46757BD2" w14:textId="77777777" w:rsidR="003C206D" w:rsidRPr="00791CAD" w:rsidRDefault="003C206D" w:rsidP="003C206D">
      <w:pPr>
        <w:pStyle w:val="0"/>
        <w:spacing w:beforeLines="0"/>
        <w:ind w:firstLine="420"/>
        <w:rPr>
          <w:color w:val="auto"/>
        </w:rPr>
      </w:pPr>
      <w:r w:rsidRPr="00791CAD">
        <w:rPr>
          <w:rFonts w:hint="eastAsia"/>
          <w:color w:val="auto"/>
        </w:rPr>
        <w:t>b) 平台钢结构加工的焊缝检测要求：受力焊缝根据设计图纸要求做探伤检测，对有水密要求的构件，接缝应做煤油渗透试验。</w:t>
      </w:r>
    </w:p>
    <w:p w14:paraId="241C0660" w14:textId="77777777" w:rsidR="003C206D" w:rsidRPr="00791CAD" w:rsidRDefault="003C206D" w:rsidP="003C206D">
      <w:pPr>
        <w:pStyle w:val="0"/>
        <w:spacing w:beforeLines="0"/>
        <w:ind w:firstLine="420"/>
        <w:rPr>
          <w:color w:val="auto"/>
        </w:rPr>
      </w:pPr>
      <w:r w:rsidRPr="00791CAD">
        <w:rPr>
          <w:rFonts w:hint="eastAsia"/>
          <w:color w:val="auto"/>
        </w:rPr>
        <w:t>c) 搭设施工平台作业</w:t>
      </w:r>
    </w:p>
    <w:p w14:paraId="622D579B" w14:textId="77777777" w:rsidR="003C206D" w:rsidRPr="00791CAD" w:rsidRDefault="003C206D" w:rsidP="003C206D">
      <w:pPr>
        <w:pStyle w:val="0"/>
        <w:spacing w:beforeLines="0"/>
        <w:ind w:firstLine="420"/>
        <w:rPr>
          <w:color w:val="auto"/>
        </w:rPr>
      </w:pPr>
      <w:r w:rsidRPr="00791CAD">
        <w:rPr>
          <w:rFonts w:hint="eastAsia"/>
          <w:color w:val="auto"/>
        </w:rPr>
        <w:t>桥梁深水桩基础工程钢支架施工平台搭设的施工作业包括：钢管桩施工（含钢管桩制作、运输、定位、接长、</w:t>
      </w:r>
      <w:proofErr w:type="gramStart"/>
      <w:r w:rsidRPr="00791CAD">
        <w:rPr>
          <w:rFonts w:hint="eastAsia"/>
          <w:color w:val="auto"/>
        </w:rPr>
        <w:t>沉设等</w:t>
      </w:r>
      <w:proofErr w:type="gramEnd"/>
      <w:r w:rsidRPr="00791CAD">
        <w:rPr>
          <w:rFonts w:hint="eastAsia"/>
          <w:color w:val="auto"/>
        </w:rPr>
        <w:t>），平台搭设（</w:t>
      </w:r>
      <w:proofErr w:type="gramStart"/>
      <w:r w:rsidRPr="00791CAD">
        <w:rPr>
          <w:rFonts w:hint="eastAsia"/>
          <w:color w:val="auto"/>
        </w:rPr>
        <w:t>含平联</w:t>
      </w:r>
      <w:proofErr w:type="gramEnd"/>
      <w:r w:rsidRPr="00791CAD">
        <w:rPr>
          <w:rFonts w:hint="eastAsia"/>
          <w:color w:val="auto"/>
        </w:rPr>
        <w:t>施工、平台上部结构搭设、起重机安装、靠船桩施工等），平台上使用的设施设备安装，平台防撞设施等。平台施工应符合以下规定：</w:t>
      </w:r>
    </w:p>
    <w:p w14:paraId="0086C122" w14:textId="77777777" w:rsidR="003C206D" w:rsidRPr="00791CAD" w:rsidRDefault="003C206D" w:rsidP="003C206D">
      <w:pPr>
        <w:pStyle w:val="0"/>
        <w:spacing w:beforeLines="0"/>
        <w:ind w:firstLine="420"/>
        <w:rPr>
          <w:color w:val="auto"/>
        </w:rPr>
      </w:pPr>
      <w:r w:rsidRPr="00791CAD">
        <w:rPr>
          <w:rFonts w:hint="eastAsia"/>
          <w:color w:val="auto"/>
        </w:rPr>
        <w:t>1）桥梁深水桩基础工程钢支架施工平台使用材料应采用专业化钢结构制造加工厂家生产的标准化成品材料。周转材料使用前应按照现行钢结构设计和施工相关规范要求检查，不符合要求不得使用。</w:t>
      </w:r>
    </w:p>
    <w:p w14:paraId="4CABF770" w14:textId="77777777" w:rsidR="003C206D" w:rsidRPr="00791CAD" w:rsidRDefault="003C206D" w:rsidP="003C206D">
      <w:pPr>
        <w:pStyle w:val="0"/>
        <w:spacing w:beforeLines="0"/>
        <w:ind w:firstLine="420"/>
        <w:rPr>
          <w:color w:val="auto"/>
        </w:rPr>
      </w:pPr>
      <w:r w:rsidRPr="00791CAD">
        <w:rPr>
          <w:rFonts w:hint="eastAsia"/>
          <w:color w:val="auto"/>
        </w:rPr>
        <w:t>2）钢管桩的吊运、存放和运输应符合现行《公路桥涵施工技术规范》（JTG/T F50）的有关规定。</w:t>
      </w:r>
    </w:p>
    <w:p w14:paraId="7C406577" w14:textId="77777777" w:rsidR="003C206D" w:rsidRPr="00791CAD" w:rsidRDefault="003C206D" w:rsidP="003C206D">
      <w:pPr>
        <w:pStyle w:val="0"/>
        <w:spacing w:beforeLines="0"/>
        <w:ind w:firstLine="420"/>
        <w:rPr>
          <w:color w:val="auto"/>
        </w:rPr>
      </w:pPr>
      <w:r w:rsidRPr="00791CAD">
        <w:rPr>
          <w:rFonts w:hint="eastAsia"/>
          <w:color w:val="auto"/>
        </w:rPr>
        <w:t>3）水上运输船舶装卸作业必须均匀加载，严禁超载、超宽、偏载。卸货时必须分层均匀卸载。</w:t>
      </w:r>
    </w:p>
    <w:p w14:paraId="4D819378" w14:textId="77777777" w:rsidR="003C206D" w:rsidRPr="00791CAD" w:rsidRDefault="003C206D" w:rsidP="003C206D">
      <w:pPr>
        <w:pStyle w:val="0"/>
        <w:spacing w:beforeLines="0"/>
        <w:ind w:firstLine="420"/>
        <w:rPr>
          <w:color w:val="auto"/>
        </w:rPr>
      </w:pPr>
      <w:r w:rsidRPr="00791CAD">
        <w:rPr>
          <w:rFonts w:hint="eastAsia"/>
          <w:color w:val="auto"/>
        </w:rPr>
        <w:t>4）定位船及抛锚作业船、其锚链、锚缆滚</w:t>
      </w:r>
      <w:proofErr w:type="gramStart"/>
      <w:r w:rsidRPr="00791CAD">
        <w:rPr>
          <w:rFonts w:hint="eastAsia"/>
          <w:color w:val="auto"/>
        </w:rPr>
        <w:t>滑区域</w:t>
      </w:r>
      <w:proofErr w:type="gramEnd"/>
      <w:r w:rsidRPr="00791CAD">
        <w:rPr>
          <w:rFonts w:hint="eastAsia"/>
          <w:color w:val="auto"/>
        </w:rPr>
        <w:t>不得站人，锚缆伸出的水域应设置警示标志。</w:t>
      </w:r>
    </w:p>
    <w:p w14:paraId="7F034B91" w14:textId="77777777" w:rsidR="003C206D" w:rsidRPr="00791CAD" w:rsidRDefault="003C206D" w:rsidP="003C206D">
      <w:pPr>
        <w:pStyle w:val="0"/>
        <w:spacing w:beforeLines="0"/>
        <w:ind w:firstLine="420"/>
        <w:rPr>
          <w:color w:val="auto"/>
        </w:rPr>
      </w:pPr>
      <w:r w:rsidRPr="00791CAD">
        <w:rPr>
          <w:rFonts w:hint="eastAsia"/>
          <w:color w:val="auto"/>
        </w:rPr>
        <w:t>5）钢管桩施工作业应符合以下规定：</w:t>
      </w:r>
    </w:p>
    <w:p w14:paraId="3C76E5DF"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1 \* roman </w:instrText>
      </w:r>
      <w:r w:rsidRPr="00791CAD">
        <w:rPr>
          <w:color w:val="auto"/>
        </w:rPr>
        <w:fldChar w:fldCharType="separate"/>
      </w:r>
      <w:r w:rsidR="003C206D" w:rsidRPr="00791CAD">
        <w:rPr>
          <w:noProof/>
          <w:color w:val="auto"/>
        </w:rPr>
        <w:t>i</w:t>
      </w:r>
      <w:r w:rsidRPr="00791CAD">
        <w:rPr>
          <w:noProof/>
          <w:color w:val="auto"/>
        </w:rPr>
        <w:fldChar w:fldCharType="end"/>
      </w:r>
      <w:r w:rsidR="003C206D" w:rsidRPr="00791CAD">
        <w:rPr>
          <w:rFonts w:hint="eastAsia"/>
          <w:color w:val="auto"/>
        </w:rPr>
        <w:t>.区域（水域或陆域）应设置明显的安全警示标志，非作业车船和人员不得进入施工区域。</w:t>
      </w:r>
    </w:p>
    <w:p w14:paraId="385D80F1"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2 \* roman </w:instrText>
      </w:r>
      <w:r w:rsidRPr="00791CAD">
        <w:rPr>
          <w:color w:val="auto"/>
        </w:rPr>
        <w:fldChar w:fldCharType="separate"/>
      </w:r>
      <w:r w:rsidR="003C206D" w:rsidRPr="00791CAD">
        <w:rPr>
          <w:noProof/>
          <w:color w:val="auto"/>
        </w:rPr>
        <w:t>ii</w:t>
      </w:r>
      <w:r w:rsidRPr="00791CAD">
        <w:rPr>
          <w:noProof/>
          <w:color w:val="auto"/>
        </w:rPr>
        <w:fldChar w:fldCharType="end"/>
      </w:r>
      <w:r w:rsidR="003C206D" w:rsidRPr="00791CAD">
        <w:rPr>
          <w:rFonts w:hint="eastAsia"/>
          <w:color w:val="auto"/>
        </w:rPr>
        <w:t>.起吊桩或桩锤作业人员不得在桩、锤下方或桩架龙门口停留或作业。</w:t>
      </w:r>
    </w:p>
    <w:p w14:paraId="76286AB9"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3 \* roman </w:instrText>
      </w:r>
      <w:r w:rsidRPr="00791CAD">
        <w:rPr>
          <w:color w:val="auto"/>
        </w:rPr>
        <w:fldChar w:fldCharType="separate"/>
      </w:r>
      <w:r w:rsidR="003C206D" w:rsidRPr="00791CAD">
        <w:rPr>
          <w:noProof/>
          <w:color w:val="auto"/>
        </w:rPr>
        <w:t>iii</w:t>
      </w:r>
      <w:r w:rsidRPr="00791CAD">
        <w:rPr>
          <w:noProof/>
          <w:color w:val="auto"/>
        </w:rPr>
        <w:fldChar w:fldCharType="end"/>
      </w:r>
      <w:r w:rsidR="003C206D" w:rsidRPr="00791CAD">
        <w:rPr>
          <w:rFonts w:hint="eastAsia"/>
          <w:color w:val="auto"/>
        </w:rPr>
        <w:t>.吊点应符合设计要求，桩身</w:t>
      </w:r>
      <w:proofErr w:type="gramStart"/>
      <w:r w:rsidR="003C206D" w:rsidRPr="00791CAD">
        <w:rPr>
          <w:rFonts w:hint="eastAsia"/>
          <w:color w:val="auto"/>
        </w:rPr>
        <w:t>应设溜绳</w:t>
      </w:r>
      <w:proofErr w:type="gramEnd"/>
      <w:r w:rsidR="003C206D" w:rsidRPr="00791CAD">
        <w:rPr>
          <w:rFonts w:hint="eastAsia"/>
          <w:color w:val="auto"/>
        </w:rPr>
        <w:t>，桩身不得碰撞桩锤或桩机。</w:t>
      </w:r>
    </w:p>
    <w:p w14:paraId="07933EDC" w14:textId="77777777" w:rsidR="003C206D" w:rsidRPr="00791CAD" w:rsidRDefault="003C206D" w:rsidP="003C206D">
      <w:pPr>
        <w:pStyle w:val="0"/>
        <w:spacing w:beforeLines="0"/>
        <w:ind w:firstLine="420"/>
        <w:rPr>
          <w:color w:val="auto"/>
        </w:rPr>
      </w:pPr>
      <w:r w:rsidRPr="00791CAD">
        <w:rPr>
          <w:rFonts w:hint="eastAsia"/>
          <w:color w:val="auto"/>
        </w:rPr>
        <w:t>6）打桩船作业应符合下列要求：</w:t>
      </w:r>
    </w:p>
    <w:p w14:paraId="36DF36F1"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1 \* roman </w:instrText>
      </w:r>
      <w:r w:rsidRPr="00791CAD">
        <w:rPr>
          <w:color w:val="auto"/>
        </w:rPr>
        <w:fldChar w:fldCharType="separate"/>
      </w:r>
      <w:r w:rsidR="003C206D" w:rsidRPr="00791CAD">
        <w:rPr>
          <w:noProof/>
          <w:color w:val="auto"/>
        </w:rPr>
        <w:t>i</w:t>
      </w:r>
      <w:r w:rsidRPr="00791CAD">
        <w:rPr>
          <w:noProof/>
          <w:color w:val="auto"/>
        </w:rPr>
        <w:fldChar w:fldCharType="end"/>
      </w:r>
      <w:r w:rsidR="003C206D" w:rsidRPr="00791CAD">
        <w:rPr>
          <w:rFonts w:hint="eastAsia"/>
          <w:color w:val="auto"/>
        </w:rPr>
        <w:t>.打桩船作业应统一指挥。</w:t>
      </w:r>
    </w:p>
    <w:p w14:paraId="2C4B9E28"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2 \* roman </w:instrText>
      </w:r>
      <w:r w:rsidRPr="00791CAD">
        <w:rPr>
          <w:color w:val="auto"/>
        </w:rPr>
        <w:fldChar w:fldCharType="separate"/>
      </w:r>
      <w:r w:rsidR="003C206D" w:rsidRPr="00791CAD">
        <w:rPr>
          <w:noProof/>
          <w:color w:val="auto"/>
        </w:rPr>
        <w:t>ii</w:t>
      </w:r>
      <w:r w:rsidRPr="00791CAD">
        <w:rPr>
          <w:noProof/>
          <w:color w:val="auto"/>
        </w:rPr>
        <w:fldChar w:fldCharType="end"/>
      </w:r>
      <w:r w:rsidR="003C206D" w:rsidRPr="00791CAD">
        <w:rPr>
          <w:rFonts w:hint="eastAsia"/>
          <w:color w:val="auto"/>
        </w:rPr>
        <w:t>.打桩架上的活动物件应放稳、系牢，打桩架上的工作平台应设有防护栏杆和防滑装置。</w:t>
      </w:r>
    </w:p>
    <w:p w14:paraId="6BFF3FDE" w14:textId="77777777" w:rsidR="003C206D" w:rsidRPr="00791CAD" w:rsidRDefault="00BA63D1" w:rsidP="003C206D">
      <w:pPr>
        <w:pStyle w:val="0"/>
        <w:spacing w:beforeLines="0"/>
        <w:ind w:firstLine="420"/>
        <w:rPr>
          <w:color w:val="auto"/>
        </w:rPr>
      </w:pPr>
      <w:r w:rsidRPr="00791CAD">
        <w:rPr>
          <w:color w:val="auto"/>
        </w:rPr>
        <w:lastRenderedPageBreak/>
        <w:fldChar w:fldCharType="begin"/>
      </w:r>
      <w:r w:rsidRPr="00791CAD">
        <w:rPr>
          <w:color w:val="auto"/>
        </w:rPr>
        <w:instrText xml:space="preserve"> = 3 \* roman </w:instrText>
      </w:r>
      <w:r w:rsidRPr="00791CAD">
        <w:rPr>
          <w:color w:val="auto"/>
        </w:rPr>
        <w:fldChar w:fldCharType="separate"/>
      </w:r>
      <w:r w:rsidR="003C206D" w:rsidRPr="00791CAD">
        <w:rPr>
          <w:noProof/>
          <w:color w:val="auto"/>
        </w:rPr>
        <w:t>iii</w:t>
      </w:r>
      <w:r w:rsidRPr="00791CAD">
        <w:rPr>
          <w:noProof/>
          <w:color w:val="auto"/>
        </w:rPr>
        <w:fldChar w:fldCharType="end"/>
      </w:r>
      <w:r w:rsidR="003C206D" w:rsidRPr="00791CAD">
        <w:rPr>
          <w:rFonts w:hint="eastAsia"/>
          <w:color w:val="auto"/>
        </w:rPr>
        <w:t>.穿越</w:t>
      </w:r>
      <w:proofErr w:type="gramStart"/>
      <w:r w:rsidR="003C206D" w:rsidRPr="00791CAD">
        <w:rPr>
          <w:rFonts w:hint="eastAsia"/>
          <w:color w:val="auto"/>
        </w:rPr>
        <w:t>群桩前缆应选</w:t>
      </w:r>
      <w:proofErr w:type="gramEnd"/>
      <w:r w:rsidR="003C206D" w:rsidRPr="00791CAD">
        <w:rPr>
          <w:rFonts w:hint="eastAsia"/>
          <w:color w:val="auto"/>
        </w:rPr>
        <w:t>择合适位置，</w:t>
      </w:r>
      <w:proofErr w:type="gramStart"/>
      <w:r w:rsidR="003C206D" w:rsidRPr="00791CAD">
        <w:rPr>
          <w:rFonts w:hint="eastAsia"/>
          <w:color w:val="auto"/>
        </w:rPr>
        <w:t>绞缆应缓慢</w:t>
      </w:r>
      <w:proofErr w:type="gramEnd"/>
      <w:r w:rsidR="003C206D" w:rsidRPr="00791CAD">
        <w:rPr>
          <w:rFonts w:hint="eastAsia"/>
          <w:color w:val="auto"/>
        </w:rPr>
        <w:t>操作，缆绳两侧10米范围内不得有工程船舶或作业人员。</w:t>
      </w:r>
    </w:p>
    <w:p w14:paraId="3A421199"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4 \* roman </w:instrText>
      </w:r>
      <w:r w:rsidRPr="00791CAD">
        <w:rPr>
          <w:color w:val="auto"/>
        </w:rPr>
        <w:fldChar w:fldCharType="separate"/>
      </w:r>
      <w:r w:rsidR="003C206D" w:rsidRPr="00791CAD">
        <w:rPr>
          <w:noProof/>
          <w:color w:val="auto"/>
        </w:rPr>
        <w:t>iv</w:t>
      </w:r>
      <w:r w:rsidRPr="00791CAD">
        <w:rPr>
          <w:noProof/>
          <w:color w:val="auto"/>
        </w:rPr>
        <w:fldChar w:fldCharType="end"/>
      </w:r>
      <w:r w:rsidR="003C206D" w:rsidRPr="00791CAD">
        <w:rPr>
          <w:rFonts w:hint="eastAsia"/>
          <w:color w:val="auto"/>
        </w:rPr>
        <w:t>.桩架底部两侧悬臂跳板的强度和刚度应满足作业要求，跳板的移动和封固装置应灵活、牢固、有效。</w:t>
      </w:r>
    </w:p>
    <w:p w14:paraId="13A9EE6E" w14:textId="77777777" w:rsidR="003C206D" w:rsidRPr="00791CAD" w:rsidRDefault="003C206D" w:rsidP="003C206D">
      <w:pPr>
        <w:pStyle w:val="0"/>
        <w:spacing w:beforeLines="0"/>
        <w:ind w:firstLine="420"/>
        <w:rPr>
          <w:color w:val="auto"/>
        </w:rPr>
      </w:pPr>
      <w:r w:rsidRPr="00791CAD">
        <w:rPr>
          <w:rFonts w:hint="eastAsia"/>
          <w:color w:val="auto"/>
        </w:rPr>
        <w:t>d) 平台检查验收</w:t>
      </w:r>
    </w:p>
    <w:p w14:paraId="792CAF40" w14:textId="77777777" w:rsidR="003C206D" w:rsidRPr="00791CAD" w:rsidRDefault="003C206D" w:rsidP="003C206D">
      <w:pPr>
        <w:pStyle w:val="0"/>
        <w:spacing w:beforeLines="0"/>
        <w:ind w:firstLine="420"/>
        <w:rPr>
          <w:color w:val="auto"/>
        </w:rPr>
      </w:pPr>
      <w:r w:rsidRPr="00791CAD">
        <w:rPr>
          <w:rFonts w:hint="eastAsia"/>
          <w:color w:val="auto"/>
        </w:rPr>
        <w:t>1）水中墩采用钢管桩平台进行基础施工时，钢管桩平台应满足在风、浪、</w:t>
      </w:r>
      <w:proofErr w:type="gramStart"/>
      <w:r w:rsidRPr="00791CAD">
        <w:rPr>
          <w:rFonts w:hint="eastAsia"/>
          <w:color w:val="auto"/>
        </w:rPr>
        <w:t>潮作用</w:t>
      </w:r>
      <w:proofErr w:type="gramEnd"/>
      <w:r w:rsidRPr="00791CAD">
        <w:rPr>
          <w:rFonts w:hint="eastAsia"/>
          <w:color w:val="auto"/>
        </w:rPr>
        <w:t>下的安全要求，平台在检算后，经现场检查合格后，方可投入使用。</w:t>
      </w:r>
    </w:p>
    <w:p w14:paraId="424C1A6B" w14:textId="77777777" w:rsidR="003C206D" w:rsidRPr="00791CAD" w:rsidRDefault="003C206D" w:rsidP="003C206D">
      <w:pPr>
        <w:pStyle w:val="0"/>
        <w:spacing w:beforeLines="0"/>
        <w:ind w:firstLine="420"/>
        <w:rPr>
          <w:color w:val="auto"/>
        </w:rPr>
      </w:pPr>
      <w:r w:rsidRPr="00791CAD">
        <w:rPr>
          <w:rFonts w:hint="eastAsia"/>
          <w:color w:val="auto"/>
        </w:rPr>
        <w:t>2）对平台上设置起重机械的应进行专项设计，并报当地市场监督局特种设备质监部门进行取证验收。</w:t>
      </w:r>
    </w:p>
    <w:p w14:paraId="7C9E518F" w14:textId="77777777" w:rsidR="003C206D" w:rsidRPr="00791CAD" w:rsidRDefault="003C206D" w:rsidP="003C206D">
      <w:pPr>
        <w:pStyle w:val="0"/>
        <w:spacing w:beforeLines="0"/>
        <w:ind w:firstLine="420"/>
        <w:rPr>
          <w:color w:val="auto"/>
        </w:rPr>
      </w:pPr>
      <w:r w:rsidRPr="00791CAD">
        <w:rPr>
          <w:rFonts w:hint="eastAsia"/>
          <w:color w:val="auto"/>
        </w:rPr>
        <w:t>6.3.3 钻孔平台的浮运与抛锚作业</w:t>
      </w:r>
    </w:p>
    <w:p w14:paraId="60ABE138" w14:textId="77777777" w:rsidR="003C206D" w:rsidRPr="00791CAD" w:rsidRDefault="003C206D" w:rsidP="003C206D">
      <w:pPr>
        <w:pStyle w:val="0"/>
        <w:spacing w:beforeLines="0"/>
        <w:ind w:firstLine="420"/>
        <w:rPr>
          <w:color w:val="auto"/>
        </w:rPr>
      </w:pPr>
      <w:r w:rsidRPr="00791CAD">
        <w:rPr>
          <w:rFonts w:hint="eastAsia"/>
          <w:color w:val="auto"/>
        </w:rPr>
        <w:t>a) 作业前的准备工作</w:t>
      </w:r>
    </w:p>
    <w:p w14:paraId="3CEC0E5D" w14:textId="77777777" w:rsidR="003C206D" w:rsidRPr="00791CAD" w:rsidRDefault="003C206D" w:rsidP="003C206D">
      <w:pPr>
        <w:pStyle w:val="0"/>
        <w:spacing w:beforeLines="0"/>
        <w:ind w:firstLine="420"/>
        <w:rPr>
          <w:color w:val="auto"/>
        </w:rPr>
      </w:pPr>
      <w:r w:rsidRPr="00791CAD">
        <w:rPr>
          <w:rFonts w:hint="eastAsia"/>
          <w:color w:val="auto"/>
        </w:rPr>
        <w:t>钻孔平台浮运前需做好充分的准备工作，项目部成立专门的浮运工作小组，对整个浮运全程指挥。并与外界海事航道局事先沟通，选择风力较小的天气进行</w:t>
      </w:r>
      <w:proofErr w:type="gramStart"/>
      <w:r w:rsidRPr="00791CAD">
        <w:rPr>
          <w:rFonts w:hint="eastAsia"/>
          <w:color w:val="auto"/>
        </w:rPr>
        <w:t>浮</w:t>
      </w:r>
      <w:proofErr w:type="gramEnd"/>
      <w:r w:rsidRPr="00791CAD">
        <w:rPr>
          <w:rFonts w:hint="eastAsia"/>
          <w:color w:val="auto"/>
        </w:rPr>
        <w:t>运作业。</w:t>
      </w:r>
    </w:p>
    <w:p w14:paraId="46EFEAA3" w14:textId="77777777" w:rsidR="003C206D" w:rsidRPr="00791CAD" w:rsidRDefault="003C206D" w:rsidP="003C206D">
      <w:pPr>
        <w:pStyle w:val="0"/>
        <w:spacing w:beforeLines="0"/>
        <w:ind w:firstLine="420"/>
        <w:rPr>
          <w:color w:val="auto"/>
        </w:rPr>
      </w:pPr>
      <w:r w:rsidRPr="00791CAD">
        <w:rPr>
          <w:rFonts w:hint="eastAsia"/>
          <w:color w:val="auto"/>
        </w:rPr>
        <w:t>1）浮运前，应对</w:t>
      </w:r>
      <w:proofErr w:type="gramStart"/>
      <w:r w:rsidRPr="00791CAD">
        <w:rPr>
          <w:rFonts w:hint="eastAsia"/>
          <w:color w:val="auto"/>
        </w:rPr>
        <w:t>浮</w:t>
      </w:r>
      <w:proofErr w:type="gramEnd"/>
      <w:r w:rsidRPr="00791CAD">
        <w:rPr>
          <w:rFonts w:hint="eastAsia"/>
          <w:color w:val="auto"/>
        </w:rPr>
        <w:t>运动</w:t>
      </w:r>
      <w:proofErr w:type="gramStart"/>
      <w:r w:rsidRPr="00791CAD">
        <w:rPr>
          <w:rFonts w:hint="eastAsia"/>
          <w:color w:val="auto"/>
        </w:rPr>
        <w:t>力设备</w:t>
      </w:r>
      <w:proofErr w:type="gramEnd"/>
      <w:r w:rsidRPr="00791CAD">
        <w:rPr>
          <w:rFonts w:hint="eastAsia"/>
          <w:color w:val="auto"/>
        </w:rPr>
        <w:t>应进行验算，应对驳船连接系进行详细检查，确保驳船之间已连接为整体。其次需完成驳船加固工作，并对驳船舱内、甲板进行详细检查，对存在孔洞或是锈蚀严重的地方进行修补，防止漏水。</w:t>
      </w:r>
    </w:p>
    <w:p w14:paraId="7D095BC8" w14:textId="77777777" w:rsidR="003C206D" w:rsidRPr="00791CAD" w:rsidRDefault="003C206D" w:rsidP="003C206D">
      <w:pPr>
        <w:pStyle w:val="0"/>
        <w:spacing w:beforeLines="0"/>
        <w:ind w:firstLine="420"/>
        <w:rPr>
          <w:color w:val="auto"/>
        </w:rPr>
      </w:pPr>
      <w:r w:rsidRPr="00791CAD">
        <w:rPr>
          <w:rFonts w:hint="eastAsia"/>
          <w:color w:val="auto"/>
        </w:rPr>
        <w:t>2）浮运需用的机驳船、辅助驳船、浮吊等停靠在指定位置，机驳船与平板驳船间连接钢丝绳安装完毕后，应仔细检查确认。</w:t>
      </w:r>
    </w:p>
    <w:p w14:paraId="6B130F6D" w14:textId="77777777" w:rsidR="003C206D" w:rsidRPr="00791CAD" w:rsidRDefault="003C206D" w:rsidP="003C206D">
      <w:pPr>
        <w:pStyle w:val="0"/>
        <w:spacing w:beforeLines="0"/>
        <w:ind w:firstLine="420"/>
        <w:rPr>
          <w:color w:val="auto"/>
        </w:rPr>
      </w:pPr>
      <w:r w:rsidRPr="00791CAD">
        <w:rPr>
          <w:rFonts w:hint="eastAsia"/>
          <w:color w:val="auto"/>
        </w:rPr>
        <w:t>3）在浮吊上提前安放好卷扬机，并将铁锚及锚链、钢丝绳、绳卡、开口滑车等放到浮吊上待用。</w:t>
      </w:r>
    </w:p>
    <w:p w14:paraId="5543A788" w14:textId="77777777" w:rsidR="003C206D" w:rsidRPr="00791CAD" w:rsidRDefault="003C206D" w:rsidP="003C206D">
      <w:pPr>
        <w:pStyle w:val="0"/>
        <w:spacing w:beforeLines="0"/>
        <w:ind w:firstLine="420"/>
        <w:rPr>
          <w:color w:val="auto"/>
        </w:rPr>
      </w:pPr>
      <w:r w:rsidRPr="00791CAD">
        <w:rPr>
          <w:rFonts w:hint="eastAsia"/>
          <w:color w:val="auto"/>
        </w:rPr>
        <w:t>4）在施工平台上提前做好观测点，并做好标记，在浮运及定位过程中注意随时监控。其次准备1台GPS、1台棱镜等测量仪器随船监控，岸边准备全站仪，GPS和全站仪两种方法相互校核定位。</w:t>
      </w:r>
    </w:p>
    <w:p w14:paraId="1F7EEBA4" w14:textId="77777777" w:rsidR="003C206D" w:rsidRPr="00791CAD" w:rsidRDefault="003C206D" w:rsidP="003C206D">
      <w:pPr>
        <w:pStyle w:val="0"/>
        <w:spacing w:beforeLines="0"/>
        <w:ind w:firstLine="420"/>
        <w:rPr>
          <w:color w:val="auto"/>
        </w:rPr>
      </w:pPr>
      <w:r w:rsidRPr="00791CAD">
        <w:rPr>
          <w:rFonts w:hint="eastAsia"/>
          <w:color w:val="auto"/>
        </w:rPr>
        <w:t>5）浮运前需将岸边混凝土锚碇</w:t>
      </w:r>
      <w:proofErr w:type="gramStart"/>
      <w:r w:rsidRPr="00791CAD">
        <w:rPr>
          <w:rFonts w:hint="eastAsia"/>
          <w:color w:val="auto"/>
        </w:rPr>
        <w:t>提前抛设完成</w:t>
      </w:r>
      <w:proofErr w:type="gramEnd"/>
      <w:r w:rsidRPr="00791CAD">
        <w:rPr>
          <w:rFonts w:hint="eastAsia"/>
          <w:color w:val="auto"/>
        </w:rPr>
        <w:t>，将钢丝绳卷到岸边待用。</w:t>
      </w:r>
    </w:p>
    <w:p w14:paraId="6322C73F" w14:textId="77777777" w:rsidR="003C206D" w:rsidRPr="00791CAD" w:rsidRDefault="003C206D" w:rsidP="003C206D">
      <w:pPr>
        <w:pStyle w:val="0"/>
        <w:spacing w:beforeLines="0"/>
        <w:ind w:firstLine="420"/>
        <w:rPr>
          <w:color w:val="auto"/>
        </w:rPr>
      </w:pPr>
      <w:r w:rsidRPr="00791CAD">
        <w:rPr>
          <w:rFonts w:hint="eastAsia"/>
          <w:color w:val="auto"/>
        </w:rPr>
        <w:t>b) 水上抛锚及过绳</w:t>
      </w:r>
    </w:p>
    <w:p w14:paraId="48429F77" w14:textId="77777777" w:rsidR="003C206D" w:rsidRPr="00791CAD" w:rsidRDefault="003C206D" w:rsidP="003C206D">
      <w:pPr>
        <w:pStyle w:val="0"/>
        <w:spacing w:beforeLines="0"/>
        <w:ind w:firstLine="420"/>
        <w:rPr>
          <w:color w:val="auto"/>
        </w:rPr>
      </w:pPr>
      <w:r w:rsidRPr="00791CAD">
        <w:rPr>
          <w:rFonts w:hint="eastAsia"/>
          <w:color w:val="auto"/>
        </w:rPr>
        <w:t>1）霍尔锚、</w:t>
      </w:r>
      <w:proofErr w:type="gramStart"/>
      <w:r w:rsidRPr="00791CAD">
        <w:rPr>
          <w:rFonts w:hint="eastAsia"/>
          <w:color w:val="auto"/>
        </w:rPr>
        <w:t>锚链均检验</w:t>
      </w:r>
      <w:proofErr w:type="gramEnd"/>
      <w:r w:rsidRPr="00791CAD">
        <w:rPr>
          <w:rFonts w:hint="eastAsia"/>
          <w:color w:val="auto"/>
        </w:rPr>
        <w:t>合格，钢丝绳逐根检查，严禁有磨损、碰伤或打死弯现象，并按设计规格和长度进行配置，并进行编号、理顺和盘好,置于浮吊上备用。</w:t>
      </w:r>
    </w:p>
    <w:p w14:paraId="3EEC816E" w14:textId="77777777" w:rsidR="003C206D" w:rsidRPr="00791CAD" w:rsidRDefault="003C206D" w:rsidP="003C206D">
      <w:pPr>
        <w:pStyle w:val="0"/>
        <w:spacing w:beforeLines="0"/>
        <w:ind w:firstLine="420"/>
        <w:rPr>
          <w:color w:val="auto"/>
        </w:rPr>
      </w:pPr>
      <w:r w:rsidRPr="00791CAD">
        <w:rPr>
          <w:rFonts w:hint="eastAsia"/>
          <w:color w:val="auto"/>
        </w:rPr>
        <w:t>2）检查每根锚链与钢丝绳、</w:t>
      </w:r>
      <w:proofErr w:type="gramStart"/>
      <w:r w:rsidRPr="00791CAD">
        <w:rPr>
          <w:rFonts w:hint="eastAsia"/>
          <w:color w:val="auto"/>
        </w:rPr>
        <w:t>霍尔锚与锚链</w:t>
      </w:r>
      <w:proofErr w:type="gramEnd"/>
      <w:r w:rsidRPr="00791CAD">
        <w:rPr>
          <w:rFonts w:hint="eastAsia"/>
          <w:color w:val="auto"/>
        </w:rPr>
        <w:t>、锚链与锚链之间的连接是否牢靠。</w:t>
      </w:r>
    </w:p>
    <w:p w14:paraId="122E33B4" w14:textId="77777777" w:rsidR="003C206D" w:rsidRPr="00791CAD" w:rsidRDefault="003C206D" w:rsidP="003C206D">
      <w:pPr>
        <w:pStyle w:val="0"/>
        <w:spacing w:beforeLines="0"/>
        <w:ind w:firstLine="420"/>
        <w:rPr>
          <w:color w:val="auto"/>
        </w:rPr>
      </w:pPr>
      <w:r w:rsidRPr="00791CAD">
        <w:rPr>
          <w:rFonts w:hint="eastAsia"/>
          <w:color w:val="auto"/>
        </w:rPr>
        <w:t>3）检查卷扬机、将军柱、开口滑车等的工作状况是否良好；</w:t>
      </w:r>
    </w:p>
    <w:p w14:paraId="11823299" w14:textId="77777777" w:rsidR="003C206D" w:rsidRPr="00791CAD" w:rsidRDefault="003C206D" w:rsidP="003C206D">
      <w:pPr>
        <w:pStyle w:val="0"/>
        <w:spacing w:beforeLines="0"/>
        <w:ind w:firstLine="420"/>
        <w:rPr>
          <w:color w:val="auto"/>
        </w:rPr>
      </w:pPr>
      <w:r w:rsidRPr="00791CAD">
        <w:rPr>
          <w:rFonts w:hint="eastAsia"/>
          <w:color w:val="auto"/>
        </w:rPr>
        <w:t>4）拼装船、浮吊上所有设备要按设计要求布置齐全。</w:t>
      </w:r>
    </w:p>
    <w:p w14:paraId="4ADBBF85" w14:textId="77777777" w:rsidR="003C206D" w:rsidRPr="00791CAD" w:rsidRDefault="003C206D" w:rsidP="003C206D">
      <w:pPr>
        <w:pStyle w:val="0"/>
        <w:spacing w:beforeLines="0"/>
        <w:ind w:firstLine="420"/>
        <w:rPr>
          <w:color w:val="auto"/>
        </w:rPr>
      </w:pPr>
      <w:r w:rsidRPr="00791CAD">
        <w:rPr>
          <w:rFonts w:hint="eastAsia"/>
          <w:color w:val="auto"/>
        </w:rPr>
        <w:t>5）掌握抛锚期间的天气情况，选择水面能见度好，无大风大雨天气的时候进行。</w:t>
      </w:r>
    </w:p>
    <w:p w14:paraId="6B4F2409" w14:textId="77777777" w:rsidR="003C206D" w:rsidRPr="00791CAD" w:rsidRDefault="003C206D" w:rsidP="003C206D">
      <w:pPr>
        <w:pStyle w:val="0"/>
        <w:spacing w:beforeLines="0"/>
        <w:ind w:firstLine="420"/>
        <w:rPr>
          <w:color w:val="auto"/>
        </w:rPr>
      </w:pPr>
      <w:r w:rsidRPr="00791CAD">
        <w:rPr>
          <w:rFonts w:hint="eastAsia"/>
          <w:color w:val="auto"/>
        </w:rPr>
        <w:t>6）抛锚定位前应与航运管理部门取得联系，加强航运管理，上、下游各1000m处设防护巡逻船，以确保安全。</w:t>
      </w:r>
    </w:p>
    <w:p w14:paraId="56265B7D" w14:textId="77777777" w:rsidR="003C206D" w:rsidRPr="00791CAD" w:rsidRDefault="003C206D" w:rsidP="003C206D">
      <w:pPr>
        <w:pStyle w:val="0"/>
        <w:spacing w:beforeLines="0"/>
        <w:ind w:firstLine="420"/>
        <w:rPr>
          <w:color w:val="auto"/>
        </w:rPr>
      </w:pPr>
      <w:r w:rsidRPr="00791CAD">
        <w:rPr>
          <w:rFonts w:hint="eastAsia"/>
          <w:color w:val="auto"/>
        </w:rPr>
        <w:t>7）配备对讲机、小红旗等联络工具，并事先计算出每个锚的理论位置，抛锚位置应按最大水深考虑。</w:t>
      </w:r>
    </w:p>
    <w:p w14:paraId="1890ABBF" w14:textId="77777777" w:rsidR="003C206D" w:rsidRPr="00791CAD" w:rsidRDefault="003C206D" w:rsidP="003C206D">
      <w:pPr>
        <w:pStyle w:val="0"/>
        <w:spacing w:beforeLines="0"/>
        <w:ind w:firstLine="420"/>
        <w:rPr>
          <w:color w:val="auto"/>
        </w:rPr>
      </w:pPr>
      <w:r w:rsidRPr="00791CAD">
        <w:rPr>
          <w:rFonts w:hint="eastAsia"/>
          <w:color w:val="auto"/>
        </w:rPr>
        <w:t>6.3.4水上施工作业的交通安全管理</w:t>
      </w:r>
    </w:p>
    <w:p w14:paraId="01196FFE" w14:textId="77777777" w:rsidR="003C206D" w:rsidRPr="00791CAD" w:rsidRDefault="003C206D" w:rsidP="003C206D">
      <w:pPr>
        <w:pStyle w:val="0"/>
        <w:spacing w:beforeLines="0"/>
        <w:ind w:firstLine="420"/>
        <w:rPr>
          <w:color w:val="auto"/>
        </w:rPr>
      </w:pPr>
      <w:r w:rsidRPr="00791CAD">
        <w:rPr>
          <w:rFonts w:hint="eastAsia"/>
          <w:color w:val="auto"/>
        </w:rPr>
        <w:t>a）跨通航水域的桥梁深水桩基础工程施工平台，应设置防撞设施和号灯、号型。</w:t>
      </w:r>
    </w:p>
    <w:p w14:paraId="47EA2031" w14:textId="77777777" w:rsidR="003C206D" w:rsidRPr="00791CAD" w:rsidRDefault="003C206D" w:rsidP="003C206D">
      <w:pPr>
        <w:pStyle w:val="0"/>
        <w:spacing w:beforeLines="0"/>
        <w:ind w:firstLine="420"/>
        <w:rPr>
          <w:color w:val="auto"/>
        </w:rPr>
      </w:pPr>
      <w:r w:rsidRPr="00791CAD">
        <w:rPr>
          <w:rFonts w:hint="eastAsia"/>
          <w:color w:val="auto"/>
        </w:rPr>
        <w:t>b）桥梁深水桩基础工程水上施工平台应配备交通船舶。交通船舶必须配备有救生设备，严禁超额载人。</w:t>
      </w:r>
    </w:p>
    <w:p w14:paraId="7BE1C520" w14:textId="77777777" w:rsidR="003C206D" w:rsidRPr="00791CAD" w:rsidRDefault="003C206D" w:rsidP="003C206D">
      <w:pPr>
        <w:pStyle w:val="0"/>
        <w:spacing w:beforeLines="0"/>
        <w:ind w:firstLine="420"/>
        <w:rPr>
          <w:color w:val="auto"/>
        </w:rPr>
      </w:pPr>
      <w:r w:rsidRPr="00791CAD">
        <w:rPr>
          <w:rFonts w:hint="eastAsia"/>
          <w:color w:val="auto"/>
        </w:rPr>
        <w:t>6.3.5 钻孔平台的安全设施设置</w:t>
      </w:r>
    </w:p>
    <w:p w14:paraId="1F545350" w14:textId="77777777" w:rsidR="003C206D" w:rsidRPr="00791CAD" w:rsidRDefault="003C206D" w:rsidP="003C206D">
      <w:pPr>
        <w:pStyle w:val="0"/>
        <w:spacing w:beforeLines="0"/>
        <w:ind w:firstLine="420"/>
        <w:rPr>
          <w:color w:val="auto"/>
        </w:rPr>
      </w:pPr>
      <w:r w:rsidRPr="00791CAD">
        <w:rPr>
          <w:rFonts w:hint="eastAsia"/>
          <w:color w:val="auto"/>
        </w:rPr>
        <w:t>a）在钻孔平台</w:t>
      </w:r>
      <w:proofErr w:type="gramStart"/>
      <w:r w:rsidRPr="00791CAD">
        <w:rPr>
          <w:rFonts w:hint="eastAsia"/>
          <w:color w:val="auto"/>
        </w:rPr>
        <w:t>顶面临边</w:t>
      </w:r>
      <w:proofErr w:type="gramEnd"/>
      <w:r w:rsidRPr="00791CAD">
        <w:rPr>
          <w:rFonts w:hint="eastAsia"/>
          <w:color w:val="auto"/>
        </w:rPr>
        <w:t>、上下楼梯通道及进出口等部位全部安装钢结构栏杆，悬挂防护网及警示标志；栏杆安装必须牢固可靠，并定期检查维护。</w:t>
      </w:r>
    </w:p>
    <w:p w14:paraId="010CF31E" w14:textId="77777777" w:rsidR="003C206D" w:rsidRPr="00791CAD" w:rsidRDefault="003C206D" w:rsidP="003C206D">
      <w:pPr>
        <w:pStyle w:val="0"/>
        <w:spacing w:beforeLines="0"/>
        <w:ind w:firstLine="420"/>
        <w:rPr>
          <w:color w:val="auto"/>
        </w:rPr>
      </w:pPr>
      <w:r w:rsidRPr="00791CAD">
        <w:rPr>
          <w:rFonts w:hint="eastAsia"/>
          <w:color w:val="auto"/>
        </w:rPr>
        <w:t>b）现场上下楼梯通道必须安装牢固，并采用防滑面板，定期检查维护。</w:t>
      </w:r>
    </w:p>
    <w:p w14:paraId="68D76B36" w14:textId="77777777" w:rsidR="003C206D" w:rsidRPr="00791CAD" w:rsidRDefault="003C206D" w:rsidP="003C206D">
      <w:pPr>
        <w:pStyle w:val="0"/>
        <w:spacing w:beforeLines="0"/>
        <w:ind w:firstLine="420"/>
        <w:rPr>
          <w:color w:val="auto"/>
        </w:rPr>
      </w:pPr>
      <w:r w:rsidRPr="00791CAD">
        <w:rPr>
          <w:rFonts w:hint="eastAsia"/>
          <w:color w:val="auto"/>
        </w:rPr>
        <w:t>c）现场安装钢结构的各种操作平台必须牢固，脚手板要求牢牢固定在平台上。</w:t>
      </w:r>
    </w:p>
    <w:p w14:paraId="2B38E1FE" w14:textId="77777777" w:rsidR="003C206D" w:rsidRPr="00791CAD" w:rsidRDefault="003C206D" w:rsidP="003C206D">
      <w:pPr>
        <w:pStyle w:val="0"/>
        <w:spacing w:beforeLines="0"/>
        <w:ind w:firstLine="420"/>
        <w:rPr>
          <w:color w:val="auto"/>
        </w:rPr>
      </w:pPr>
      <w:r w:rsidRPr="00791CAD">
        <w:rPr>
          <w:rFonts w:hint="eastAsia"/>
          <w:color w:val="auto"/>
        </w:rPr>
        <w:lastRenderedPageBreak/>
        <w:t>d）平台周边设置防撞浮筒及夜间警示标志，保证夜间足够的照明（尤其是通道口、楼梯口、临边洞口位置）。</w:t>
      </w:r>
    </w:p>
    <w:p w14:paraId="40429761" w14:textId="77777777" w:rsidR="003C206D" w:rsidRPr="00791CAD" w:rsidRDefault="003C206D" w:rsidP="003C206D">
      <w:pPr>
        <w:pStyle w:val="0"/>
        <w:spacing w:beforeLines="0"/>
        <w:ind w:firstLine="420"/>
        <w:rPr>
          <w:color w:val="auto"/>
        </w:rPr>
      </w:pPr>
      <w:r w:rsidRPr="00791CAD">
        <w:rPr>
          <w:rFonts w:hint="eastAsia"/>
          <w:color w:val="auto"/>
        </w:rPr>
        <w:t>e）对已完成插打的钢护筒（包括已经完成混凝土浇灌的），作好孔口的覆盖，并设置警示标志，防止人员掉入。</w:t>
      </w:r>
    </w:p>
    <w:p w14:paraId="55B6305D" w14:textId="77777777" w:rsidR="003C206D" w:rsidRPr="00791CAD" w:rsidRDefault="003C206D" w:rsidP="003C206D">
      <w:pPr>
        <w:pStyle w:val="0"/>
        <w:spacing w:beforeLines="0"/>
        <w:ind w:firstLine="420"/>
        <w:rPr>
          <w:color w:val="auto"/>
        </w:rPr>
      </w:pPr>
      <w:r w:rsidRPr="00791CAD">
        <w:rPr>
          <w:rFonts w:hint="eastAsia"/>
          <w:color w:val="auto"/>
        </w:rPr>
        <w:t>6.3.6钻孔平台作业的安全防护</w:t>
      </w:r>
    </w:p>
    <w:p w14:paraId="496A4E9B" w14:textId="77777777" w:rsidR="003C206D" w:rsidRPr="00791CAD" w:rsidRDefault="003C206D" w:rsidP="003C206D">
      <w:pPr>
        <w:pStyle w:val="0"/>
        <w:spacing w:beforeLines="0"/>
        <w:ind w:firstLine="420"/>
        <w:rPr>
          <w:color w:val="auto"/>
        </w:rPr>
      </w:pPr>
      <w:r w:rsidRPr="00791CAD">
        <w:rPr>
          <w:rFonts w:hint="eastAsia"/>
          <w:color w:val="auto"/>
        </w:rPr>
        <w:t>桥梁深水桩基础工程施工平台临边和钻孔桩洞口应设置防坠落栏杆、盖板、围栏、安全网或其他防止坠落的设施。</w:t>
      </w:r>
    </w:p>
    <w:p w14:paraId="0E565C97" w14:textId="77777777" w:rsidR="003C206D" w:rsidRPr="00791CAD" w:rsidRDefault="003C206D" w:rsidP="003C206D">
      <w:pPr>
        <w:pStyle w:val="0"/>
        <w:spacing w:beforeLines="0"/>
        <w:ind w:firstLine="420"/>
        <w:rPr>
          <w:color w:val="auto"/>
        </w:rPr>
      </w:pPr>
      <w:r w:rsidRPr="00791CAD">
        <w:rPr>
          <w:rFonts w:hint="eastAsia"/>
          <w:color w:val="auto"/>
        </w:rPr>
        <w:t>a）不得损坏及擅自移动、拆除安全设施和安全标志，因施工需要拆动时要经过施工负责人批准，并及时复原。</w:t>
      </w:r>
    </w:p>
    <w:p w14:paraId="222ABCE3" w14:textId="77777777" w:rsidR="003C206D" w:rsidRPr="00791CAD" w:rsidRDefault="003C206D" w:rsidP="003C206D">
      <w:pPr>
        <w:pStyle w:val="0"/>
        <w:spacing w:beforeLines="0"/>
        <w:ind w:firstLine="420"/>
        <w:rPr>
          <w:color w:val="auto"/>
        </w:rPr>
      </w:pPr>
      <w:r w:rsidRPr="00791CAD">
        <w:rPr>
          <w:rFonts w:hint="eastAsia"/>
          <w:color w:val="auto"/>
        </w:rPr>
        <w:t>b）不准在防护栏杆、垂直升降平台、孔洞边缘坐靠休息。</w:t>
      </w:r>
    </w:p>
    <w:p w14:paraId="5C9D1480" w14:textId="77777777" w:rsidR="003C206D" w:rsidRPr="00791CAD" w:rsidRDefault="003C206D" w:rsidP="003C206D">
      <w:pPr>
        <w:pStyle w:val="0"/>
        <w:spacing w:beforeLines="0"/>
        <w:ind w:firstLine="420"/>
        <w:rPr>
          <w:color w:val="auto"/>
        </w:rPr>
      </w:pPr>
      <w:r w:rsidRPr="00791CAD">
        <w:rPr>
          <w:rFonts w:hint="eastAsia"/>
          <w:color w:val="auto"/>
        </w:rPr>
        <w:t>c）洞口应设明显的警示标志，在通道处，夜间要设红灯示警。</w:t>
      </w:r>
    </w:p>
    <w:p w14:paraId="112849A5" w14:textId="77777777" w:rsidR="003C206D" w:rsidRPr="00791CAD" w:rsidRDefault="003C206D" w:rsidP="003C206D">
      <w:pPr>
        <w:pStyle w:val="0"/>
        <w:spacing w:beforeLines="0"/>
        <w:ind w:firstLine="420"/>
        <w:rPr>
          <w:color w:val="auto"/>
        </w:rPr>
      </w:pPr>
      <w:r w:rsidRPr="00791CAD">
        <w:rPr>
          <w:rFonts w:hint="eastAsia"/>
          <w:color w:val="auto"/>
        </w:rPr>
        <w:t>d）在洞口或平台边缘等处悬空作业时，作业操作必须小心谨慎，不宜用力过猛，防止身体失稳坠落。</w:t>
      </w:r>
    </w:p>
    <w:p w14:paraId="519DFBEF" w14:textId="77777777" w:rsidR="003C206D" w:rsidRPr="00791CAD" w:rsidRDefault="003C206D" w:rsidP="003C206D">
      <w:pPr>
        <w:pStyle w:val="0"/>
        <w:spacing w:beforeLines="0"/>
        <w:ind w:firstLineChars="0" w:firstLine="0"/>
        <w:rPr>
          <w:color w:val="auto"/>
        </w:rPr>
      </w:pPr>
      <w:r w:rsidRPr="00791CAD">
        <w:rPr>
          <w:rFonts w:hint="eastAsia"/>
          <w:color w:val="auto"/>
        </w:rPr>
        <w:t>6.4 深水桩护筒</w:t>
      </w:r>
      <w:r w:rsidRPr="00791CAD">
        <w:rPr>
          <w:color w:val="auto"/>
        </w:rPr>
        <w:t>施工作业</w:t>
      </w:r>
    </w:p>
    <w:p w14:paraId="34D6D41F" w14:textId="77777777" w:rsidR="003C206D" w:rsidRPr="00791CAD" w:rsidRDefault="003C206D" w:rsidP="003C206D">
      <w:pPr>
        <w:pStyle w:val="0"/>
        <w:spacing w:beforeLines="0"/>
        <w:ind w:firstLine="420"/>
        <w:rPr>
          <w:color w:val="auto"/>
        </w:rPr>
      </w:pPr>
      <w:r w:rsidRPr="00791CAD">
        <w:rPr>
          <w:rFonts w:hint="eastAsia"/>
          <w:color w:val="auto"/>
        </w:rPr>
        <w:t>6.4.1护筒的适用条件</w:t>
      </w:r>
    </w:p>
    <w:p w14:paraId="30946A00" w14:textId="77777777" w:rsidR="003C206D" w:rsidRPr="00791CAD" w:rsidRDefault="003C206D" w:rsidP="003C206D">
      <w:pPr>
        <w:pStyle w:val="0"/>
        <w:spacing w:beforeLines="0"/>
        <w:ind w:firstLine="420"/>
        <w:rPr>
          <w:color w:val="auto"/>
        </w:rPr>
      </w:pPr>
      <w:r w:rsidRPr="00791CAD">
        <w:rPr>
          <w:rFonts w:hint="eastAsia"/>
          <w:color w:val="auto"/>
        </w:rPr>
        <w:t>在土质类、砂卵石类或松散岩土类地质条件下进行钻孔灌注桩施工，宜采用护筒。护筒的埋深与受力计算有关，深水桩基础的护筒埋深设计应</w:t>
      </w:r>
      <w:proofErr w:type="gramStart"/>
      <w:r w:rsidRPr="00791CAD">
        <w:rPr>
          <w:rFonts w:hint="eastAsia"/>
          <w:color w:val="auto"/>
        </w:rPr>
        <w:t>根据孔周地质</w:t>
      </w:r>
      <w:proofErr w:type="gramEnd"/>
      <w:r w:rsidRPr="00791CAD">
        <w:rPr>
          <w:rFonts w:hint="eastAsia"/>
          <w:color w:val="auto"/>
        </w:rPr>
        <w:t>条件确定，应保证不受冲刷影响，以及不会造成塌孔、漏浆。深水域的长护筒：粘性土应沉入河床局部冲刷线以下1.5m；细砂或</w:t>
      </w:r>
      <w:proofErr w:type="gramStart"/>
      <w:r w:rsidRPr="00791CAD">
        <w:rPr>
          <w:rFonts w:hint="eastAsia"/>
          <w:color w:val="auto"/>
        </w:rPr>
        <w:t>软土应沉人</w:t>
      </w:r>
      <w:proofErr w:type="gramEnd"/>
      <w:r w:rsidRPr="00791CAD">
        <w:rPr>
          <w:rFonts w:hint="eastAsia"/>
          <w:color w:val="auto"/>
        </w:rPr>
        <w:t>冲刷线以下至少4m，岩面护筒可复打跟进，埋置深度不应小于1m。。</w:t>
      </w:r>
    </w:p>
    <w:p w14:paraId="48B35971" w14:textId="77777777" w:rsidR="003C206D" w:rsidRPr="00791CAD" w:rsidRDefault="003C206D" w:rsidP="003C206D">
      <w:pPr>
        <w:pStyle w:val="0"/>
        <w:spacing w:beforeLines="0"/>
        <w:ind w:firstLine="420"/>
        <w:rPr>
          <w:color w:val="auto"/>
        </w:rPr>
      </w:pPr>
      <w:r w:rsidRPr="00791CAD">
        <w:rPr>
          <w:rFonts w:hint="eastAsia"/>
          <w:color w:val="auto"/>
        </w:rPr>
        <w:t>护筒应坚固、不漏水，内壁平滑、无凸起；护筒顶端高程应高于地下水位或施工期间的最高水位2.0m以上，护筒内径应比孔径大20cm以上。</w:t>
      </w:r>
    </w:p>
    <w:p w14:paraId="237B1CEB" w14:textId="77777777" w:rsidR="003C206D" w:rsidRPr="00791CAD" w:rsidRDefault="003C206D" w:rsidP="003C206D">
      <w:pPr>
        <w:pStyle w:val="0"/>
        <w:spacing w:beforeLines="0"/>
        <w:ind w:firstLine="420"/>
        <w:rPr>
          <w:color w:val="auto"/>
        </w:rPr>
      </w:pPr>
      <w:r w:rsidRPr="00791CAD">
        <w:rPr>
          <w:rFonts w:hint="eastAsia"/>
          <w:color w:val="auto"/>
        </w:rPr>
        <w:t>6.4.2护筒制造、运输、定位、沉入的施工规定</w:t>
      </w:r>
    </w:p>
    <w:p w14:paraId="4511272E" w14:textId="77777777" w:rsidR="003C206D" w:rsidRPr="00791CAD" w:rsidRDefault="003C206D" w:rsidP="003C206D">
      <w:pPr>
        <w:pStyle w:val="0"/>
        <w:spacing w:beforeLines="0"/>
        <w:ind w:firstLine="420"/>
        <w:rPr>
          <w:color w:val="auto"/>
        </w:rPr>
      </w:pPr>
      <w:r w:rsidRPr="00791CAD">
        <w:rPr>
          <w:rFonts w:hint="eastAsia"/>
          <w:color w:val="auto"/>
        </w:rPr>
        <w:t>桥梁深水桩钻孔施工应采用钢护筒。钢护筒的制造、运输、定位、沉入参照钢管桩施工技术要求执行。还应符合以下施工规定：</w:t>
      </w:r>
    </w:p>
    <w:p w14:paraId="3E18F850" w14:textId="77777777" w:rsidR="003C206D" w:rsidRPr="00791CAD" w:rsidRDefault="003C206D" w:rsidP="003C206D">
      <w:pPr>
        <w:pStyle w:val="0"/>
        <w:spacing w:beforeLines="0"/>
        <w:ind w:firstLine="420"/>
        <w:rPr>
          <w:color w:val="auto"/>
        </w:rPr>
      </w:pPr>
      <w:r w:rsidRPr="00791CAD">
        <w:rPr>
          <w:rFonts w:hint="eastAsia"/>
          <w:color w:val="auto"/>
        </w:rPr>
        <w:t>a）钢护筒在工厂分节制造，运输至墩位处接长。钢护筒采用螺旋板卷制，在工厂内采用长线法制作，对每节钢护筒编号，并在每两节钢护筒接头处设置临时螺栓匹配件，在工厂内进行试拼装。</w:t>
      </w:r>
    </w:p>
    <w:p w14:paraId="5EFADE6A" w14:textId="77777777" w:rsidR="003C206D" w:rsidRPr="00791CAD" w:rsidRDefault="003C206D" w:rsidP="003C206D">
      <w:pPr>
        <w:pStyle w:val="0"/>
        <w:spacing w:beforeLines="0"/>
        <w:ind w:firstLine="420"/>
        <w:rPr>
          <w:color w:val="auto"/>
        </w:rPr>
      </w:pPr>
      <w:r w:rsidRPr="00791CAD">
        <w:rPr>
          <w:rFonts w:hint="eastAsia"/>
          <w:color w:val="auto"/>
        </w:rPr>
        <w:t>为保证钢护筒在运输过程中不变形，在每节钢护筒两端安装两道十字形内支撑。护筒顶口内支撑的位置对应安装钢护筒打梢装置，兼做钢护筒起吊</w:t>
      </w:r>
      <w:proofErr w:type="gramStart"/>
      <w:r w:rsidRPr="00791CAD">
        <w:rPr>
          <w:rFonts w:hint="eastAsia"/>
          <w:color w:val="auto"/>
        </w:rPr>
        <w:t>吊</w:t>
      </w:r>
      <w:proofErr w:type="gramEnd"/>
      <w:r w:rsidRPr="00791CAD">
        <w:rPr>
          <w:rFonts w:hint="eastAsia"/>
          <w:color w:val="auto"/>
        </w:rPr>
        <w:t>点。其次在底节钢护筒底口增加加劲环箍钢板，增加钢护筒刚度，防止钢护筒</w:t>
      </w:r>
      <w:proofErr w:type="gramStart"/>
      <w:r w:rsidRPr="00791CAD">
        <w:rPr>
          <w:rFonts w:hint="eastAsia"/>
          <w:color w:val="auto"/>
        </w:rPr>
        <w:t>在插打时</w:t>
      </w:r>
      <w:proofErr w:type="gramEnd"/>
      <w:r w:rsidRPr="00791CAD">
        <w:rPr>
          <w:rFonts w:hint="eastAsia"/>
          <w:color w:val="auto"/>
        </w:rPr>
        <w:t>发生卷边现象。</w:t>
      </w:r>
    </w:p>
    <w:p w14:paraId="5933820A" w14:textId="77777777" w:rsidR="003C206D" w:rsidRPr="00791CAD" w:rsidRDefault="003C206D" w:rsidP="003C206D">
      <w:pPr>
        <w:pStyle w:val="0"/>
        <w:spacing w:beforeLines="0"/>
        <w:ind w:firstLine="420"/>
        <w:rPr>
          <w:color w:val="auto"/>
        </w:rPr>
      </w:pPr>
      <w:r w:rsidRPr="00791CAD">
        <w:rPr>
          <w:rFonts w:hint="eastAsia"/>
          <w:color w:val="auto"/>
        </w:rPr>
        <w:t>b）为保证起吊及对接过程的安全、便捷，在距护筒底部1.0米处设置辅助吊点。</w:t>
      </w:r>
    </w:p>
    <w:p w14:paraId="2810AB4D" w14:textId="77777777" w:rsidR="003C206D" w:rsidRPr="00791CAD" w:rsidRDefault="003C206D" w:rsidP="003C206D">
      <w:pPr>
        <w:pStyle w:val="0"/>
        <w:spacing w:beforeLines="0"/>
        <w:ind w:firstLine="420"/>
        <w:rPr>
          <w:color w:val="auto"/>
        </w:rPr>
      </w:pPr>
      <w:r w:rsidRPr="00791CAD">
        <w:rPr>
          <w:rFonts w:hint="eastAsia"/>
          <w:color w:val="auto"/>
        </w:rPr>
        <w:t>c）钢护筒接头</w:t>
      </w:r>
      <w:proofErr w:type="gramStart"/>
      <w:r w:rsidRPr="00791CAD">
        <w:rPr>
          <w:rFonts w:hint="eastAsia"/>
          <w:color w:val="auto"/>
        </w:rPr>
        <w:t>采用开坡口</w:t>
      </w:r>
      <w:proofErr w:type="gramEnd"/>
      <w:r w:rsidRPr="00791CAD">
        <w:rPr>
          <w:rFonts w:hint="eastAsia"/>
          <w:color w:val="auto"/>
        </w:rPr>
        <w:t>熔透焊接，并焊接补强板；钢护筒对接时，施焊应对称进行。所有钢护筒底节在底部0.6m高度范围内根据设计尺寸而</w:t>
      </w:r>
      <w:proofErr w:type="gramStart"/>
      <w:r w:rsidRPr="00791CAD">
        <w:rPr>
          <w:rFonts w:hint="eastAsia"/>
          <w:color w:val="auto"/>
        </w:rPr>
        <w:t>定采用</w:t>
      </w:r>
      <w:proofErr w:type="gramEnd"/>
      <w:r w:rsidRPr="00791CAD">
        <w:rPr>
          <w:rFonts w:hint="eastAsia"/>
          <w:color w:val="auto"/>
        </w:rPr>
        <w:t>δ=16mm以上厚度的钢板加强。</w:t>
      </w:r>
    </w:p>
    <w:p w14:paraId="22887181" w14:textId="77777777" w:rsidR="003C206D" w:rsidRPr="00791CAD" w:rsidRDefault="003C206D" w:rsidP="003C206D">
      <w:pPr>
        <w:pStyle w:val="0"/>
        <w:spacing w:beforeLines="0"/>
        <w:ind w:firstLine="420"/>
        <w:rPr>
          <w:color w:val="auto"/>
        </w:rPr>
      </w:pPr>
      <w:r w:rsidRPr="00791CAD">
        <w:rPr>
          <w:rFonts w:hint="eastAsia"/>
          <w:color w:val="auto"/>
        </w:rPr>
        <w:t>d）为便于墩位上对接时的焊接施工，除底节护筒外，其余护筒在出厂前均应在其底部做好30°的坡口。</w:t>
      </w:r>
    </w:p>
    <w:p w14:paraId="6777351B" w14:textId="77777777" w:rsidR="003C206D" w:rsidRPr="00791CAD" w:rsidRDefault="003C206D" w:rsidP="003C206D">
      <w:pPr>
        <w:pStyle w:val="0"/>
        <w:spacing w:beforeLines="0"/>
        <w:ind w:firstLine="420"/>
        <w:rPr>
          <w:color w:val="auto"/>
        </w:rPr>
      </w:pPr>
      <w:r w:rsidRPr="00791CAD">
        <w:rPr>
          <w:rFonts w:hint="eastAsia"/>
          <w:color w:val="auto"/>
        </w:rPr>
        <w:t>e）钢护筒入土</w:t>
      </w:r>
      <w:proofErr w:type="gramStart"/>
      <w:r w:rsidRPr="00791CAD">
        <w:rPr>
          <w:rFonts w:hint="eastAsia"/>
          <w:color w:val="auto"/>
        </w:rPr>
        <w:t>或入岩深度</w:t>
      </w:r>
      <w:proofErr w:type="gramEnd"/>
      <w:r w:rsidRPr="00791CAD">
        <w:rPr>
          <w:rFonts w:hint="eastAsia"/>
          <w:color w:val="auto"/>
        </w:rPr>
        <w:t>应根据水文地质条件及荷载条件计算而定，必须保持高度的垂直度，具有足够的埋置深度。控制钢护筒垂直度&lt;5‰，</w:t>
      </w:r>
      <w:proofErr w:type="gramStart"/>
      <w:r w:rsidRPr="00791CAD">
        <w:rPr>
          <w:rFonts w:hint="eastAsia"/>
          <w:color w:val="auto"/>
        </w:rPr>
        <w:t>且钢护筒</w:t>
      </w:r>
      <w:proofErr w:type="gramEnd"/>
      <w:r w:rsidRPr="00791CAD">
        <w:rPr>
          <w:rFonts w:hint="eastAsia"/>
          <w:color w:val="auto"/>
        </w:rPr>
        <w:t>顶面偏差≤5cm，钢</w:t>
      </w:r>
      <w:proofErr w:type="gramStart"/>
      <w:r w:rsidRPr="00791CAD">
        <w:rPr>
          <w:rFonts w:hint="eastAsia"/>
          <w:color w:val="auto"/>
        </w:rPr>
        <w:t>护筒入岩</w:t>
      </w:r>
      <w:proofErr w:type="gramEnd"/>
      <w:r w:rsidRPr="00791CAD">
        <w:rPr>
          <w:rFonts w:hint="eastAsia"/>
          <w:color w:val="auto"/>
        </w:rPr>
        <w:t>≥1m。</w:t>
      </w:r>
    </w:p>
    <w:p w14:paraId="633D4571" w14:textId="77777777" w:rsidR="003C206D" w:rsidRPr="00791CAD" w:rsidRDefault="003C206D" w:rsidP="003C206D">
      <w:pPr>
        <w:pStyle w:val="0"/>
        <w:spacing w:beforeLines="0"/>
        <w:ind w:firstLine="420"/>
        <w:rPr>
          <w:color w:val="auto"/>
        </w:rPr>
      </w:pPr>
      <w:r w:rsidRPr="00791CAD">
        <w:rPr>
          <w:rFonts w:hint="eastAsia"/>
          <w:color w:val="auto"/>
        </w:rPr>
        <w:t>6.4.3护筒的</w:t>
      </w:r>
      <w:proofErr w:type="gramStart"/>
      <w:r w:rsidRPr="00791CAD">
        <w:rPr>
          <w:rFonts w:hint="eastAsia"/>
          <w:color w:val="auto"/>
        </w:rPr>
        <w:t>打插施工</w:t>
      </w:r>
      <w:proofErr w:type="gramEnd"/>
      <w:r w:rsidRPr="00791CAD">
        <w:rPr>
          <w:rFonts w:hint="eastAsia"/>
          <w:color w:val="auto"/>
        </w:rPr>
        <w:t>作业</w:t>
      </w:r>
    </w:p>
    <w:p w14:paraId="409DEAD3" w14:textId="77777777" w:rsidR="003C206D" w:rsidRPr="00791CAD" w:rsidRDefault="003C206D" w:rsidP="003C206D">
      <w:pPr>
        <w:pStyle w:val="0"/>
        <w:spacing w:beforeLines="0"/>
        <w:ind w:firstLine="420"/>
        <w:rPr>
          <w:color w:val="auto"/>
        </w:rPr>
      </w:pPr>
      <w:r w:rsidRPr="00791CAD">
        <w:rPr>
          <w:rFonts w:hint="eastAsia"/>
          <w:color w:val="auto"/>
        </w:rPr>
        <w:t>护筒下沉过程中采取复打跟进的方式，使护筒穿透覆盖层（含卵石夹层），底口进入土层或基岩一定深度，防止塌孔发生。</w:t>
      </w:r>
    </w:p>
    <w:p w14:paraId="05467447" w14:textId="77777777" w:rsidR="003C206D" w:rsidRPr="00791CAD" w:rsidRDefault="003C206D" w:rsidP="003C206D">
      <w:pPr>
        <w:pStyle w:val="0"/>
        <w:spacing w:beforeLines="0"/>
        <w:ind w:firstLine="420"/>
        <w:rPr>
          <w:color w:val="auto"/>
        </w:rPr>
      </w:pPr>
      <w:r w:rsidRPr="00791CAD">
        <w:rPr>
          <w:rFonts w:hint="eastAsia"/>
          <w:color w:val="auto"/>
        </w:rPr>
        <w:t>a）钢护筒</w:t>
      </w:r>
      <w:proofErr w:type="gramStart"/>
      <w:r w:rsidRPr="00791CAD">
        <w:rPr>
          <w:rFonts w:hint="eastAsia"/>
          <w:color w:val="auto"/>
        </w:rPr>
        <w:t>插打应</w:t>
      </w:r>
      <w:proofErr w:type="gramEnd"/>
      <w:r w:rsidRPr="00791CAD">
        <w:rPr>
          <w:rFonts w:hint="eastAsia"/>
          <w:color w:val="auto"/>
        </w:rPr>
        <w:t>严格控制钢护筒垂直度。根据实际垂直度要求进行钢</w:t>
      </w:r>
      <w:proofErr w:type="gramStart"/>
      <w:r w:rsidRPr="00791CAD">
        <w:rPr>
          <w:rFonts w:hint="eastAsia"/>
          <w:color w:val="auto"/>
        </w:rPr>
        <w:t>护筒插打导向</w:t>
      </w:r>
      <w:proofErr w:type="gramEnd"/>
      <w:r w:rsidRPr="00791CAD">
        <w:rPr>
          <w:rFonts w:hint="eastAsia"/>
          <w:color w:val="auto"/>
        </w:rPr>
        <w:t>架设计，测量人员在导向架安装和钢护筒</w:t>
      </w:r>
      <w:proofErr w:type="gramStart"/>
      <w:r w:rsidRPr="00791CAD">
        <w:rPr>
          <w:rFonts w:hint="eastAsia"/>
          <w:color w:val="auto"/>
        </w:rPr>
        <w:t>插打过程</w:t>
      </w:r>
      <w:proofErr w:type="gramEnd"/>
      <w:r w:rsidRPr="00791CAD">
        <w:rPr>
          <w:rFonts w:hint="eastAsia"/>
          <w:color w:val="auto"/>
        </w:rPr>
        <w:t>中利用全站仪对导向架垂直度、钢护筒</w:t>
      </w:r>
      <w:proofErr w:type="gramStart"/>
      <w:r w:rsidRPr="00791CAD">
        <w:rPr>
          <w:rFonts w:hint="eastAsia"/>
          <w:color w:val="auto"/>
        </w:rPr>
        <w:t>插打</w:t>
      </w:r>
      <w:r w:rsidRPr="00791CAD">
        <w:rPr>
          <w:rFonts w:hint="eastAsia"/>
          <w:color w:val="auto"/>
        </w:rPr>
        <w:lastRenderedPageBreak/>
        <w:t>垂直</w:t>
      </w:r>
      <w:proofErr w:type="gramEnd"/>
      <w:r w:rsidRPr="00791CAD">
        <w:rPr>
          <w:rFonts w:hint="eastAsia"/>
          <w:color w:val="auto"/>
        </w:rPr>
        <w:t>度以及在</w:t>
      </w:r>
      <w:proofErr w:type="gramStart"/>
      <w:r w:rsidRPr="00791CAD">
        <w:rPr>
          <w:rFonts w:hint="eastAsia"/>
          <w:color w:val="auto"/>
        </w:rPr>
        <w:t>插打过程</w:t>
      </w:r>
      <w:proofErr w:type="gramEnd"/>
      <w:r w:rsidRPr="00791CAD">
        <w:rPr>
          <w:rFonts w:hint="eastAsia"/>
          <w:color w:val="auto"/>
        </w:rPr>
        <w:t>中的平台平面位置等进行全程监控，确保钢护筒施工质量和施工作业安全。</w:t>
      </w:r>
    </w:p>
    <w:p w14:paraId="7AE7702D" w14:textId="77777777" w:rsidR="003C206D" w:rsidRPr="00791CAD" w:rsidRDefault="003C206D" w:rsidP="003C206D">
      <w:pPr>
        <w:pStyle w:val="0"/>
        <w:spacing w:beforeLines="0"/>
        <w:ind w:firstLine="420"/>
        <w:rPr>
          <w:color w:val="auto"/>
        </w:rPr>
      </w:pPr>
      <w:r w:rsidRPr="00791CAD">
        <w:rPr>
          <w:rFonts w:hint="eastAsia"/>
          <w:color w:val="auto"/>
        </w:rPr>
        <w:t>b）</w:t>
      </w:r>
      <w:proofErr w:type="gramStart"/>
      <w:r w:rsidRPr="00791CAD">
        <w:rPr>
          <w:rFonts w:hint="eastAsia"/>
          <w:color w:val="auto"/>
        </w:rPr>
        <w:t>导向架制安</w:t>
      </w:r>
      <w:proofErr w:type="gramEnd"/>
      <w:r w:rsidRPr="00791CAD">
        <w:rPr>
          <w:rFonts w:hint="eastAsia"/>
          <w:color w:val="auto"/>
        </w:rPr>
        <w:t>：钻孔平台精确定位后，放样角桩桩位中心线，安装钢立柱定位导向架，测量人员严格检查导向架平面位置偏差。导向架与型钢骨架连接牢固。考虑到钻孔平台为主要受力结构，导向架尽量不与平台直接焊接，将导向</w:t>
      </w:r>
      <w:proofErr w:type="gramStart"/>
      <w:r w:rsidRPr="00791CAD">
        <w:rPr>
          <w:rFonts w:hint="eastAsia"/>
          <w:color w:val="auto"/>
        </w:rPr>
        <w:t>架利用</w:t>
      </w:r>
      <w:proofErr w:type="gramEnd"/>
      <w:r w:rsidRPr="00791CAD">
        <w:rPr>
          <w:rFonts w:hint="eastAsia"/>
          <w:color w:val="auto"/>
        </w:rPr>
        <w:t>精轧螺纹钢筋及挂梁将导向架锚固在平台上。钢</w:t>
      </w:r>
      <w:proofErr w:type="gramStart"/>
      <w:r w:rsidRPr="00791CAD">
        <w:rPr>
          <w:rFonts w:hint="eastAsia"/>
          <w:color w:val="auto"/>
        </w:rPr>
        <w:t>护筒插打间隙</w:t>
      </w:r>
      <w:proofErr w:type="gramEnd"/>
      <w:r w:rsidRPr="00791CAD">
        <w:rPr>
          <w:rFonts w:hint="eastAsia"/>
          <w:color w:val="auto"/>
        </w:rPr>
        <w:t>固定为2cm，此时钢护筒垂直度控制在2.5‰。</w:t>
      </w:r>
    </w:p>
    <w:p w14:paraId="1BC76AE2" w14:textId="77777777" w:rsidR="003C206D" w:rsidRPr="00791CAD" w:rsidRDefault="003C206D" w:rsidP="003C206D">
      <w:pPr>
        <w:pStyle w:val="0"/>
        <w:spacing w:beforeLines="0"/>
        <w:ind w:firstLine="420"/>
        <w:rPr>
          <w:color w:val="auto"/>
        </w:rPr>
      </w:pPr>
      <w:r w:rsidRPr="00791CAD">
        <w:rPr>
          <w:rFonts w:hint="eastAsia"/>
          <w:color w:val="auto"/>
        </w:rPr>
        <w:t>c）</w:t>
      </w:r>
      <w:proofErr w:type="gramStart"/>
      <w:r w:rsidRPr="00791CAD">
        <w:rPr>
          <w:rFonts w:hint="eastAsia"/>
          <w:color w:val="auto"/>
        </w:rPr>
        <w:t>插打顺序</w:t>
      </w:r>
      <w:proofErr w:type="gramEnd"/>
      <w:r w:rsidRPr="00791CAD">
        <w:rPr>
          <w:rFonts w:hint="eastAsia"/>
          <w:color w:val="auto"/>
        </w:rPr>
        <w:t>:应根据河谷特点，为避免在</w:t>
      </w:r>
      <w:proofErr w:type="gramStart"/>
      <w:r w:rsidRPr="00791CAD">
        <w:rPr>
          <w:rFonts w:hint="eastAsia"/>
          <w:color w:val="auto"/>
        </w:rPr>
        <w:t>插打过程</w:t>
      </w:r>
      <w:proofErr w:type="gramEnd"/>
      <w:r w:rsidRPr="00791CAD">
        <w:rPr>
          <w:rFonts w:hint="eastAsia"/>
          <w:color w:val="auto"/>
        </w:rPr>
        <w:t>中，护筒底口在斜坡面上产生的水平分力对平台平面位置造成影响，施工时，</w:t>
      </w:r>
      <w:proofErr w:type="gramStart"/>
      <w:r w:rsidRPr="00791CAD">
        <w:rPr>
          <w:rFonts w:hint="eastAsia"/>
          <w:color w:val="auto"/>
        </w:rPr>
        <w:t>先插打靠岸</w:t>
      </w:r>
      <w:proofErr w:type="gramEnd"/>
      <w:r w:rsidRPr="00791CAD">
        <w:rPr>
          <w:rFonts w:hint="eastAsia"/>
          <w:color w:val="auto"/>
        </w:rPr>
        <w:t>侧两根</w:t>
      </w:r>
      <w:proofErr w:type="gramStart"/>
      <w:r w:rsidRPr="00791CAD">
        <w:rPr>
          <w:rFonts w:hint="eastAsia"/>
          <w:color w:val="auto"/>
        </w:rPr>
        <w:t>辅助桩钢护筒</w:t>
      </w:r>
      <w:proofErr w:type="gramEnd"/>
      <w:r w:rsidRPr="00791CAD">
        <w:rPr>
          <w:rFonts w:hint="eastAsia"/>
          <w:color w:val="auto"/>
        </w:rPr>
        <w:t>，</w:t>
      </w:r>
      <w:proofErr w:type="gramStart"/>
      <w:r w:rsidRPr="00791CAD">
        <w:rPr>
          <w:rFonts w:hint="eastAsia"/>
          <w:color w:val="auto"/>
        </w:rPr>
        <w:t>再插打河中</w:t>
      </w:r>
      <w:proofErr w:type="gramEnd"/>
      <w:r w:rsidRPr="00791CAD">
        <w:rPr>
          <w:rFonts w:hint="eastAsia"/>
          <w:color w:val="auto"/>
        </w:rPr>
        <w:t>侧两根钢护筒，将平台在桥轴线方向做好限位，以利钢护筒平面精确定位，再施工剩余钢护筒。</w:t>
      </w:r>
    </w:p>
    <w:p w14:paraId="4C5C0F62" w14:textId="77777777" w:rsidR="003C206D" w:rsidRPr="00791CAD" w:rsidRDefault="003C206D" w:rsidP="003C206D">
      <w:pPr>
        <w:pStyle w:val="0"/>
        <w:spacing w:beforeLines="0"/>
        <w:ind w:firstLine="420"/>
        <w:rPr>
          <w:color w:val="auto"/>
        </w:rPr>
      </w:pPr>
      <w:r w:rsidRPr="00791CAD">
        <w:rPr>
          <w:rFonts w:hint="eastAsia"/>
          <w:color w:val="auto"/>
        </w:rPr>
        <w:t>d）钢护筒</w:t>
      </w:r>
      <w:proofErr w:type="gramStart"/>
      <w:r w:rsidRPr="00791CAD">
        <w:rPr>
          <w:rFonts w:hint="eastAsia"/>
          <w:color w:val="auto"/>
        </w:rPr>
        <w:t>插打施工</w:t>
      </w:r>
      <w:proofErr w:type="gramEnd"/>
      <w:r w:rsidRPr="00791CAD">
        <w:rPr>
          <w:rFonts w:hint="eastAsia"/>
          <w:color w:val="auto"/>
        </w:rPr>
        <w:t>作业应符合以下规定：</w:t>
      </w:r>
      <w:bookmarkStart w:id="6" w:name="_GoBack"/>
      <w:bookmarkEnd w:id="6"/>
    </w:p>
    <w:p w14:paraId="02C6EDAF" w14:textId="77777777" w:rsidR="003C206D" w:rsidRPr="00791CAD" w:rsidRDefault="003C206D" w:rsidP="003C206D">
      <w:pPr>
        <w:pStyle w:val="0"/>
        <w:spacing w:beforeLines="0"/>
        <w:ind w:firstLine="420"/>
        <w:rPr>
          <w:color w:val="auto"/>
        </w:rPr>
      </w:pPr>
      <w:r w:rsidRPr="00791CAD">
        <w:rPr>
          <w:rFonts w:hint="eastAsia"/>
          <w:color w:val="auto"/>
        </w:rPr>
        <w:t>1) 钢</w:t>
      </w:r>
      <w:proofErr w:type="gramStart"/>
      <w:r w:rsidRPr="00791CAD">
        <w:rPr>
          <w:rFonts w:hint="eastAsia"/>
          <w:color w:val="auto"/>
        </w:rPr>
        <w:t>护筒插打前</w:t>
      </w:r>
      <w:proofErr w:type="gramEnd"/>
      <w:r w:rsidRPr="00791CAD">
        <w:rPr>
          <w:rFonts w:hint="eastAsia"/>
          <w:color w:val="auto"/>
        </w:rPr>
        <w:t>，在岸边类似地层进行工艺试验，以确定振动</w:t>
      </w:r>
      <w:proofErr w:type="gramStart"/>
      <w:r w:rsidRPr="00791CAD">
        <w:rPr>
          <w:rFonts w:hint="eastAsia"/>
          <w:color w:val="auto"/>
        </w:rPr>
        <w:t>锤</w:t>
      </w:r>
      <w:proofErr w:type="gramEnd"/>
      <w:r w:rsidRPr="00791CAD">
        <w:rPr>
          <w:rFonts w:hint="eastAsia"/>
          <w:color w:val="auto"/>
        </w:rPr>
        <w:t>施工工艺参数选择。</w:t>
      </w:r>
    </w:p>
    <w:p w14:paraId="24990634" w14:textId="77777777" w:rsidR="003C206D" w:rsidRPr="00791CAD" w:rsidRDefault="003C206D" w:rsidP="003C206D">
      <w:pPr>
        <w:pStyle w:val="0"/>
        <w:spacing w:beforeLines="0"/>
        <w:ind w:firstLine="420"/>
        <w:rPr>
          <w:color w:val="auto"/>
        </w:rPr>
      </w:pPr>
      <w:r w:rsidRPr="00791CAD">
        <w:rPr>
          <w:rFonts w:hint="eastAsia"/>
          <w:color w:val="auto"/>
        </w:rPr>
        <w:t>2) 吊运钢护筒从定位架导向孔插入、缓慢下放。钢护筒接长时，先将已插入的节段利用打梢装置吊挂在平台上，然后将接长段起吊对位焊接。对接时控制好钢管立柱垂直度，接头</w:t>
      </w:r>
      <w:proofErr w:type="gramStart"/>
      <w:r w:rsidRPr="00791CAD">
        <w:rPr>
          <w:rFonts w:hint="eastAsia"/>
          <w:color w:val="auto"/>
        </w:rPr>
        <w:t>采用开坡口</w:t>
      </w:r>
      <w:proofErr w:type="gramEnd"/>
      <w:r w:rsidRPr="00791CAD">
        <w:rPr>
          <w:rFonts w:hint="eastAsia"/>
          <w:color w:val="auto"/>
        </w:rPr>
        <w:t>熔透焊接，接头处利用12块钢板补强。钢管柱对接完成后，浮吊配合进行下放，直至钢管柱下端进入河床不沉为止。</w:t>
      </w:r>
    </w:p>
    <w:p w14:paraId="1D8FB224" w14:textId="77777777" w:rsidR="003C206D" w:rsidRPr="00791CAD" w:rsidRDefault="003C206D" w:rsidP="003C206D">
      <w:pPr>
        <w:pStyle w:val="0"/>
        <w:spacing w:beforeLines="0"/>
        <w:ind w:firstLine="420"/>
        <w:rPr>
          <w:color w:val="auto"/>
        </w:rPr>
      </w:pPr>
      <w:r w:rsidRPr="00791CAD">
        <w:rPr>
          <w:rFonts w:hint="eastAsia"/>
          <w:color w:val="auto"/>
        </w:rPr>
        <w:t>3) 钢护筒了进入河床后，启动振动锤沉桩，</w:t>
      </w:r>
      <w:proofErr w:type="gramStart"/>
      <w:r w:rsidRPr="00791CAD">
        <w:rPr>
          <w:rFonts w:hint="eastAsia"/>
          <w:color w:val="auto"/>
        </w:rPr>
        <w:t>插打钢</w:t>
      </w:r>
      <w:proofErr w:type="gramEnd"/>
      <w:r w:rsidRPr="00791CAD">
        <w:rPr>
          <w:rFonts w:hint="eastAsia"/>
          <w:color w:val="auto"/>
        </w:rPr>
        <w:t>管柱，直至达到设计深度，记录</w:t>
      </w:r>
      <w:proofErr w:type="gramStart"/>
      <w:r w:rsidRPr="00791CAD">
        <w:rPr>
          <w:rFonts w:hint="eastAsia"/>
          <w:color w:val="auto"/>
        </w:rPr>
        <w:t>下此时钢</w:t>
      </w:r>
      <w:proofErr w:type="gramEnd"/>
      <w:r w:rsidRPr="00791CAD">
        <w:rPr>
          <w:rFonts w:hint="eastAsia"/>
          <w:color w:val="auto"/>
        </w:rPr>
        <w:t>管柱长度并计算柱底标高。</w:t>
      </w:r>
      <w:proofErr w:type="gramStart"/>
      <w:r w:rsidRPr="00791CAD">
        <w:rPr>
          <w:rFonts w:hint="eastAsia"/>
          <w:color w:val="auto"/>
        </w:rPr>
        <w:t>插打过程</w:t>
      </w:r>
      <w:proofErr w:type="gramEnd"/>
      <w:r w:rsidRPr="00791CAD">
        <w:rPr>
          <w:rFonts w:hint="eastAsia"/>
          <w:color w:val="auto"/>
        </w:rPr>
        <w:t>中要同步松长吊机的起重绳，</w:t>
      </w:r>
      <w:proofErr w:type="gramStart"/>
      <w:r w:rsidRPr="00791CAD">
        <w:rPr>
          <w:rFonts w:hint="eastAsia"/>
          <w:color w:val="auto"/>
        </w:rPr>
        <w:t>控制锤身与</w:t>
      </w:r>
      <w:proofErr w:type="gramEnd"/>
      <w:r w:rsidRPr="00791CAD">
        <w:rPr>
          <w:rFonts w:hint="eastAsia"/>
          <w:color w:val="auto"/>
        </w:rPr>
        <w:t>桩身保持垂直状态。钢管柱垂直度要求垂直度≤3.5‰，且≯15mm，护筒平面位置偏差不超过20mm。</w:t>
      </w:r>
    </w:p>
    <w:p w14:paraId="2CB1D0DE" w14:textId="77777777" w:rsidR="003C206D" w:rsidRPr="00791CAD" w:rsidRDefault="003C206D" w:rsidP="003C206D">
      <w:pPr>
        <w:pStyle w:val="0"/>
        <w:spacing w:beforeLines="0"/>
        <w:ind w:firstLineChars="0" w:firstLine="0"/>
        <w:rPr>
          <w:color w:val="auto"/>
        </w:rPr>
      </w:pPr>
      <w:r w:rsidRPr="00791CAD">
        <w:rPr>
          <w:rFonts w:hint="eastAsia"/>
          <w:color w:val="auto"/>
        </w:rPr>
        <w:t>6.5 围堰工程施工作业</w:t>
      </w:r>
    </w:p>
    <w:p w14:paraId="3CA69A8F" w14:textId="77777777" w:rsidR="003C206D" w:rsidRPr="00791CAD" w:rsidRDefault="003C206D" w:rsidP="003C206D">
      <w:pPr>
        <w:pStyle w:val="0"/>
        <w:spacing w:beforeLines="0"/>
        <w:ind w:firstLine="420"/>
        <w:rPr>
          <w:color w:val="auto"/>
        </w:rPr>
      </w:pPr>
      <w:r w:rsidRPr="00791CAD">
        <w:rPr>
          <w:rFonts w:hint="eastAsia"/>
          <w:color w:val="auto"/>
        </w:rPr>
        <w:t>6.5.1双壁钢围堰</w:t>
      </w:r>
      <w:proofErr w:type="gramStart"/>
      <w:r w:rsidRPr="00791CAD">
        <w:rPr>
          <w:rFonts w:hint="eastAsia"/>
          <w:color w:val="auto"/>
        </w:rPr>
        <w:t>施工施工</w:t>
      </w:r>
      <w:proofErr w:type="gramEnd"/>
      <w:r w:rsidRPr="00791CAD">
        <w:rPr>
          <w:rFonts w:hint="eastAsia"/>
          <w:color w:val="auto"/>
        </w:rPr>
        <w:t>作业</w:t>
      </w:r>
    </w:p>
    <w:p w14:paraId="5E84257B" w14:textId="77777777" w:rsidR="003C206D" w:rsidRPr="00791CAD" w:rsidRDefault="003C206D" w:rsidP="003C206D">
      <w:pPr>
        <w:pStyle w:val="0"/>
        <w:spacing w:beforeLines="0"/>
        <w:ind w:firstLine="420"/>
        <w:rPr>
          <w:color w:val="auto"/>
        </w:rPr>
      </w:pPr>
      <w:r w:rsidRPr="00791CAD">
        <w:rPr>
          <w:rFonts w:hint="eastAsia"/>
          <w:color w:val="auto"/>
        </w:rPr>
        <w:t>桥梁深水桩基础工程一般首选双壁钢围堰。双壁钢围堰施工作业应符合下列规定：</w:t>
      </w:r>
    </w:p>
    <w:p w14:paraId="0E9ECF1B" w14:textId="77777777" w:rsidR="003C206D" w:rsidRPr="00791CAD" w:rsidRDefault="003C206D" w:rsidP="003C206D">
      <w:pPr>
        <w:pStyle w:val="0"/>
        <w:spacing w:beforeLines="0"/>
        <w:ind w:firstLine="420"/>
        <w:rPr>
          <w:color w:val="auto"/>
        </w:rPr>
      </w:pPr>
      <w:r w:rsidRPr="00791CAD">
        <w:rPr>
          <w:rFonts w:hint="eastAsia"/>
          <w:color w:val="auto"/>
        </w:rPr>
        <w:t>a）</w:t>
      </w:r>
      <w:proofErr w:type="gramStart"/>
      <w:r w:rsidRPr="00791CAD">
        <w:rPr>
          <w:rFonts w:hint="eastAsia"/>
          <w:color w:val="auto"/>
        </w:rPr>
        <w:t>应制定双壁</w:t>
      </w:r>
      <w:proofErr w:type="gramEnd"/>
      <w:r w:rsidRPr="00791CAD">
        <w:rPr>
          <w:rFonts w:hint="eastAsia"/>
          <w:color w:val="auto"/>
        </w:rPr>
        <w:t>钢围堰或钢套箱围堰浮运、吊装、下沉、封底拼接、组装专项施工方案。</w:t>
      </w:r>
    </w:p>
    <w:p w14:paraId="7D7BF61A" w14:textId="77777777" w:rsidR="003C206D" w:rsidRPr="00791CAD" w:rsidRDefault="003C206D" w:rsidP="003C206D">
      <w:pPr>
        <w:pStyle w:val="0"/>
        <w:spacing w:beforeLines="0"/>
        <w:ind w:firstLine="420"/>
        <w:rPr>
          <w:color w:val="auto"/>
        </w:rPr>
      </w:pPr>
      <w:r w:rsidRPr="00791CAD">
        <w:rPr>
          <w:rFonts w:hint="eastAsia"/>
          <w:color w:val="auto"/>
        </w:rPr>
        <w:t>b）应按设计要求制造双壁钢围堰，焊缝应检验，并应进行水密试验。</w:t>
      </w:r>
    </w:p>
    <w:p w14:paraId="179D4599" w14:textId="77777777" w:rsidR="003C206D" w:rsidRPr="00791CAD" w:rsidRDefault="003C206D" w:rsidP="003C206D">
      <w:pPr>
        <w:pStyle w:val="0"/>
        <w:spacing w:beforeLines="0"/>
        <w:ind w:firstLine="420"/>
        <w:rPr>
          <w:color w:val="auto"/>
        </w:rPr>
      </w:pPr>
      <w:r w:rsidRPr="00791CAD">
        <w:rPr>
          <w:rFonts w:hint="eastAsia"/>
          <w:color w:val="auto"/>
        </w:rPr>
        <w:t>c）浮船或浮箱上组装双壁钢围堰，双壁钢围堰应稳定。</w:t>
      </w:r>
    </w:p>
    <w:p w14:paraId="0783C5B1" w14:textId="77777777" w:rsidR="003C206D" w:rsidRPr="00791CAD" w:rsidRDefault="003C206D" w:rsidP="003C206D">
      <w:pPr>
        <w:pStyle w:val="0"/>
        <w:spacing w:beforeLines="0"/>
        <w:ind w:firstLine="420"/>
        <w:rPr>
          <w:color w:val="auto"/>
        </w:rPr>
      </w:pPr>
      <w:r w:rsidRPr="00791CAD">
        <w:rPr>
          <w:rFonts w:hint="eastAsia"/>
          <w:color w:val="auto"/>
        </w:rPr>
        <w:t>d）双壁钢围堰施工水上作业应符合本规程第6.2节的有关规定。</w:t>
      </w:r>
    </w:p>
    <w:p w14:paraId="6543D93C" w14:textId="77777777" w:rsidR="003C206D" w:rsidRPr="00791CAD" w:rsidRDefault="003C206D" w:rsidP="003C206D">
      <w:pPr>
        <w:pStyle w:val="0"/>
        <w:spacing w:beforeLines="0"/>
        <w:ind w:firstLine="420"/>
        <w:rPr>
          <w:color w:val="auto"/>
        </w:rPr>
      </w:pPr>
      <w:r w:rsidRPr="00791CAD">
        <w:rPr>
          <w:rFonts w:hint="eastAsia"/>
          <w:color w:val="auto"/>
        </w:rPr>
        <w:t>e）双壁钢围堰接高和下沉作业过程中，应采取保持围堰稳定的措施。悬浮状态不得接高作业。</w:t>
      </w:r>
    </w:p>
    <w:p w14:paraId="76F1CD00" w14:textId="77777777" w:rsidR="003C206D" w:rsidRPr="00791CAD" w:rsidRDefault="003C206D" w:rsidP="003C206D">
      <w:pPr>
        <w:pStyle w:val="0"/>
        <w:spacing w:beforeLines="0"/>
        <w:ind w:firstLine="420"/>
        <w:rPr>
          <w:color w:val="auto"/>
        </w:rPr>
      </w:pPr>
      <w:r w:rsidRPr="00791CAD">
        <w:rPr>
          <w:rFonts w:hint="eastAsia"/>
          <w:color w:val="auto"/>
        </w:rPr>
        <w:t>f）施工过程中应注意监测水位变化，围堰内外的水头差应在设计范围内。</w:t>
      </w:r>
    </w:p>
    <w:p w14:paraId="35528305" w14:textId="77777777" w:rsidR="003C206D" w:rsidRPr="00791CAD" w:rsidRDefault="003C206D" w:rsidP="003C206D">
      <w:pPr>
        <w:pStyle w:val="0"/>
        <w:spacing w:beforeLines="0"/>
        <w:ind w:firstLine="420"/>
        <w:rPr>
          <w:color w:val="auto"/>
        </w:rPr>
      </w:pPr>
      <w:r w:rsidRPr="00791CAD">
        <w:rPr>
          <w:rFonts w:hint="eastAsia"/>
          <w:color w:val="auto"/>
        </w:rPr>
        <w:t>6.5.2钢套（吊）箱围堰施工作业</w:t>
      </w:r>
    </w:p>
    <w:p w14:paraId="397920C5" w14:textId="77777777" w:rsidR="003C206D" w:rsidRPr="00791CAD" w:rsidRDefault="003C206D" w:rsidP="003C206D">
      <w:pPr>
        <w:pStyle w:val="0"/>
        <w:spacing w:beforeLines="0"/>
        <w:ind w:firstLine="420"/>
        <w:rPr>
          <w:color w:val="auto"/>
        </w:rPr>
      </w:pPr>
      <w:r w:rsidRPr="00791CAD">
        <w:rPr>
          <w:rFonts w:hint="eastAsia"/>
          <w:color w:val="auto"/>
        </w:rPr>
        <w:t>一般桥墩深水桩基础工程可采用钢套（吊）箱围堰。钢套（吊）箱围堰应符合下列</w:t>
      </w:r>
      <w:r w:rsidRPr="00791CAD">
        <w:rPr>
          <w:color w:val="auto"/>
        </w:rPr>
        <w:t>施工</w:t>
      </w:r>
      <w:r w:rsidRPr="00791CAD">
        <w:rPr>
          <w:rFonts w:hint="eastAsia"/>
          <w:color w:val="auto"/>
        </w:rPr>
        <w:t>技术规定：</w:t>
      </w:r>
    </w:p>
    <w:p w14:paraId="76EB0A1E" w14:textId="77777777" w:rsidR="003C206D" w:rsidRPr="00791CAD" w:rsidRDefault="003C206D" w:rsidP="003C206D">
      <w:pPr>
        <w:pStyle w:val="0"/>
        <w:spacing w:beforeLines="0"/>
        <w:ind w:firstLine="420"/>
        <w:rPr>
          <w:color w:val="auto"/>
        </w:rPr>
      </w:pPr>
      <w:r w:rsidRPr="00791CAD">
        <w:rPr>
          <w:rFonts w:hint="eastAsia"/>
          <w:color w:val="auto"/>
        </w:rPr>
        <w:t>a）设计钢套（吊）箱围堰必须验算悬吊装置、吊杆的安全性以及有底钢套（吊）箱围堰的抗浮性。</w:t>
      </w:r>
    </w:p>
    <w:p w14:paraId="31F017F6" w14:textId="77777777" w:rsidR="003C206D" w:rsidRPr="00791CAD" w:rsidRDefault="003C206D" w:rsidP="003C206D">
      <w:pPr>
        <w:pStyle w:val="0"/>
        <w:spacing w:beforeLines="0"/>
        <w:ind w:firstLine="420"/>
        <w:rPr>
          <w:color w:val="auto"/>
        </w:rPr>
      </w:pPr>
      <w:r w:rsidRPr="00791CAD">
        <w:rPr>
          <w:rFonts w:hint="eastAsia"/>
          <w:color w:val="auto"/>
        </w:rPr>
        <w:t>b）吊装所用设备、机具，状态应良好。</w:t>
      </w:r>
    </w:p>
    <w:p w14:paraId="62D403F8" w14:textId="77777777" w:rsidR="003C206D" w:rsidRPr="00791CAD" w:rsidRDefault="003C206D" w:rsidP="003C206D">
      <w:pPr>
        <w:pStyle w:val="0"/>
        <w:spacing w:beforeLines="0"/>
        <w:ind w:firstLine="420"/>
        <w:rPr>
          <w:color w:val="auto"/>
        </w:rPr>
      </w:pPr>
      <w:r w:rsidRPr="00791CAD">
        <w:rPr>
          <w:rFonts w:hint="eastAsia"/>
          <w:color w:val="auto"/>
        </w:rPr>
        <w:t>c）钢套（吊）箱围堰就位后应及时与</w:t>
      </w:r>
      <w:proofErr w:type="gramStart"/>
      <w:r w:rsidRPr="00791CAD">
        <w:rPr>
          <w:rFonts w:hint="eastAsia"/>
          <w:color w:val="auto"/>
        </w:rPr>
        <w:t>四周钢</w:t>
      </w:r>
      <w:proofErr w:type="gramEnd"/>
      <w:r w:rsidRPr="00791CAD">
        <w:rPr>
          <w:rFonts w:hint="eastAsia"/>
          <w:color w:val="auto"/>
        </w:rPr>
        <w:t>护筒连成整体。</w:t>
      </w:r>
    </w:p>
    <w:p w14:paraId="7AA9257F" w14:textId="77777777" w:rsidR="003C206D" w:rsidRPr="00791CAD" w:rsidRDefault="003C206D" w:rsidP="003C206D">
      <w:pPr>
        <w:pStyle w:val="0"/>
        <w:spacing w:beforeLines="0"/>
        <w:ind w:firstLine="420"/>
        <w:rPr>
          <w:color w:val="auto"/>
        </w:rPr>
      </w:pPr>
      <w:r w:rsidRPr="00791CAD">
        <w:rPr>
          <w:rFonts w:hint="eastAsia"/>
          <w:color w:val="auto"/>
        </w:rPr>
        <w:t>d）钢套（吊）箱围堰内排水应在封底混凝土符合设计规定后进行，排水不应过快，并应加强监测钢套（吊）箱围堰变化情况，及时设置内支撑。</w:t>
      </w:r>
    </w:p>
    <w:p w14:paraId="46106243" w14:textId="77777777" w:rsidR="003C206D" w:rsidRPr="00791CAD" w:rsidRDefault="003C206D" w:rsidP="003C206D">
      <w:pPr>
        <w:pStyle w:val="0"/>
        <w:spacing w:beforeLines="0"/>
        <w:ind w:firstLine="420"/>
        <w:rPr>
          <w:color w:val="auto"/>
        </w:rPr>
      </w:pPr>
      <w:r w:rsidRPr="00791CAD">
        <w:rPr>
          <w:rFonts w:hint="eastAsia"/>
          <w:color w:val="auto"/>
        </w:rPr>
        <w:t>6.5.3钢板（管）桩围堰施工作业</w:t>
      </w:r>
    </w:p>
    <w:p w14:paraId="7D96782E" w14:textId="77777777" w:rsidR="003C206D" w:rsidRPr="00791CAD" w:rsidRDefault="003C206D" w:rsidP="003C206D">
      <w:pPr>
        <w:pStyle w:val="0"/>
        <w:spacing w:beforeLines="0"/>
        <w:ind w:firstLine="420"/>
        <w:rPr>
          <w:color w:val="auto"/>
        </w:rPr>
      </w:pPr>
      <w:r w:rsidRPr="00791CAD">
        <w:rPr>
          <w:rFonts w:hint="eastAsia"/>
          <w:color w:val="auto"/>
        </w:rPr>
        <w:t>水深在10～20米范围内桥梁桩基础工程施工可采用钢板（管）桩围堰。钢板（管）桩围堰水上沉</w:t>
      </w:r>
      <w:proofErr w:type="gramStart"/>
      <w:r w:rsidRPr="00791CAD">
        <w:rPr>
          <w:rFonts w:hint="eastAsia"/>
          <w:color w:val="auto"/>
        </w:rPr>
        <w:t>桩符合</w:t>
      </w:r>
      <w:proofErr w:type="gramEnd"/>
      <w:r w:rsidRPr="00791CAD">
        <w:rPr>
          <w:rFonts w:hint="eastAsia"/>
          <w:color w:val="auto"/>
        </w:rPr>
        <w:t>以下规定：</w:t>
      </w:r>
    </w:p>
    <w:p w14:paraId="108D86BB" w14:textId="77777777" w:rsidR="003C206D" w:rsidRPr="00791CAD" w:rsidRDefault="003C206D" w:rsidP="003C206D">
      <w:pPr>
        <w:pStyle w:val="0"/>
        <w:spacing w:beforeLines="0"/>
        <w:ind w:firstLine="420"/>
        <w:rPr>
          <w:color w:val="auto"/>
        </w:rPr>
      </w:pPr>
      <w:r w:rsidRPr="00791CAD">
        <w:rPr>
          <w:rFonts w:hint="eastAsia"/>
          <w:color w:val="auto"/>
        </w:rPr>
        <w:t>a）一般规定：</w:t>
      </w:r>
    </w:p>
    <w:p w14:paraId="20767DE4" w14:textId="77777777" w:rsidR="003C206D" w:rsidRPr="00791CAD" w:rsidRDefault="003C206D" w:rsidP="003C206D">
      <w:pPr>
        <w:pStyle w:val="0"/>
        <w:spacing w:beforeLines="0"/>
        <w:ind w:firstLine="420"/>
        <w:rPr>
          <w:color w:val="auto"/>
        </w:rPr>
      </w:pPr>
      <w:r w:rsidRPr="00791CAD">
        <w:rPr>
          <w:rFonts w:hint="eastAsia"/>
          <w:color w:val="auto"/>
        </w:rPr>
        <w:t>1)区域（水域或陆域）应设置明显的安全警示标志，非作业车船和人员不得进入施工区域。</w:t>
      </w:r>
    </w:p>
    <w:p w14:paraId="7CC85204" w14:textId="77777777" w:rsidR="003C206D" w:rsidRPr="00791CAD" w:rsidRDefault="003C206D" w:rsidP="003C206D">
      <w:pPr>
        <w:pStyle w:val="0"/>
        <w:spacing w:beforeLines="0"/>
        <w:ind w:firstLine="420"/>
        <w:rPr>
          <w:color w:val="auto"/>
        </w:rPr>
      </w:pPr>
      <w:r w:rsidRPr="00791CAD">
        <w:rPr>
          <w:rFonts w:hint="eastAsia"/>
          <w:color w:val="auto"/>
        </w:rPr>
        <w:t>2)起吊桩或桩锤作业人员不得在桩、锤下方或桩架龙门口停留或作业。</w:t>
      </w:r>
    </w:p>
    <w:p w14:paraId="2BFF5A84" w14:textId="77777777" w:rsidR="003C206D" w:rsidRPr="00791CAD" w:rsidRDefault="003C206D" w:rsidP="003C206D">
      <w:pPr>
        <w:pStyle w:val="0"/>
        <w:spacing w:beforeLines="0"/>
        <w:ind w:firstLine="420"/>
        <w:rPr>
          <w:color w:val="auto"/>
        </w:rPr>
      </w:pPr>
      <w:r w:rsidRPr="00791CAD">
        <w:rPr>
          <w:rFonts w:hint="eastAsia"/>
          <w:color w:val="auto"/>
        </w:rPr>
        <w:lastRenderedPageBreak/>
        <w:t>3)吊点应符合设计要求，桩身</w:t>
      </w:r>
      <w:proofErr w:type="gramStart"/>
      <w:r w:rsidRPr="00791CAD">
        <w:rPr>
          <w:rFonts w:hint="eastAsia"/>
          <w:color w:val="auto"/>
        </w:rPr>
        <w:t>应设溜绳</w:t>
      </w:r>
      <w:proofErr w:type="gramEnd"/>
      <w:r w:rsidRPr="00791CAD">
        <w:rPr>
          <w:rFonts w:hint="eastAsia"/>
          <w:color w:val="auto"/>
        </w:rPr>
        <w:t>，桩身不得碰撞桩锤或桩机。</w:t>
      </w:r>
    </w:p>
    <w:p w14:paraId="7E40458D" w14:textId="77777777" w:rsidR="003C206D" w:rsidRPr="00791CAD" w:rsidRDefault="003C206D" w:rsidP="003C206D">
      <w:pPr>
        <w:pStyle w:val="0"/>
        <w:spacing w:beforeLines="0"/>
        <w:ind w:firstLine="420"/>
        <w:rPr>
          <w:color w:val="auto"/>
        </w:rPr>
      </w:pPr>
      <w:r w:rsidRPr="00791CAD">
        <w:rPr>
          <w:rFonts w:hint="eastAsia"/>
          <w:color w:val="auto"/>
        </w:rPr>
        <w:t>b）固定平台、自升式平台应搭设牢固。打桩机底座应与打桩平台连接牢靠。</w:t>
      </w:r>
    </w:p>
    <w:p w14:paraId="02B93CFE" w14:textId="77777777" w:rsidR="003C206D" w:rsidRPr="00791CAD" w:rsidRDefault="003C206D" w:rsidP="003C206D">
      <w:pPr>
        <w:pStyle w:val="0"/>
        <w:spacing w:beforeLines="0"/>
        <w:ind w:firstLine="420"/>
        <w:rPr>
          <w:color w:val="auto"/>
        </w:rPr>
      </w:pPr>
      <w:r w:rsidRPr="00791CAD">
        <w:rPr>
          <w:rFonts w:hint="eastAsia"/>
          <w:color w:val="auto"/>
        </w:rPr>
        <w:t>c）打桩船作业应符合下列要求：</w:t>
      </w:r>
    </w:p>
    <w:p w14:paraId="17659F0A" w14:textId="77777777" w:rsidR="003C206D" w:rsidRPr="00791CAD" w:rsidRDefault="003C206D" w:rsidP="003C206D">
      <w:pPr>
        <w:pStyle w:val="0"/>
        <w:spacing w:beforeLines="0"/>
        <w:ind w:firstLine="420"/>
        <w:rPr>
          <w:color w:val="auto"/>
        </w:rPr>
      </w:pPr>
      <w:r w:rsidRPr="00791CAD">
        <w:rPr>
          <w:rFonts w:hint="eastAsia"/>
          <w:color w:val="auto"/>
        </w:rPr>
        <w:t>1)打桩船作业应统一指挥。</w:t>
      </w:r>
    </w:p>
    <w:p w14:paraId="3092F00B" w14:textId="77777777" w:rsidR="003C206D" w:rsidRPr="00791CAD" w:rsidRDefault="003C206D" w:rsidP="003C206D">
      <w:pPr>
        <w:pStyle w:val="0"/>
        <w:spacing w:beforeLines="0"/>
        <w:ind w:firstLine="420"/>
        <w:rPr>
          <w:color w:val="auto"/>
        </w:rPr>
      </w:pPr>
      <w:r w:rsidRPr="00791CAD">
        <w:rPr>
          <w:rFonts w:hint="eastAsia"/>
          <w:color w:val="auto"/>
        </w:rPr>
        <w:t>2)打桩架上的活动物件应放稳、系牢，打桩架上的工作平台应设有防护栏杆和防滑装置。</w:t>
      </w:r>
    </w:p>
    <w:p w14:paraId="100FA353" w14:textId="77777777" w:rsidR="003C206D" w:rsidRPr="00791CAD" w:rsidRDefault="003C206D" w:rsidP="003C206D">
      <w:pPr>
        <w:pStyle w:val="0"/>
        <w:spacing w:beforeLines="0"/>
        <w:ind w:firstLine="420"/>
        <w:rPr>
          <w:color w:val="auto"/>
        </w:rPr>
      </w:pPr>
      <w:r w:rsidRPr="00791CAD">
        <w:rPr>
          <w:rFonts w:hint="eastAsia"/>
          <w:color w:val="auto"/>
        </w:rPr>
        <w:t>3)穿越</w:t>
      </w:r>
      <w:proofErr w:type="gramStart"/>
      <w:r w:rsidRPr="00791CAD">
        <w:rPr>
          <w:rFonts w:hint="eastAsia"/>
          <w:color w:val="auto"/>
        </w:rPr>
        <w:t>群桩前缆应选</w:t>
      </w:r>
      <w:proofErr w:type="gramEnd"/>
      <w:r w:rsidRPr="00791CAD">
        <w:rPr>
          <w:rFonts w:hint="eastAsia"/>
          <w:color w:val="auto"/>
        </w:rPr>
        <w:t>择合适位置，</w:t>
      </w:r>
      <w:proofErr w:type="gramStart"/>
      <w:r w:rsidRPr="00791CAD">
        <w:rPr>
          <w:rFonts w:hint="eastAsia"/>
          <w:color w:val="auto"/>
        </w:rPr>
        <w:t>绞缆应缓慢</w:t>
      </w:r>
      <w:proofErr w:type="gramEnd"/>
      <w:r w:rsidRPr="00791CAD">
        <w:rPr>
          <w:rFonts w:hint="eastAsia"/>
          <w:color w:val="auto"/>
        </w:rPr>
        <w:t>操作，缆绳两侧10米范围内不得有工程船舶或作业人员。</w:t>
      </w:r>
    </w:p>
    <w:p w14:paraId="42F96C03" w14:textId="77777777" w:rsidR="003C206D" w:rsidRPr="00791CAD" w:rsidRDefault="003C206D" w:rsidP="003C206D">
      <w:pPr>
        <w:pStyle w:val="0"/>
        <w:spacing w:beforeLines="0"/>
        <w:ind w:firstLine="420"/>
        <w:rPr>
          <w:color w:val="auto"/>
        </w:rPr>
      </w:pPr>
      <w:r w:rsidRPr="00791CAD">
        <w:rPr>
          <w:rFonts w:hint="eastAsia"/>
          <w:color w:val="auto"/>
        </w:rPr>
        <w:t>4)桩架底部两侧悬臂跳板的强度和刚度应满足作业要求，跳板的移动和封固装置应灵活、牢固、有效。</w:t>
      </w:r>
    </w:p>
    <w:p w14:paraId="75B18627" w14:textId="77777777" w:rsidR="003C206D" w:rsidRPr="00791CAD" w:rsidRDefault="003C206D" w:rsidP="003C206D">
      <w:pPr>
        <w:pStyle w:val="0"/>
        <w:spacing w:beforeLines="0"/>
        <w:ind w:firstLine="420"/>
        <w:rPr>
          <w:color w:val="auto"/>
        </w:rPr>
      </w:pPr>
      <w:r w:rsidRPr="00791CAD">
        <w:rPr>
          <w:rFonts w:hint="eastAsia"/>
          <w:color w:val="auto"/>
        </w:rPr>
        <w:t>6.5.4土石围堰</w:t>
      </w:r>
    </w:p>
    <w:p w14:paraId="367488EB" w14:textId="77777777" w:rsidR="003C206D" w:rsidRPr="00791CAD" w:rsidRDefault="003C206D" w:rsidP="003C206D">
      <w:pPr>
        <w:pStyle w:val="0"/>
        <w:spacing w:beforeLines="0"/>
        <w:ind w:firstLine="420"/>
        <w:rPr>
          <w:color w:val="auto"/>
        </w:rPr>
      </w:pPr>
      <w:r w:rsidRPr="00791CAD">
        <w:rPr>
          <w:rFonts w:hint="eastAsia"/>
          <w:color w:val="auto"/>
        </w:rPr>
        <w:t>土石围堰一般不适用深水桩基础工程施工。土石围堰施工应符合现行《公路桥涵施工技术规范》（JTG/T F50）有关规定。</w:t>
      </w:r>
    </w:p>
    <w:p w14:paraId="2FB577DD" w14:textId="77777777" w:rsidR="003C206D" w:rsidRPr="00791CAD" w:rsidRDefault="003C206D" w:rsidP="003C206D">
      <w:pPr>
        <w:pStyle w:val="0"/>
        <w:spacing w:beforeLines="0"/>
        <w:ind w:firstLine="420"/>
        <w:rPr>
          <w:color w:val="auto"/>
        </w:rPr>
      </w:pPr>
      <w:r w:rsidRPr="00791CAD">
        <w:rPr>
          <w:rFonts w:hint="eastAsia"/>
          <w:color w:val="auto"/>
        </w:rPr>
        <w:t>6.6.5 围堰的潜水作业规定</w:t>
      </w:r>
    </w:p>
    <w:p w14:paraId="5FC4209E" w14:textId="77777777" w:rsidR="003C206D" w:rsidRPr="00791CAD" w:rsidRDefault="003C206D" w:rsidP="003C206D">
      <w:pPr>
        <w:pStyle w:val="0"/>
        <w:spacing w:beforeLines="0"/>
        <w:ind w:firstLine="420"/>
        <w:rPr>
          <w:color w:val="auto"/>
        </w:rPr>
      </w:pPr>
      <w:r w:rsidRPr="00791CAD">
        <w:rPr>
          <w:rFonts w:hint="eastAsia"/>
          <w:color w:val="auto"/>
        </w:rPr>
        <w:t>围堰的施工作业应及时掌握水情气象变化，遇有洪水、流冰、大风、暴风雨潮等极端情况，应立即撤离作业人员。</w:t>
      </w:r>
    </w:p>
    <w:p w14:paraId="0224243F" w14:textId="77777777" w:rsidR="003C206D" w:rsidRPr="00791CAD" w:rsidRDefault="003C206D" w:rsidP="003C206D">
      <w:pPr>
        <w:pStyle w:val="0"/>
        <w:spacing w:beforeLines="0"/>
        <w:ind w:firstLine="420"/>
        <w:rPr>
          <w:color w:val="auto"/>
        </w:rPr>
      </w:pPr>
      <w:r w:rsidRPr="00791CAD">
        <w:rPr>
          <w:rFonts w:hint="eastAsia"/>
          <w:color w:val="auto"/>
        </w:rPr>
        <w:t>深水桩基础围堰的拆除应符合专项施工方案的要求，内外水位应保持一致，拆除时应设置稳固装置，潜水作业还应符合以下规定：</w:t>
      </w:r>
    </w:p>
    <w:p w14:paraId="3F8F2601" w14:textId="77777777" w:rsidR="003C206D" w:rsidRPr="00791CAD" w:rsidRDefault="003C206D" w:rsidP="003C206D">
      <w:pPr>
        <w:pStyle w:val="0"/>
        <w:spacing w:beforeLines="0"/>
        <w:ind w:firstLine="420"/>
        <w:rPr>
          <w:color w:val="auto"/>
        </w:rPr>
      </w:pPr>
      <w:r w:rsidRPr="00791CAD">
        <w:rPr>
          <w:rFonts w:hint="eastAsia"/>
          <w:color w:val="auto"/>
        </w:rPr>
        <w:t>a）潜水员应按照有关规定经专业机构培训，并取得相应的从业资格。</w:t>
      </w:r>
    </w:p>
    <w:p w14:paraId="71B1D924" w14:textId="77777777" w:rsidR="003C206D" w:rsidRPr="00791CAD" w:rsidRDefault="003C206D" w:rsidP="003C206D">
      <w:pPr>
        <w:pStyle w:val="0"/>
        <w:spacing w:beforeLines="0"/>
        <w:ind w:firstLine="420"/>
        <w:rPr>
          <w:color w:val="auto"/>
        </w:rPr>
      </w:pPr>
      <w:r w:rsidRPr="00791CAD">
        <w:rPr>
          <w:rFonts w:hint="eastAsia"/>
          <w:color w:val="auto"/>
        </w:rPr>
        <w:t>b）施工前，潜水员应熟悉现场的水文、气象、水质、地质等情况，掌握作业方法和技术要求，了解工程船舶的锚缆布设及移动范围等情况。</w:t>
      </w:r>
    </w:p>
    <w:p w14:paraId="4EE436AF" w14:textId="77777777" w:rsidR="003C206D" w:rsidRPr="00791CAD" w:rsidRDefault="003C206D" w:rsidP="003C206D">
      <w:pPr>
        <w:pStyle w:val="0"/>
        <w:spacing w:beforeLines="0"/>
        <w:ind w:firstLine="420"/>
        <w:rPr>
          <w:color w:val="auto"/>
        </w:rPr>
      </w:pPr>
      <w:r w:rsidRPr="00791CAD">
        <w:rPr>
          <w:rFonts w:hint="eastAsia"/>
          <w:color w:val="auto"/>
        </w:rPr>
        <w:t>c）潜水最大安全深度和减压方案应符合现行《产业潜水最大安全深度》（GB 12552）、《空气潜水减压技术要求》（GB/T 12521）和《甲板减压舱》（GB/T 16560）的有关规定。</w:t>
      </w:r>
    </w:p>
    <w:p w14:paraId="2412B41D" w14:textId="77777777" w:rsidR="003C206D" w:rsidRPr="00791CAD" w:rsidRDefault="003C206D" w:rsidP="003C206D">
      <w:pPr>
        <w:pStyle w:val="0"/>
        <w:spacing w:beforeLines="0"/>
        <w:ind w:firstLine="420"/>
        <w:rPr>
          <w:color w:val="auto"/>
        </w:rPr>
      </w:pPr>
      <w:r w:rsidRPr="00791CAD">
        <w:rPr>
          <w:rFonts w:hint="eastAsia"/>
          <w:color w:val="auto"/>
        </w:rPr>
        <w:t>d）潜水员使用的水下电气、装备、装具和水下设施，应符合现行《潜水员水下用电安全规程》（GB 16636）的有关规定。</w:t>
      </w:r>
    </w:p>
    <w:p w14:paraId="7C947C85" w14:textId="77777777" w:rsidR="003C206D" w:rsidRPr="00791CAD" w:rsidRDefault="003C206D" w:rsidP="003C206D">
      <w:pPr>
        <w:pStyle w:val="0"/>
        <w:spacing w:beforeLines="0"/>
        <w:ind w:firstLine="420"/>
        <w:rPr>
          <w:color w:val="auto"/>
        </w:rPr>
      </w:pPr>
      <w:r w:rsidRPr="00791CAD">
        <w:rPr>
          <w:rFonts w:hint="eastAsia"/>
          <w:color w:val="auto"/>
        </w:rPr>
        <w:t>e）潜水作业现场应备有急救箱及相应的急救器具，作业水深超过30米应配备预备潜水员和减压舱等设备。</w:t>
      </w:r>
    </w:p>
    <w:p w14:paraId="6779FF2A" w14:textId="77777777" w:rsidR="003C206D" w:rsidRPr="00791CAD" w:rsidRDefault="003C206D" w:rsidP="003C206D">
      <w:pPr>
        <w:pStyle w:val="0"/>
        <w:spacing w:beforeLines="0"/>
        <w:ind w:firstLine="420"/>
        <w:rPr>
          <w:color w:val="auto"/>
        </w:rPr>
      </w:pPr>
      <w:r w:rsidRPr="00791CAD">
        <w:rPr>
          <w:rFonts w:hint="eastAsia"/>
          <w:color w:val="auto"/>
        </w:rPr>
        <w:t>f）水温低于5°C、流速大于1.0m/s或具有危险海生物、障碍物或污染物等的潜水作业区，潜水员潜水作业必须采取安全措施。</w:t>
      </w:r>
    </w:p>
    <w:p w14:paraId="4E3ECA0B" w14:textId="77777777" w:rsidR="003C206D" w:rsidRPr="00791CAD" w:rsidRDefault="003C206D" w:rsidP="003C206D">
      <w:pPr>
        <w:pStyle w:val="0"/>
        <w:spacing w:beforeLines="0"/>
        <w:ind w:firstLine="420"/>
        <w:rPr>
          <w:color w:val="auto"/>
        </w:rPr>
      </w:pPr>
      <w:r w:rsidRPr="00791CAD">
        <w:rPr>
          <w:rFonts w:hint="eastAsia"/>
          <w:color w:val="auto"/>
        </w:rPr>
        <w:t>g）潜水作业时，潜水作业船应按规定显示号灯、号型。</w:t>
      </w:r>
    </w:p>
    <w:p w14:paraId="59D9F564" w14:textId="77777777" w:rsidR="003C206D" w:rsidRPr="00791CAD" w:rsidRDefault="003C206D" w:rsidP="003C206D">
      <w:pPr>
        <w:pStyle w:val="0"/>
        <w:spacing w:beforeLines="0"/>
        <w:ind w:firstLine="420"/>
        <w:rPr>
          <w:color w:val="auto"/>
        </w:rPr>
      </w:pPr>
      <w:r w:rsidRPr="00791CAD">
        <w:rPr>
          <w:rFonts w:hint="eastAsia"/>
          <w:color w:val="auto"/>
        </w:rPr>
        <w:t>h）潜水员水下作业时，必须有专人值守，严禁向作业区域抛投物件。为潜水员递送工具、材料和物品应使用绳索进行递送，不得直接向水下抛掷。</w:t>
      </w:r>
    </w:p>
    <w:p w14:paraId="19A7DEAA" w14:textId="77777777" w:rsidR="003C206D" w:rsidRPr="00791CAD" w:rsidRDefault="003C206D" w:rsidP="003C206D">
      <w:pPr>
        <w:pStyle w:val="0"/>
        <w:spacing w:beforeLines="0"/>
        <w:ind w:firstLine="420"/>
        <w:rPr>
          <w:color w:val="auto"/>
        </w:rPr>
      </w:pPr>
      <w:proofErr w:type="spellStart"/>
      <w:r w:rsidRPr="00791CAD">
        <w:rPr>
          <w:rFonts w:hint="eastAsia"/>
          <w:color w:val="auto"/>
        </w:rPr>
        <w:t>i</w:t>
      </w:r>
      <w:proofErr w:type="spellEnd"/>
      <w:r w:rsidRPr="00791CAD">
        <w:rPr>
          <w:rFonts w:hint="eastAsia"/>
          <w:color w:val="auto"/>
        </w:rPr>
        <w:t>）潜水员的作业时间和更换周期应符合相关规定。</w:t>
      </w:r>
    </w:p>
    <w:p w14:paraId="5815D15C" w14:textId="77777777" w:rsidR="003C206D" w:rsidRPr="00791CAD" w:rsidRDefault="003C206D" w:rsidP="003C206D">
      <w:pPr>
        <w:pStyle w:val="0"/>
        <w:spacing w:beforeLines="0"/>
        <w:ind w:firstLineChars="0" w:firstLine="0"/>
        <w:rPr>
          <w:color w:val="auto"/>
        </w:rPr>
      </w:pPr>
      <w:r w:rsidRPr="00791CAD">
        <w:rPr>
          <w:rFonts w:hint="eastAsia"/>
          <w:color w:val="auto"/>
        </w:rPr>
        <w:t>6.6 钻机</w:t>
      </w:r>
      <w:r w:rsidRPr="00791CAD">
        <w:rPr>
          <w:color w:val="auto"/>
        </w:rPr>
        <w:t>操作</w:t>
      </w:r>
      <w:r w:rsidRPr="00791CAD">
        <w:rPr>
          <w:rFonts w:hint="eastAsia"/>
          <w:color w:val="auto"/>
        </w:rPr>
        <w:t>作业</w:t>
      </w:r>
    </w:p>
    <w:p w14:paraId="580D99B3" w14:textId="77777777" w:rsidR="003C206D" w:rsidRPr="00791CAD" w:rsidRDefault="003C206D" w:rsidP="003C206D">
      <w:pPr>
        <w:pStyle w:val="0"/>
        <w:spacing w:beforeLines="0"/>
        <w:ind w:firstLine="420"/>
        <w:rPr>
          <w:color w:val="auto"/>
        </w:rPr>
      </w:pPr>
      <w:r w:rsidRPr="00791CAD">
        <w:rPr>
          <w:rFonts w:hint="eastAsia"/>
          <w:color w:val="auto"/>
        </w:rPr>
        <w:t xml:space="preserve">6.6.1钻机的选型与设计 </w:t>
      </w:r>
    </w:p>
    <w:p w14:paraId="1CCE5BB8" w14:textId="77777777" w:rsidR="003C206D" w:rsidRPr="00791CAD" w:rsidRDefault="003C206D" w:rsidP="003C206D">
      <w:pPr>
        <w:pStyle w:val="0"/>
        <w:spacing w:beforeLines="0"/>
        <w:ind w:firstLine="420"/>
        <w:rPr>
          <w:color w:val="auto"/>
        </w:rPr>
      </w:pPr>
      <w:r w:rsidRPr="00791CAD">
        <w:rPr>
          <w:rFonts w:hint="eastAsia"/>
          <w:color w:val="auto"/>
        </w:rPr>
        <w:t>钻机选型应充分考虑地质条件和施工平台条件，充分考虑钻机的荷载和扭矩，计算钻压，科学确定钻压与钻进速度关系，考虑平台结构安全稳定。</w:t>
      </w:r>
    </w:p>
    <w:p w14:paraId="33A166B4" w14:textId="77777777" w:rsidR="003C206D" w:rsidRPr="00791CAD" w:rsidRDefault="003C206D" w:rsidP="003C206D">
      <w:pPr>
        <w:pStyle w:val="0"/>
        <w:spacing w:beforeLines="0"/>
        <w:ind w:firstLine="420"/>
        <w:rPr>
          <w:color w:val="auto"/>
        </w:rPr>
      </w:pPr>
      <w:r w:rsidRPr="00791CAD">
        <w:rPr>
          <w:rFonts w:hint="eastAsia"/>
          <w:color w:val="auto"/>
        </w:rPr>
        <w:t>a）选择包括齿尖角、齿距、刀具的排列方式等的刀具参数M值，当</w:t>
      </w:r>
      <w:proofErr w:type="gramStart"/>
      <w:r w:rsidRPr="00791CAD">
        <w:rPr>
          <w:rFonts w:hint="eastAsia"/>
          <w:color w:val="auto"/>
        </w:rPr>
        <w:t>孔底无</w:t>
      </w:r>
      <w:proofErr w:type="gramEnd"/>
      <w:r w:rsidRPr="00791CAD">
        <w:rPr>
          <w:rFonts w:hint="eastAsia"/>
          <w:color w:val="auto"/>
        </w:rPr>
        <w:t>岩层时，M＝1.25～3.0（硬岩取小值、软岩取大值）；</w:t>
      </w:r>
      <w:proofErr w:type="gramStart"/>
      <w:r w:rsidRPr="00791CAD">
        <w:rPr>
          <w:rFonts w:hint="eastAsia"/>
          <w:color w:val="auto"/>
        </w:rPr>
        <w:t>孔底有</w:t>
      </w:r>
      <w:proofErr w:type="gramEnd"/>
      <w:r w:rsidRPr="00791CAD">
        <w:rPr>
          <w:rFonts w:hint="eastAsia"/>
          <w:color w:val="auto"/>
        </w:rPr>
        <w:t>岩时M≤1.0。</w:t>
      </w:r>
    </w:p>
    <w:p w14:paraId="51EDDE75" w14:textId="77777777" w:rsidR="003C206D" w:rsidRPr="00791CAD" w:rsidRDefault="003C206D" w:rsidP="003C206D">
      <w:pPr>
        <w:pStyle w:val="0"/>
        <w:spacing w:beforeLines="0"/>
        <w:ind w:firstLine="420"/>
        <w:rPr>
          <w:color w:val="auto"/>
        </w:rPr>
      </w:pPr>
      <w:r w:rsidRPr="00791CAD">
        <w:rPr>
          <w:rFonts w:hint="eastAsia"/>
          <w:color w:val="auto"/>
        </w:rPr>
        <w:t>b）安排钻机线压强度时要求：</w:t>
      </w:r>
    </w:p>
    <w:p w14:paraId="2D7C0AE4" w14:textId="77777777" w:rsidR="003C206D" w:rsidRPr="00791CAD" w:rsidRDefault="003C206D" w:rsidP="003C206D">
      <w:pPr>
        <w:pStyle w:val="0"/>
        <w:spacing w:beforeLines="0"/>
        <w:ind w:firstLine="420"/>
        <w:rPr>
          <w:color w:val="auto"/>
        </w:rPr>
      </w:pPr>
      <w:r w:rsidRPr="00791CAD">
        <w:rPr>
          <w:rFonts w:hint="eastAsia"/>
          <w:color w:val="auto"/>
        </w:rPr>
        <w:t>1) 在覆盖层中岩土强度N值＞5MP时，</w:t>
      </w:r>
      <w:proofErr w:type="gramStart"/>
      <w:r w:rsidRPr="00791CAD">
        <w:rPr>
          <w:rFonts w:hint="eastAsia"/>
          <w:color w:val="auto"/>
        </w:rPr>
        <w:t>取线压强</w:t>
      </w:r>
      <w:proofErr w:type="gramEnd"/>
      <w:r w:rsidRPr="00791CAD">
        <w:rPr>
          <w:rFonts w:hint="eastAsia"/>
          <w:color w:val="auto"/>
        </w:rPr>
        <w:t>度q＝40kg/cm；</w:t>
      </w:r>
    </w:p>
    <w:p w14:paraId="0ABAA53F" w14:textId="77777777" w:rsidR="003C206D" w:rsidRPr="00791CAD" w:rsidRDefault="003C206D" w:rsidP="003C206D">
      <w:pPr>
        <w:pStyle w:val="0"/>
        <w:spacing w:beforeLines="0"/>
        <w:ind w:firstLine="420"/>
        <w:rPr>
          <w:color w:val="auto"/>
        </w:rPr>
      </w:pPr>
      <w:r w:rsidRPr="00791CAD">
        <w:rPr>
          <w:rFonts w:hint="eastAsia"/>
          <w:color w:val="auto"/>
        </w:rPr>
        <w:t>2) 在风化岩层或软岩中钻孔时，</w:t>
      </w:r>
      <w:proofErr w:type="gramStart"/>
      <w:r w:rsidRPr="00791CAD">
        <w:rPr>
          <w:rFonts w:hint="eastAsia"/>
          <w:color w:val="auto"/>
        </w:rPr>
        <w:t>取线压强</w:t>
      </w:r>
      <w:proofErr w:type="gramEnd"/>
      <w:r w:rsidRPr="00791CAD">
        <w:rPr>
          <w:rFonts w:hint="eastAsia"/>
          <w:color w:val="auto"/>
        </w:rPr>
        <w:t>度q＝80kg/cm；</w:t>
      </w:r>
    </w:p>
    <w:p w14:paraId="35622240" w14:textId="77777777" w:rsidR="003C206D" w:rsidRPr="00791CAD" w:rsidRDefault="003C206D" w:rsidP="003C206D">
      <w:pPr>
        <w:pStyle w:val="0"/>
        <w:spacing w:beforeLines="0"/>
        <w:ind w:firstLine="420"/>
        <w:rPr>
          <w:color w:val="auto"/>
        </w:rPr>
      </w:pPr>
      <w:r w:rsidRPr="00791CAD">
        <w:rPr>
          <w:rFonts w:hint="eastAsia"/>
          <w:color w:val="auto"/>
        </w:rPr>
        <w:t>3) 在岩石强度大于40MP时，</w:t>
      </w:r>
      <w:proofErr w:type="gramStart"/>
      <w:r w:rsidRPr="00791CAD">
        <w:rPr>
          <w:rFonts w:hint="eastAsia"/>
          <w:color w:val="auto"/>
        </w:rPr>
        <w:t>取线压强</w:t>
      </w:r>
      <w:proofErr w:type="gramEnd"/>
      <w:r w:rsidRPr="00791CAD">
        <w:rPr>
          <w:rFonts w:hint="eastAsia"/>
          <w:color w:val="auto"/>
        </w:rPr>
        <w:t>度q＝160～320kg/cm；</w:t>
      </w:r>
    </w:p>
    <w:p w14:paraId="10C8CC37" w14:textId="77777777" w:rsidR="003C206D" w:rsidRPr="00791CAD" w:rsidRDefault="003C206D" w:rsidP="003C206D">
      <w:pPr>
        <w:pStyle w:val="0"/>
        <w:spacing w:beforeLines="0"/>
        <w:ind w:firstLine="420"/>
        <w:rPr>
          <w:color w:val="auto"/>
        </w:rPr>
      </w:pPr>
      <w:r w:rsidRPr="00791CAD">
        <w:rPr>
          <w:rFonts w:hint="eastAsia"/>
          <w:color w:val="auto"/>
        </w:rPr>
        <w:t>4) 在岩石强度大于80MP时，</w:t>
      </w:r>
      <w:proofErr w:type="gramStart"/>
      <w:r w:rsidRPr="00791CAD">
        <w:rPr>
          <w:rFonts w:hint="eastAsia"/>
          <w:color w:val="auto"/>
        </w:rPr>
        <w:t>取线压强</w:t>
      </w:r>
      <w:proofErr w:type="gramEnd"/>
      <w:r w:rsidRPr="00791CAD">
        <w:rPr>
          <w:rFonts w:hint="eastAsia"/>
          <w:color w:val="auto"/>
        </w:rPr>
        <w:t>度q＝400kg/cm。</w:t>
      </w:r>
    </w:p>
    <w:p w14:paraId="024F2117" w14:textId="77777777" w:rsidR="003C206D" w:rsidRPr="00791CAD" w:rsidRDefault="003C206D" w:rsidP="003C206D">
      <w:pPr>
        <w:pStyle w:val="0"/>
        <w:spacing w:beforeLines="0"/>
        <w:ind w:firstLine="420"/>
        <w:rPr>
          <w:color w:val="auto"/>
        </w:rPr>
      </w:pPr>
      <w:r w:rsidRPr="00791CAD">
        <w:rPr>
          <w:rFonts w:hint="eastAsia"/>
          <w:color w:val="auto"/>
        </w:rPr>
        <w:t>6.6.2钻机的安全措施与检查</w:t>
      </w:r>
    </w:p>
    <w:p w14:paraId="30B5314B" w14:textId="77777777" w:rsidR="003C206D" w:rsidRPr="00791CAD" w:rsidRDefault="003C206D" w:rsidP="003C206D">
      <w:pPr>
        <w:pStyle w:val="0"/>
        <w:spacing w:beforeLines="0"/>
        <w:ind w:firstLine="420"/>
        <w:rPr>
          <w:color w:val="auto"/>
        </w:rPr>
      </w:pPr>
      <w:r w:rsidRPr="00791CAD">
        <w:rPr>
          <w:rFonts w:hint="eastAsia"/>
          <w:color w:val="auto"/>
        </w:rPr>
        <w:lastRenderedPageBreak/>
        <w:t>a）钻机的安全措施</w:t>
      </w:r>
    </w:p>
    <w:p w14:paraId="3230DE18" w14:textId="77777777" w:rsidR="003C206D" w:rsidRPr="00791CAD" w:rsidRDefault="003C206D" w:rsidP="003C206D">
      <w:pPr>
        <w:pStyle w:val="0"/>
        <w:spacing w:beforeLines="0"/>
        <w:ind w:firstLine="420"/>
        <w:rPr>
          <w:color w:val="auto"/>
        </w:rPr>
      </w:pPr>
      <w:r w:rsidRPr="00791CAD">
        <w:rPr>
          <w:rFonts w:hint="eastAsia"/>
          <w:color w:val="auto"/>
        </w:rPr>
        <w:t>钻机等高耸设备应按规定设置避雷装置。钻机电缆线接头应绑扎牢固，不得透水、漏电；电缆</w:t>
      </w:r>
      <w:proofErr w:type="gramStart"/>
      <w:r w:rsidRPr="00791CAD">
        <w:rPr>
          <w:rFonts w:hint="eastAsia"/>
          <w:color w:val="auto"/>
        </w:rPr>
        <w:t>线不得</w:t>
      </w:r>
      <w:proofErr w:type="gramEnd"/>
      <w:r w:rsidRPr="00791CAD">
        <w:rPr>
          <w:rFonts w:hint="eastAsia"/>
          <w:color w:val="auto"/>
        </w:rPr>
        <w:t>浸泡于水、泥浆中，不得挤压电缆线及风水管路。</w:t>
      </w:r>
    </w:p>
    <w:p w14:paraId="17C51304" w14:textId="77777777" w:rsidR="003C206D" w:rsidRPr="00791CAD" w:rsidRDefault="003C206D" w:rsidP="003C206D">
      <w:pPr>
        <w:pStyle w:val="0"/>
        <w:spacing w:beforeLines="0"/>
        <w:ind w:firstLine="420"/>
        <w:rPr>
          <w:color w:val="auto"/>
        </w:rPr>
      </w:pPr>
      <w:r w:rsidRPr="00791CAD">
        <w:rPr>
          <w:rFonts w:hint="eastAsia"/>
          <w:color w:val="auto"/>
        </w:rPr>
        <w:t>b）钻机的安全检查</w:t>
      </w:r>
    </w:p>
    <w:p w14:paraId="7E774130" w14:textId="77777777" w:rsidR="003C206D" w:rsidRPr="00791CAD" w:rsidRDefault="003C206D" w:rsidP="003C206D">
      <w:pPr>
        <w:pStyle w:val="0"/>
        <w:spacing w:beforeLines="0"/>
        <w:ind w:firstLine="420"/>
        <w:rPr>
          <w:color w:val="auto"/>
        </w:rPr>
      </w:pPr>
      <w:r w:rsidRPr="00791CAD">
        <w:rPr>
          <w:rFonts w:hint="eastAsia"/>
          <w:color w:val="auto"/>
        </w:rPr>
        <w:t>1) 钻机进场，应</w:t>
      </w:r>
      <w:proofErr w:type="gramStart"/>
      <w:r w:rsidRPr="00791CAD">
        <w:rPr>
          <w:rFonts w:hint="eastAsia"/>
          <w:color w:val="auto"/>
        </w:rPr>
        <w:t>做好组拼及</w:t>
      </w:r>
      <w:proofErr w:type="gramEnd"/>
      <w:r w:rsidRPr="00791CAD">
        <w:rPr>
          <w:rFonts w:hint="eastAsia"/>
          <w:color w:val="auto"/>
        </w:rPr>
        <w:t>检查与调试工作，准备好空压机、泥浆循环系统等，主墩水上施工泥浆船到位。</w:t>
      </w:r>
    </w:p>
    <w:p w14:paraId="400CCC3E" w14:textId="77777777" w:rsidR="003C206D" w:rsidRPr="00791CAD" w:rsidRDefault="003C206D" w:rsidP="003C206D">
      <w:pPr>
        <w:pStyle w:val="0"/>
        <w:spacing w:beforeLines="0"/>
        <w:ind w:firstLine="420"/>
        <w:rPr>
          <w:color w:val="auto"/>
        </w:rPr>
      </w:pPr>
      <w:r w:rsidRPr="00791CAD">
        <w:rPr>
          <w:rFonts w:hint="eastAsia"/>
          <w:color w:val="auto"/>
        </w:rPr>
        <w:t>2) 钻机利用浮吊安装于孔位处，钻机摆放要考虑平台局部受力支承情况，钻机摆放处</w:t>
      </w:r>
      <w:proofErr w:type="gramStart"/>
      <w:r w:rsidRPr="00791CAD">
        <w:rPr>
          <w:rFonts w:hint="eastAsia"/>
          <w:color w:val="auto"/>
        </w:rPr>
        <w:t>必须抄垫牢固</w:t>
      </w:r>
      <w:proofErr w:type="gramEnd"/>
      <w:r w:rsidRPr="00791CAD">
        <w:rPr>
          <w:rFonts w:hint="eastAsia"/>
          <w:color w:val="auto"/>
        </w:rPr>
        <w:t>。钻机组装就位，其底座应水平、稳定，钻架要竖直，钻头、钻杆和桩径中心在</w:t>
      </w:r>
      <w:proofErr w:type="gramStart"/>
      <w:r w:rsidRPr="00791CAD">
        <w:rPr>
          <w:rFonts w:hint="eastAsia"/>
          <w:color w:val="auto"/>
        </w:rPr>
        <w:t>一</w:t>
      </w:r>
      <w:proofErr w:type="gramEnd"/>
      <w:r w:rsidRPr="00791CAD">
        <w:rPr>
          <w:rFonts w:hint="eastAsia"/>
          <w:color w:val="auto"/>
        </w:rPr>
        <w:t>铅垂线上，用经纬仪控制，以保证孔位正确，钻孔顺直。</w:t>
      </w:r>
    </w:p>
    <w:p w14:paraId="46043F77" w14:textId="77777777" w:rsidR="003C206D" w:rsidRPr="00791CAD" w:rsidRDefault="003C206D" w:rsidP="003C206D">
      <w:pPr>
        <w:pStyle w:val="0"/>
        <w:spacing w:beforeLines="0"/>
        <w:ind w:firstLine="420"/>
        <w:rPr>
          <w:color w:val="auto"/>
        </w:rPr>
      </w:pPr>
      <w:r w:rsidRPr="00791CAD">
        <w:rPr>
          <w:rFonts w:hint="eastAsia"/>
          <w:color w:val="auto"/>
        </w:rPr>
        <w:t>3) 钻机作业前必须检查传动、制动、吊索、拉绳等牢固有效，防护装置应齐全良好，并经试运转合格后，方可正式操作。</w:t>
      </w:r>
    </w:p>
    <w:p w14:paraId="2C038303" w14:textId="77777777" w:rsidR="003C206D" w:rsidRPr="00791CAD" w:rsidRDefault="003C206D" w:rsidP="003C206D">
      <w:pPr>
        <w:pStyle w:val="0"/>
        <w:spacing w:beforeLines="0"/>
        <w:ind w:firstLine="420"/>
        <w:rPr>
          <w:color w:val="auto"/>
        </w:rPr>
      </w:pPr>
      <w:r w:rsidRPr="00791CAD">
        <w:rPr>
          <w:rFonts w:hint="eastAsia"/>
          <w:color w:val="auto"/>
        </w:rPr>
        <w:t>4） 安装钻机应按作业方案和对照钻机说明书的要求，详细检查各部件、临配件是否齐全合格。不合格或变形、锈蚀的零配件不准使用；钻机</w:t>
      </w:r>
      <w:proofErr w:type="gramStart"/>
      <w:r w:rsidRPr="00791CAD">
        <w:rPr>
          <w:rFonts w:hint="eastAsia"/>
          <w:color w:val="auto"/>
        </w:rPr>
        <w:t>在施钻或</w:t>
      </w:r>
      <w:proofErr w:type="gramEnd"/>
      <w:r w:rsidRPr="00791CAD">
        <w:rPr>
          <w:rFonts w:hint="eastAsia"/>
          <w:color w:val="auto"/>
        </w:rPr>
        <w:t>待机状态时，都必须保持稳定，防止失稳导致的倒塌、倾翻等安全事故。故钻机就位后应加固稳定，与基座连接牢靠。</w:t>
      </w:r>
    </w:p>
    <w:p w14:paraId="1DC5C835" w14:textId="77777777" w:rsidR="003C206D" w:rsidRPr="00791CAD" w:rsidRDefault="003C206D" w:rsidP="003C206D">
      <w:pPr>
        <w:pStyle w:val="0"/>
        <w:spacing w:beforeLines="0"/>
        <w:ind w:firstLine="420"/>
        <w:rPr>
          <w:color w:val="auto"/>
        </w:rPr>
      </w:pPr>
      <w:r w:rsidRPr="00791CAD">
        <w:rPr>
          <w:rFonts w:hint="eastAsia"/>
          <w:color w:val="auto"/>
        </w:rPr>
        <w:t>c）安全施工程序</w:t>
      </w:r>
    </w:p>
    <w:p w14:paraId="479E62FC" w14:textId="77777777" w:rsidR="003C206D" w:rsidRPr="00791CAD" w:rsidRDefault="003C206D" w:rsidP="003C206D">
      <w:pPr>
        <w:pStyle w:val="0"/>
        <w:spacing w:beforeLines="0"/>
        <w:ind w:firstLine="420"/>
        <w:rPr>
          <w:color w:val="auto"/>
        </w:rPr>
      </w:pPr>
      <w:r w:rsidRPr="00791CAD">
        <w:rPr>
          <w:rFonts w:hint="eastAsia"/>
          <w:color w:val="auto"/>
        </w:rPr>
        <w:t>钻机安装就位后，应调整底座保持平稳。钻孔作业采用减压钻进，根据不同的地质岩土层选择与之相适应的进尺与转速。当钻进至接近护筒底口2米左右时，应采用低钻压、低转速、慢进尺钻进，以确保护筒部位岩土层稳定；当钻出护筒2米以上后，方可恢复正常钻进速度。</w:t>
      </w:r>
    </w:p>
    <w:p w14:paraId="22482D33" w14:textId="77777777" w:rsidR="003C206D" w:rsidRPr="00791CAD" w:rsidRDefault="003C206D" w:rsidP="003C206D">
      <w:pPr>
        <w:pStyle w:val="0"/>
        <w:spacing w:beforeLines="0"/>
        <w:ind w:firstLine="420"/>
        <w:rPr>
          <w:color w:val="auto"/>
        </w:rPr>
      </w:pPr>
      <w:r w:rsidRPr="00791CAD">
        <w:rPr>
          <w:rFonts w:hint="eastAsia"/>
          <w:color w:val="auto"/>
        </w:rPr>
        <w:t>6.6.3钻机操作须知</w:t>
      </w:r>
    </w:p>
    <w:p w14:paraId="45FAB43A" w14:textId="77777777" w:rsidR="003C206D" w:rsidRPr="00791CAD" w:rsidRDefault="003C206D" w:rsidP="003C206D">
      <w:pPr>
        <w:pStyle w:val="0"/>
        <w:spacing w:beforeLines="0"/>
        <w:ind w:firstLine="420"/>
        <w:rPr>
          <w:color w:val="auto"/>
        </w:rPr>
      </w:pPr>
      <w:r w:rsidRPr="00791CAD">
        <w:rPr>
          <w:rFonts w:hint="eastAsia"/>
          <w:color w:val="auto"/>
        </w:rPr>
        <w:t>钻机施工人员必须熟悉钻机构造、性能和保养规程、操作熟练方可独立上岗；熟悉各类钻机的操作流程与方法，并熟知与钻机配套相关的机械设备的性能和使用操作方法。</w:t>
      </w:r>
    </w:p>
    <w:p w14:paraId="3DE0DF79" w14:textId="77777777" w:rsidR="003C206D" w:rsidRPr="00791CAD" w:rsidRDefault="003C206D" w:rsidP="003C206D">
      <w:pPr>
        <w:pStyle w:val="0"/>
        <w:spacing w:beforeLines="0"/>
        <w:ind w:firstLine="420"/>
        <w:rPr>
          <w:color w:val="auto"/>
        </w:rPr>
      </w:pPr>
      <w:r w:rsidRPr="00791CAD">
        <w:rPr>
          <w:rFonts w:hint="eastAsia"/>
          <w:color w:val="auto"/>
        </w:rPr>
        <w:t>a）冲击钻机的技术规定</w:t>
      </w:r>
    </w:p>
    <w:p w14:paraId="76EA0CF4" w14:textId="77777777" w:rsidR="003C206D" w:rsidRPr="00791CAD" w:rsidRDefault="003C206D" w:rsidP="003C206D">
      <w:pPr>
        <w:pStyle w:val="0"/>
        <w:spacing w:beforeLines="0"/>
        <w:ind w:firstLine="420"/>
        <w:rPr>
          <w:color w:val="auto"/>
        </w:rPr>
      </w:pPr>
      <w:r w:rsidRPr="00791CAD">
        <w:rPr>
          <w:rFonts w:hint="eastAsia"/>
          <w:color w:val="auto"/>
        </w:rPr>
        <w:t>冲击钻机的卷扬机应制动良好，钻架顶部应设置行程开关。钢丝绳应无死弯和断丝，安全系数不应小于12；钢丝绳</w:t>
      </w:r>
      <w:proofErr w:type="gramStart"/>
      <w:r w:rsidRPr="00791CAD">
        <w:rPr>
          <w:rFonts w:hint="eastAsia"/>
          <w:color w:val="auto"/>
        </w:rPr>
        <w:t>夹数量</w:t>
      </w:r>
      <w:proofErr w:type="gramEnd"/>
      <w:r w:rsidRPr="00791CAD">
        <w:rPr>
          <w:rFonts w:hint="eastAsia"/>
          <w:color w:val="auto"/>
        </w:rPr>
        <w:t>应与钢丝绳直径相匹配，并应设置保险绳夹。</w:t>
      </w:r>
    </w:p>
    <w:p w14:paraId="0BFFF158" w14:textId="77777777" w:rsidR="003C206D" w:rsidRPr="00791CAD" w:rsidRDefault="003C206D" w:rsidP="003C206D">
      <w:pPr>
        <w:pStyle w:val="0"/>
        <w:spacing w:beforeLines="0"/>
        <w:ind w:firstLine="420"/>
        <w:rPr>
          <w:color w:val="auto"/>
        </w:rPr>
      </w:pPr>
      <w:r w:rsidRPr="00791CAD">
        <w:rPr>
          <w:rFonts w:hint="eastAsia"/>
          <w:color w:val="auto"/>
        </w:rPr>
        <w:t>b）</w:t>
      </w:r>
      <w:proofErr w:type="gramStart"/>
      <w:r w:rsidRPr="00791CAD">
        <w:rPr>
          <w:rFonts w:hint="eastAsia"/>
          <w:color w:val="auto"/>
        </w:rPr>
        <w:t>冲抓钻机</w:t>
      </w:r>
      <w:proofErr w:type="gramEnd"/>
      <w:r w:rsidRPr="00791CAD">
        <w:rPr>
          <w:rFonts w:hint="eastAsia"/>
          <w:color w:val="auto"/>
        </w:rPr>
        <w:t>的技术规定</w:t>
      </w:r>
    </w:p>
    <w:p w14:paraId="74DA6474" w14:textId="77777777" w:rsidR="003C206D" w:rsidRPr="00791CAD" w:rsidRDefault="003C206D" w:rsidP="003C206D">
      <w:pPr>
        <w:pStyle w:val="0"/>
        <w:spacing w:beforeLines="0"/>
        <w:ind w:firstLine="420"/>
        <w:rPr>
          <w:color w:val="auto"/>
        </w:rPr>
      </w:pPr>
      <w:proofErr w:type="gramStart"/>
      <w:r w:rsidRPr="00791CAD">
        <w:rPr>
          <w:rFonts w:hint="eastAsia"/>
          <w:color w:val="auto"/>
        </w:rPr>
        <w:t>冲抓钻机</w:t>
      </w:r>
      <w:proofErr w:type="gramEnd"/>
      <w:r w:rsidRPr="00791CAD">
        <w:rPr>
          <w:rFonts w:hint="eastAsia"/>
          <w:color w:val="auto"/>
        </w:rPr>
        <w:t>钻孔，当钻头提至接近护筒上口时，应减速、平稳提升，不得碰撞护筒，作业人员不得靠近护筒，钻具出土范围内严禁有人。</w:t>
      </w:r>
    </w:p>
    <w:p w14:paraId="794CABC6" w14:textId="77777777" w:rsidR="003C206D" w:rsidRPr="00791CAD" w:rsidRDefault="003C206D" w:rsidP="003C206D">
      <w:pPr>
        <w:pStyle w:val="0"/>
        <w:spacing w:beforeLines="0"/>
        <w:ind w:firstLine="420"/>
        <w:rPr>
          <w:color w:val="auto"/>
        </w:rPr>
      </w:pPr>
      <w:r w:rsidRPr="00791CAD">
        <w:rPr>
          <w:rFonts w:hint="eastAsia"/>
          <w:color w:val="auto"/>
        </w:rPr>
        <w:t>c）潜水钻机的技术规定</w:t>
      </w:r>
    </w:p>
    <w:p w14:paraId="0D66D207" w14:textId="77777777" w:rsidR="003C206D" w:rsidRPr="00791CAD" w:rsidRDefault="003C206D" w:rsidP="003C206D">
      <w:pPr>
        <w:pStyle w:val="0"/>
        <w:spacing w:beforeLines="0"/>
        <w:ind w:firstLine="420"/>
        <w:rPr>
          <w:color w:val="auto"/>
        </w:rPr>
      </w:pPr>
      <w:r w:rsidRPr="00791CAD">
        <w:rPr>
          <w:rFonts w:hint="eastAsia"/>
          <w:color w:val="auto"/>
        </w:rPr>
        <w:t>潜水钻机钻孔时，每完成一根钻孔桩后应检查电机的密封状况。</w:t>
      </w:r>
    </w:p>
    <w:p w14:paraId="3C941D33" w14:textId="77777777" w:rsidR="003C206D" w:rsidRPr="00791CAD" w:rsidRDefault="003C206D" w:rsidP="003C206D">
      <w:pPr>
        <w:pStyle w:val="0"/>
        <w:spacing w:beforeLines="0"/>
        <w:ind w:firstLine="420"/>
        <w:rPr>
          <w:color w:val="auto"/>
        </w:rPr>
      </w:pPr>
      <w:r w:rsidRPr="00791CAD">
        <w:rPr>
          <w:rFonts w:hint="eastAsia"/>
          <w:color w:val="auto"/>
        </w:rPr>
        <w:t>d）</w:t>
      </w:r>
      <w:proofErr w:type="gramStart"/>
      <w:r w:rsidRPr="00791CAD">
        <w:rPr>
          <w:rFonts w:hint="eastAsia"/>
          <w:color w:val="auto"/>
        </w:rPr>
        <w:t>旋挖钻机</w:t>
      </w:r>
      <w:proofErr w:type="gramEnd"/>
      <w:r w:rsidRPr="00791CAD">
        <w:rPr>
          <w:rFonts w:hint="eastAsia"/>
          <w:color w:val="auto"/>
        </w:rPr>
        <w:t>的技术规定</w:t>
      </w:r>
    </w:p>
    <w:p w14:paraId="19311262" w14:textId="77777777" w:rsidR="003C206D" w:rsidRPr="00791CAD" w:rsidRDefault="003C206D" w:rsidP="003C206D">
      <w:pPr>
        <w:pStyle w:val="0"/>
        <w:spacing w:beforeLines="0"/>
        <w:ind w:firstLine="420"/>
        <w:rPr>
          <w:color w:val="auto"/>
        </w:rPr>
      </w:pPr>
      <w:r w:rsidRPr="00791CAD">
        <w:rPr>
          <w:rFonts w:hint="eastAsia"/>
          <w:color w:val="auto"/>
        </w:rPr>
        <w:t>1) 钻孔作业过程中，应观察主机所在地面变化情况，钻孔平台施工时，应观察护筒标高变化情况，发现下沉现象应及时停机处理。若</w:t>
      </w:r>
      <w:proofErr w:type="gramStart"/>
      <w:r w:rsidRPr="00791CAD">
        <w:rPr>
          <w:rFonts w:hint="eastAsia"/>
          <w:color w:val="auto"/>
        </w:rPr>
        <w:t>因故长</w:t>
      </w:r>
      <w:proofErr w:type="gramEnd"/>
      <w:r w:rsidRPr="00791CAD">
        <w:rPr>
          <w:rFonts w:hint="eastAsia"/>
          <w:color w:val="auto"/>
        </w:rPr>
        <w:t>时间停机时，则应挂牢套管</w:t>
      </w:r>
      <w:proofErr w:type="gramStart"/>
      <w:r w:rsidRPr="00791CAD">
        <w:rPr>
          <w:rFonts w:hint="eastAsia"/>
          <w:color w:val="auto"/>
        </w:rPr>
        <w:t>口保险钩</w:t>
      </w:r>
      <w:proofErr w:type="gramEnd"/>
      <w:r w:rsidRPr="00791CAD">
        <w:rPr>
          <w:rFonts w:hint="eastAsia"/>
          <w:color w:val="auto"/>
        </w:rPr>
        <w:t>。</w:t>
      </w:r>
    </w:p>
    <w:p w14:paraId="0A9AFFD0" w14:textId="77777777" w:rsidR="003C206D" w:rsidRPr="00791CAD" w:rsidRDefault="003C206D" w:rsidP="003C206D">
      <w:pPr>
        <w:pStyle w:val="0"/>
        <w:spacing w:beforeLines="0"/>
        <w:ind w:firstLine="420"/>
        <w:rPr>
          <w:color w:val="auto"/>
        </w:rPr>
      </w:pPr>
      <w:r w:rsidRPr="00791CAD">
        <w:rPr>
          <w:rFonts w:hint="eastAsia"/>
          <w:color w:val="auto"/>
        </w:rPr>
        <w:t>2)</w:t>
      </w:r>
      <w:proofErr w:type="gramStart"/>
      <w:r w:rsidRPr="00791CAD">
        <w:rPr>
          <w:rFonts w:hint="eastAsia"/>
          <w:color w:val="auto"/>
        </w:rPr>
        <w:t>旋挖钻机</w:t>
      </w:r>
      <w:proofErr w:type="gramEnd"/>
      <w:r w:rsidRPr="00791CAD">
        <w:rPr>
          <w:rFonts w:hint="eastAsia"/>
          <w:color w:val="auto"/>
        </w:rPr>
        <w:t>在场内</w:t>
      </w:r>
      <w:proofErr w:type="gramStart"/>
      <w:r w:rsidRPr="00791CAD">
        <w:rPr>
          <w:rFonts w:hint="eastAsia"/>
          <w:color w:val="auto"/>
        </w:rPr>
        <w:t>墩位间转移</w:t>
      </w:r>
      <w:proofErr w:type="gramEnd"/>
      <w:r w:rsidRPr="00791CAD">
        <w:rPr>
          <w:rFonts w:hint="eastAsia"/>
          <w:color w:val="auto"/>
        </w:rPr>
        <w:t>时，应由专人指挥，预先检查转移路线，放倒机架，方可实施移机。</w:t>
      </w:r>
    </w:p>
    <w:p w14:paraId="7754899A" w14:textId="77777777" w:rsidR="003C206D" w:rsidRPr="00791CAD" w:rsidRDefault="003C206D" w:rsidP="003C206D">
      <w:pPr>
        <w:pStyle w:val="0"/>
        <w:spacing w:beforeLines="0"/>
        <w:ind w:firstLine="420"/>
        <w:rPr>
          <w:color w:val="auto"/>
        </w:rPr>
      </w:pPr>
      <w:r w:rsidRPr="00791CAD">
        <w:rPr>
          <w:rFonts w:hint="eastAsia"/>
          <w:color w:val="auto"/>
        </w:rPr>
        <w:t>e）回旋钻机的技术规定</w:t>
      </w:r>
    </w:p>
    <w:p w14:paraId="012FDE3F" w14:textId="77777777" w:rsidR="003C206D" w:rsidRPr="00791CAD" w:rsidRDefault="003C206D" w:rsidP="003C206D">
      <w:pPr>
        <w:pStyle w:val="0"/>
        <w:spacing w:beforeLines="0"/>
        <w:ind w:firstLine="420"/>
        <w:rPr>
          <w:color w:val="auto"/>
        </w:rPr>
      </w:pPr>
      <w:r w:rsidRPr="00791CAD">
        <w:rPr>
          <w:rFonts w:hint="eastAsia"/>
          <w:color w:val="auto"/>
        </w:rPr>
        <w:t>回旋钻机钻进时，高压胶管下不得站人。水龙头与胶管应连接牢固。钻机旋转时，不得提升钻杆。钻机移动不得挤压电缆线及管路。</w:t>
      </w:r>
    </w:p>
    <w:p w14:paraId="246DCFC2" w14:textId="77777777" w:rsidR="003C206D" w:rsidRPr="00791CAD" w:rsidRDefault="003C206D" w:rsidP="003C206D">
      <w:pPr>
        <w:pStyle w:val="0"/>
        <w:spacing w:beforeLines="0"/>
        <w:ind w:firstLine="420"/>
        <w:rPr>
          <w:color w:val="auto"/>
        </w:rPr>
      </w:pPr>
      <w:r w:rsidRPr="00791CAD">
        <w:rPr>
          <w:rFonts w:hint="eastAsia"/>
          <w:color w:val="auto"/>
        </w:rPr>
        <w:t>1) 正、反循环钻机钻孔均应减压钻进，即钻机的吊钩应始终承受部分钻具质量，避免弯孔、</w:t>
      </w:r>
      <w:proofErr w:type="gramStart"/>
      <w:r w:rsidRPr="00791CAD">
        <w:rPr>
          <w:rFonts w:hint="eastAsia"/>
          <w:color w:val="auto"/>
        </w:rPr>
        <w:t>斜孔或</w:t>
      </w:r>
      <w:proofErr w:type="gramEnd"/>
      <w:r w:rsidRPr="00791CAD">
        <w:rPr>
          <w:rFonts w:hint="eastAsia"/>
          <w:color w:val="auto"/>
        </w:rPr>
        <w:t>扩孔。</w:t>
      </w:r>
    </w:p>
    <w:p w14:paraId="23C81A26" w14:textId="77777777" w:rsidR="003C206D" w:rsidRPr="00791CAD" w:rsidRDefault="003C206D" w:rsidP="003C206D">
      <w:pPr>
        <w:pStyle w:val="0"/>
        <w:spacing w:beforeLines="0"/>
        <w:ind w:firstLine="420"/>
        <w:rPr>
          <w:color w:val="auto"/>
        </w:rPr>
      </w:pPr>
      <w:r w:rsidRPr="00791CAD">
        <w:rPr>
          <w:rFonts w:hint="eastAsia"/>
          <w:color w:val="auto"/>
        </w:rPr>
        <w:t>2) 开钻时以低档慢速正循环钻进，以保证孔位不产生偏差，钻下10m后改为反循环钻进。</w:t>
      </w:r>
    </w:p>
    <w:p w14:paraId="4E9FEC86" w14:textId="77777777" w:rsidR="003C206D" w:rsidRPr="00791CAD" w:rsidRDefault="003C206D" w:rsidP="003C206D">
      <w:pPr>
        <w:pStyle w:val="0"/>
        <w:spacing w:beforeLines="0"/>
        <w:ind w:firstLine="420"/>
        <w:rPr>
          <w:color w:val="auto"/>
        </w:rPr>
      </w:pPr>
      <w:r w:rsidRPr="00791CAD">
        <w:rPr>
          <w:rFonts w:hint="eastAsia"/>
          <w:color w:val="auto"/>
        </w:rPr>
        <w:t>3) 开始反循环钻进时，应将钻头提离</w:t>
      </w:r>
      <w:proofErr w:type="gramStart"/>
      <w:r w:rsidRPr="00791CAD">
        <w:rPr>
          <w:rFonts w:hint="eastAsia"/>
          <w:color w:val="auto"/>
        </w:rPr>
        <w:t>孔底约</w:t>
      </w:r>
      <w:proofErr w:type="gramEnd"/>
      <w:r w:rsidRPr="00791CAD">
        <w:rPr>
          <w:rFonts w:hint="eastAsia"/>
          <w:color w:val="auto"/>
        </w:rPr>
        <w:t>20cm，待泥浆循环畅通后方可开始钻进。</w:t>
      </w:r>
    </w:p>
    <w:p w14:paraId="6841A229" w14:textId="77777777" w:rsidR="003C206D" w:rsidRPr="00791CAD" w:rsidRDefault="003C206D" w:rsidP="003C206D">
      <w:pPr>
        <w:pStyle w:val="0"/>
        <w:spacing w:beforeLines="0"/>
        <w:ind w:firstLine="420"/>
        <w:rPr>
          <w:color w:val="auto"/>
        </w:rPr>
      </w:pPr>
      <w:r w:rsidRPr="00791CAD">
        <w:rPr>
          <w:rFonts w:hint="eastAsia"/>
          <w:color w:val="auto"/>
        </w:rPr>
        <w:t>4) 钻孔时要根据地质情况和钻进进尺情况采用低、中、高速钻进,但在钻头出钢护筒底</w:t>
      </w:r>
      <w:r w:rsidRPr="00791CAD">
        <w:rPr>
          <w:rFonts w:hint="eastAsia"/>
          <w:color w:val="auto"/>
        </w:rPr>
        <w:lastRenderedPageBreak/>
        <w:t>口时,当钻进至接近钢护筒底口位置1～2m左右时，须采用低钻压、低转数钻进，并控制进尺，以确保护筒底口部位地层的稳定；当钻头钻出护筒底口2～3m后，再恢复正常钻进状态。</w:t>
      </w:r>
    </w:p>
    <w:p w14:paraId="38F7005F" w14:textId="77777777" w:rsidR="003C206D" w:rsidRPr="00791CAD" w:rsidRDefault="003C206D" w:rsidP="003C206D">
      <w:pPr>
        <w:pStyle w:val="0"/>
        <w:spacing w:beforeLines="0"/>
        <w:ind w:firstLine="420"/>
        <w:rPr>
          <w:color w:val="auto"/>
        </w:rPr>
      </w:pPr>
      <w:r w:rsidRPr="00791CAD">
        <w:rPr>
          <w:rFonts w:hint="eastAsia"/>
          <w:color w:val="auto"/>
        </w:rPr>
        <w:t>5) 钻机在各地层中的钻孔指标：对于淤泥质土层和亚粘土层，采用中速、优质泥浆、大泵量钻进的方法钻进；对于粘土层采用中等钻速大泵量、稀泥浆钻进；对于砂层，采用轻压、低档慢速、大泵量、稠泥浆钻进，以免孔壁不稳定，发生局部扩孔或局部</w:t>
      </w:r>
      <w:proofErr w:type="gramStart"/>
      <w:r w:rsidRPr="00791CAD">
        <w:rPr>
          <w:rFonts w:hint="eastAsia"/>
          <w:color w:val="auto"/>
        </w:rPr>
        <w:t>坍</w:t>
      </w:r>
      <w:proofErr w:type="gramEnd"/>
      <w:r w:rsidRPr="00791CAD">
        <w:rPr>
          <w:rFonts w:hint="eastAsia"/>
          <w:color w:val="auto"/>
        </w:rPr>
        <w:t>孔，并充分浮渣（并利于气举反循环吸取排渣），</w:t>
      </w:r>
      <w:proofErr w:type="gramStart"/>
      <w:r w:rsidRPr="00791CAD">
        <w:rPr>
          <w:rFonts w:hint="eastAsia"/>
          <w:color w:val="auto"/>
        </w:rPr>
        <w:t>以防埋钻现象</w:t>
      </w:r>
      <w:proofErr w:type="gramEnd"/>
      <w:r w:rsidRPr="00791CAD">
        <w:rPr>
          <w:rFonts w:hint="eastAsia"/>
          <w:color w:val="auto"/>
        </w:rPr>
        <w:t>；对砂砾层，采用低档慢速、优质浓泥浆钻进，确保护壁厚度以及充分浮渣。</w:t>
      </w:r>
    </w:p>
    <w:p w14:paraId="76D6118D" w14:textId="77777777" w:rsidR="003C206D" w:rsidRPr="00791CAD" w:rsidRDefault="003C206D" w:rsidP="003C206D">
      <w:pPr>
        <w:pStyle w:val="0"/>
        <w:spacing w:beforeLines="0"/>
        <w:ind w:firstLine="420"/>
        <w:rPr>
          <w:color w:val="auto"/>
        </w:rPr>
      </w:pPr>
      <w:r w:rsidRPr="00791CAD">
        <w:rPr>
          <w:rFonts w:hint="eastAsia"/>
          <w:color w:val="auto"/>
        </w:rPr>
        <w:t>6) 正常钻进时应及时</w:t>
      </w:r>
      <w:proofErr w:type="gramStart"/>
      <w:r w:rsidRPr="00791CAD">
        <w:rPr>
          <w:rFonts w:hint="eastAsia"/>
          <w:color w:val="auto"/>
        </w:rPr>
        <w:t>捞取钻渣取样</w:t>
      </w:r>
      <w:proofErr w:type="gramEnd"/>
      <w:r w:rsidRPr="00791CAD">
        <w:rPr>
          <w:rFonts w:hint="eastAsia"/>
          <w:color w:val="auto"/>
        </w:rPr>
        <w:t>，参照地质资料掌握地层变化情况，判断地层情况，记入钻孔记录表，并与地质资料进行核对，根据地层情况及时调整钻机的转速和进尺。</w:t>
      </w:r>
    </w:p>
    <w:p w14:paraId="0D6C54A6" w14:textId="77777777" w:rsidR="003C206D" w:rsidRPr="00791CAD" w:rsidRDefault="003C206D" w:rsidP="003C206D">
      <w:pPr>
        <w:pStyle w:val="0"/>
        <w:spacing w:beforeLines="0"/>
        <w:ind w:firstLine="420"/>
        <w:rPr>
          <w:color w:val="auto"/>
        </w:rPr>
      </w:pPr>
      <w:r w:rsidRPr="00791CAD">
        <w:rPr>
          <w:rFonts w:hint="eastAsia"/>
          <w:color w:val="auto"/>
        </w:rPr>
        <w:t>7) 接长钻杆时，接头一定要完好，防止漏气、漏水和掉钻头等事故的发生。</w:t>
      </w:r>
    </w:p>
    <w:p w14:paraId="0FF812B0" w14:textId="77777777" w:rsidR="003C206D" w:rsidRPr="00791CAD" w:rsidRDefault="003C206D" w:rsidP="003C206D">
      <w:pPr>
        <w:pStyle w:val="0"/>
        <w:spacing w:beforeLines="0"/>
        <w:ind w:firstLine="420"/>
        <w:rPr>
          <w:color w:val="auto"/>
        </w:rPr>
      </w:pPr>
      <w:r w:rsidRPr="00791CAD">
        <w:rPr>
          <w:rFonts w:hint="eastAsia"/>
          <w:color w:val="auto"/>
        </w:rPr>
        <w:t>8) 停钻时，钻头需</w:t>
      </w:r>
      <w:proofErr w:type="gramStart"/>
      <w:r w:rsidRPr="00791CAD">
        <w:rPr>
          <w:rFonts w:hint="eastAsia"/>
          <w:color w:val="auto"/>
        </w:rPr>
        <w:t>提离孔底</w:t>
      </w:r>
      <w:proofErr w:type="gramEnd"/>
      <w:r w:rsidRPr="00791CAD">
        <w:rPr>
          <w:rFonts w:hint="eastAsia"/>
          <w:color w:val="auto"/>
        </w:rPr>
        <w:t>2.0m左右后停止供风，防止出渣口被堵。</w:t>
      </w:r>
    </w:p>
    <w:p w14:paraId="3AF1AE1F" w14:textId="77777777" w:rsidR="003C206D" w:rsidRPr="00791CAD" w:rsidRDefault="003C206D" w:rsidP="003C206D">
      <w:pPr>
        <w:pStyle w:val="0"/>
        <w:spacing w:beforeLines="0"/>
        <w:ind w:firstLine="420"/>
        <w:rPr>
          <w:color w:val="auto"/>
        </w:rPr>
      </w:pPr>
      <w:r w:rsidRPr="00791CAD">
        <w:rPr>
          <w:rFonts w:hint="eastAsia"/>
          <w:color w:val="auto"/>
        </w:rPr>
        <w:t xml:space="preserve">9) </w:t>
      </w:r>
      <w:proofErr w:type="gramStart"/>
      <w:r w:rsidRPr="00791CAD">
        <w:rPr>
          <w:rFonts w:hint="eastAsia"/>
          <w:color w:val="auto"/>
        </w:rPr>
        <w:t>终孔并</w:t>
      </w:r>
      <w:proofErr w:type="gramEnd"/>
      <w:r w:rsidRPr="00791CAD">
        <w:rPr>
          <w:rFonts w:hint="eastAsia"/>
          <w:color w:val="auto"/>
        </w:rPr>
        <w:t>检查合格后及时清孔，以免</w:t>
      </w:r>
      <w:proofErr w:type="gramStart"/>
      <w:r w:rsidRPr="00791CAD">
        <w:rPr>
          <w:rFonts w:hint="eastAsia"/>
          <w:color w:val="auto"/>
        </w:rPr>
        <w:t>使钻渣</w:t>
      </w:r>
      <w:proofErr w:type="gramEnd"/>
      <w:r w:rsidRPr="00791CAD">
        <w:rPr>
          <w:rFonts w:hint="eastAsia"/>
          <w:color w:val="auto"/>
        </w:rPr>
        <w:t>沉淀增多而造成清孔困难。</w:t>
      </w:r>
    </w:p>
    <w:p w14:paraId="64B1C057" w14:textId="77777777" w:rsidR="003C206D" w:rsidRPr="00791CAD" w:rsidRDefault="003C206D" w:rsidP="003C206D">
      <w:pPr>
        <w:pStyle w:val="0"/>
        <w:spacing w:beforeLines="0"/>
        <w:ind w:firstLine="420"/>
        <w:rPr>
          <w:color w:val="auto"/>
        </w:rPr>
      </w:pPr>
      <w:r w:rsidRPr="00791CAD">
        <w:rPr>
          <w:rFonts w:hint="eastAsia"/>
          <w:color w:val="auto"/>
        </w:rPr>
        <w:t>10) 安排钻孔顺序时，相邻两</w:t>
      </w:r>
      <w:proofErr w:type="gramStart"/>
      <w:r w:rsidRPr="00791CAD">
        <w:rPr>
          <w:rFonts w:hint="eastAsia"/>
          <w:color w:val="auto"/>
        </w:rPr>
        <w:t>孔不能</w:t>
      </w:r>
      <w:proofErr w:type="gramEnd"/>
      <w:r w:rsidRPr="00791CAD">
        <w:rPr>
          <w:rFonts w:hint="eastAsia"/>
          <w:color w:val="auto"/>
        </w:rPr>
        <w:t>同时进行钻孔作业，以免干扰，</w:t>
      </w:r>
      <w:proofErr w:type="gramStart"/>
      <w:r w:rsidRPr="00791CAD">
        <w:rPr>
          <w:rFonts w:hint="eastAsia"/>
          <w:color w:val="auto"/>
        </w:rPr>
        <w:t>一</w:t>
      </w:r>
      <w:proofErr w:type="gramEnd"/>
      <w:r w:rsidRPr="00791CAD">
        <w:rPr>
          <w:rFonts w:hint="eastAsia"/>
          <w:color w:val="auto"/>
        </w:rPr>
        <w:t>孔灌注混凝土完成24小时后，其邻</w:t>
      </w:r>
      <w:proofErr w:type="gramStart"/>
      <w:r w:rsidRPr="00791CAD">
        <w:rPr>
          <w:rFonts w:hint="eastAsia"/>
          <w:color w:val="auto"/>
        </w:rPr>
        <w:t>孔才能</w:t>
      </w:r>
      <w:proofErr w:type="gramEnd"/>
      <w:r w:rsidRPr="00791CAD">
        <w:rPr>
          <w:rFonts w:hint="eastAsia"/>
          <w:color w:val="auto"/>
        </w:rPr>
        <w:t>开始钻孔。</w:t>
      </w:r>
    </w:p>
    <w:p w14:paraId="122CA4B9" w14:textId="77777777" w:rsidR="003C206D" w:rsidRPr="00791CAD" w:rsidRDefault="003C206D" w:rsidP="003C206D">
      <w:pPr>
        <w:pStyle w:val="0"/>
        <w:spacing w:beforeLines="0"/>
        <w:ind w:firstLine="420"/>
        <w:rPr>
          <w:color w:val="auto"/>
        </w:rPr>
      </w:pPr>
      <w:r w:rsidRPr="00791CAD">
        <w:rPr>
          <w:rFonts w:hint="eastAsia"/>
          <w:color w:val="auto"/>
        </w:rPr>
        <w:t>g）全套管钻机的技术规定</w:t>
      </w:r>
    </w:p>
    <w:p w14:paraId="55B7FBE3" w14:textId="77777777" w:rsidR="003C206D" w:rsidRPr="00791CAD" w:rsidRDefault="003C206D" w:rsidP="003C206D">
      <w:pPr>
        <w:pStyle w:val="0"/>
        <w:spacing w:beforeLines="0"/>
        <w:ind w:firstLine="420"/>
        <w:rPr>
          <w:color w:val="auto"/>
        </w:rPr>
      </w:pPr>
      <w:r w:rsidRPr="00791CAD">
        <w:rPr>
          <w:rFonts w:hint="eastAsia"/>
          <w:color w:val="auto"/>
        </w:rPr>
        <w:t>使用全套管钻机钻孔时，配合起重机安装套管人员应待套管吊至安装位置后，方可靠近套管辅助就位，安装螺栓；拆套管时，应待被拆管</w:t>
      </w:r>
      <w:proofErr w:type="gramStart"/>
      <w:r w:rsidRPr="00791CAD">
        <w:rPr>
          <w:rFonts w:hint="eastAsia"/>
          <w:color w:val="auto"/>
        </w:rPr>
        <w:t>节吊牢</w:t>
      </w:r>
      <w:proofErr w:type="gramEnd"/>
      <w:r w:rsidRPr="00791CAD">
        <w:rPr>
          <w:rFonts w:hint="eastAsia"/>
          <w:color w:val="auto"/>
        </w:rPr>
        <w:t>后方可拆除螺栓。</w:t>
      </w:r>
    </w:p>
    <w:p w14:paraId="0E471387" w14:textId="77777777" w:rsidR="003C206D" w:rsidRPr="00791CAD" w:rsidRDefault="003C206D" w:rsidP="003C206D">
      <w:pPr>
        <w:pStyle w:val="0"/>
        <w:spacing w:beforeLines="0"/>
        <w:ind w:firstLineChars="0" w:firstLine="0"/>
        <w:rPr>
          <w:color w:val="auto"/>
        </w:rPr>
      </w:pPr>
      <w:r w:rsidRPr="00791CAD">
        <w:rPr>
          <w:rFonts w:hint="eastAsia"/>
          <w:color w:val="auto"/>
        </w:rPr>
        <w:t>6.7 钻孔施工作业</w:t>
      </w:r>
    </w:p>
    <w:p w14:paraId="57C4D046" w14:textId="77777777" w:rsidR="003C206D" w:rsidRPr="00791CAD" w:rsidRDefault="003C206D" w:rsidP="003C206D">
      <w:pPr>
        <w:pStyle w:val="0"/>
        <w:spacing w:beforeLines="0"/>
        <w:ind w:firstLine="420"/>
        <w:rPr>
          <w:color w:val="auto"/>
        </w:rPr>
      </w:pPr>
      <w:r w:rsidRPr="00791CAD">
        <w:rPr>
          <w:rFonts w:hint="eastAsia"/>
          <w:color w:val="auto"/>
        </w:rPr>
        <w:t>6.7.1钻孔前的施工准备</w:t>
      </w:r>
    </w:p>
    <w:p w14:paraId="3476EA0B" w14:textId="77777777" w:rsidR="003C206D" w:rsidRPr="00791CAD" w:rsidRDefault="003C206D" w:rsidP="003C206D">
      <w:pPr>
        <w:pStyle w:val="0"/>
        <w:spacing w:beforeLines="0"/>
        <w:ind w:firstLine="420"/>
        <w:rPr>
          <w:color w:val="auto"/>
        </w:rPr>
      </w:pPr>
      <w:r w:rsidRPr="00791CAD">
        <w:rPr>
          <w:rFonts w:hint="eastAsia"/>
          <w:color w:val="auto"/>
        </w:rPr>
        <w:t>a）钻孔施工准备与作业指导书编制</w:t>
      </w:r>
    </w:p>
    <w:p w14:paraId="50FD6EF4" w14:textId="77777777" w:rsidR="003C206D" w:rsidRPr="00791CAD" w:rsidRDefault="003C206D" w:rsidP="003C206D">
      <w:pPr>
        <w:pStyle w:val="0"/>
        <w:spacing w:beforeLines="0"/>
        <w:ind w:firstLine="420"/>
        <w:rPr>
          <w:color w:val="auto"/>
        </w:rPr>
      </w:pPr>
      <w:r w:rsidRPr="00791CAD">
        <w:rPr>
          <w:rFonts w:hint="eastAsia"/>
          <w:color w:val="auto"/>
        </w:rPr>
        <w:t>开钻前应绘制钻孔地质剖面图，制定详细可行的钻孔桩施工作业指导书，内容包括钻孔施工工艺与操作指南、操作人员的培训考核、钻孔设备及泥浆循环系统检查与维护、材料的检查与验收、应急预案与救援方案、质检检查与验收标准等，并备有可靠的自发电系统和满足要求的混凝土供应系统。</w:t>
      </w:r>
    </w:p>
    <w:p w14:paraId="25966102" w14:textId="77777777" w:rsidR="003C206D" w:rsidRPr="00791CAD" w:rsidRDefault="003C206D" w:rsidP="003C206D">
      <w:pPr>
        <w:pStyle w:val="0"/>
        <w:spacing w:beforeLines="0"/>
        <w:ind w:firstLine="420"/>
        <w:rPr>
          <w:color w:val="auto"/>
        </w:rPr>
      </w:pPr>
      <w:r w:rsidRPr="00791CAD">
        <w:rPr>
          <w:rFonts w:hint="eastAsia"/>
          <w:color w:val="auto"/>
        </w:rPr>
        <w:t>b）机械设备和原材料的检查与准备</w:t>
      </w:r>
    </w:p>
    <w:p w14:paraId="15143F74" w14:textId="77777777" w:rsidR="003C206D" w:rsidRPr="00791CAD" w:rsidRDefault="003C206D" w:rsidP="003C206D">
      <w:pPr>
        <w:pStyle w:val="0"/>
        <w:spacing w:beforeLines="0"/>
        <w:ind w:firstLine="420"/>
        <w:rPr>
          <w:color w:val="auto"/>
        </w:rPr>
      </w:pPr>
      <w:r w:rsidRPr="00791CAD">
        <w:rPr>
          <w:rFonts w:hint="eastAsia"/>
          <w:color w:val="auto"/>
        </w:rPr>
        <w:t>钻孔施工前要准备好测量试验仪器，钢筋</w:t>
      </w:r>
      <w:proofErr w:type="gramStart"/>
      <w:r w:rsidRPr="00791CAD">
        <w:rPr>
          <w:rFonts w:hint="eastAsia"/>
          <w:color w:val="auto"/>
        </w:rPr>
        <w:t>笼</w:t>
      </w:r>
      <w:proofErr w:type="gramEnd"/>
      <w:r w:rsidRPr="00791CAD">
        <w:rPr>
          <w:rFonts w:hint="eastAsia"/>
          <w:color w:val="auto"/>
        </w:rPr>
        <w:t>吊具，混凝土浇筑工具，与桩径相匹配的足够容量的储料斗和料斗、快速卡口导管、导管夹箍、隔水球阀、测绳</w:t>
      </w:r>
      <w:proofErr w:type="gramStart"/>
      <w:r w:rsidRPr="00791CAD">
        <w:rPr>
          <w:rFonts w:hint="eastAsia"/>
          <w:color w:val="auto"/>
        </w:rPr>
        <w:t>及测铊</w:t>
      </w:r>
      <w:proofErr w:type="gramEnd"/>
      <w:r w:rsidRPr="00791CAD">
        <w:rPr>
          <w:rFonts w:hint="eastAsia"/>
          <w:color w:val="auto"/>
        </w:rPr>
        <w:t>校验等。准备好备用发电机组并试运转，状况良好，能在停电的情况下迅速投入使用。设备维修人员和配件应准备妥当。所有备用设备应保证原有设备在遇到意外事故时，混凝土生产、运输、浇筑连续。完成混凝土原材料如水泥、砂、碎石、水、外加剂的进场检验工作，并报监理工程师认可；原材料备料数量应能满足连续生产的需要。</w:t>
      </w:r>
    </w:p>
    <w:p w14:paraId="44D301AF" w14:textId="77777777" w:rsidR="003C206D" w:rsidRPr="00791CAD" w:rsidRDefault="003C206D" w:rsidP="003C206D">
      <w:pPr>
        <w:pStyle w:val="0"/>
        <w:spacing w:beforeLines="0"/>
        <w:ind w:firstLine="420"/>
        <w:rPr>
          <w:color w:val="auto"/>
        </w:rPr>
      </w:pPr>
      <w:r w:rsidRPr="00791CAD">
        <w:rPr>
          <w:rFonts w:hint="eastAsia"/>
          <w:color w:val="auto"/>
        </w:rPr>
        <w:t>c）操作人员持证上岗并遵规守纪</w:t>
      </w:r>
    </w:p>
    <w:p w14:paraId="6DF4676B" w14:textId="77777777" w:rsidR="003C206D" w:rsidRPr="00791CAD" w:rsidRDefault="003C206D" w:rsidP="003C206D">
      <w:pPr>
        <w:pStyle w:val="0"/>
        <w:spacing w:beforeLines="0"/>
        <w:ind w:firstLine="420"/>
        <w:rPr>
          <w:color w:val="auto"/>
        </w:rPr>
      </w:pPr>
      <w:r w:rsidRPr="00791CAD">
        <w:rPr>
          <w:rFonts w:hint="eastAsia"/>
          <w:color w:val="auto"/>
        </w:rPr>
        <w:t>钻机操作工、指挥、电工、焊工、机修工等施工作业人员应配备齐全，持证上岗，进入桥梁施工现场必须遵守施工作业操作规程和安全生产纪律。</w:t>
      </w:r>
    </w:p>
    <w:p w14:paraId="543073B3" w14:textId="77777777" w:rsidR="003C206D" w:rsidRPr="00791CAD" w:rsidRDefault="003C206D" w:rsidP="003C206D">
      <w:pPr>
        <w:pStyle w:val="0"/>
        <w:spacing w:beforeLines="0"/>
        <w:ind w:firstLine="420"/>
        <w:rPr>
          <w:color w:val="auto"/>
        </w:rPr>
      </w:pPr>
      <w:r w:rsidRPr="00791CAD">
        <w:rPr>
          <w:rFonts w:hint="eastAsia"/>
          <w:color w:val="auto"/>
        </w:rPr>
        <w:t>d）建立施工作业交接班制度</w:t>
      </w:r>
    </w:p>
    <w:p w14:paraId="61D36F5E" w14:textId="77777777" w:rsidR="003C206D" w:rsidRPr="00791CAD" w:rsidRDefault="003C206D" w:rsidP="003C206D">
      <w:pPr>
        <w:pStyle w:val="0"/>
        <w:spacing w:beforeLines="0"/>
        <w:ind w:firstLine="420"/>
        <w:rPr>
          <w:color w:val="auto"/>
        </w:rPr>
      </w:pPr>
      <w:r w:rsidRPr="00791CAD">
        <w:rPr>
          <w:rFonts w:hint="eastAsia"/>
          <w:color w:val="auto"/>
        </w:rPr>
        <w:t>桥梁深水桩钻孔施工应连续作业，建立交接班制，并形成书面记录；施工中严禁人员进入孔内作业。</w:t>
      </w:r>
    </w:p>
    <w:p w14:paraId="07646515" w14:textId="77777777" w:rsidR="003C206D" w:rsidRPr="00791CAD" w:rsidRDefault="003C206D" w:rsidP="003C206D">
      <w:pPr>
        <w:pStyle w:val="0"/>
        <w:spacing w:beforeLines="0"/>
        <w:ind w:firstLine="420"/>
        <w:rPr>
          <w:color w:val="auto"/>
        </w:rPr>
      </w:pPr>
      <w:r w:rsidRPr="00791CAD">
        <w:rPr>
          <w:rFonts w:hint="eastAsia"/>
          <w:color w:val="auto"/>
        </w:rPr>
        <w:t>6.7.2 钻孔桩施工作业的安全措施</w:t>
      </w:r>
    </w:p>
    <w:p w14:paraId="31869ABD" w14:textId="77777777" w:rsidR="003C206D" w:rsidRPr="00791CAD" w:rsidRDefault="003C206D" w:rsidP="003C206D">
      <w:pPr>
        <w:pStyle w:val="0"/>
        <w:spacing w:beforeLines="0"/>
        <w:ind w:firstLine="420"/>
        <w:rPr>
          <w:color w:val="auto"/>
        </w:rPr>
      </w:pPr>
      <w:r w:rsidRPr="00791CAD">
        <w:rPr>
          <w:rFonts w:hint="eastAsia"/>
          <w:color w:val="auto"/>
        </w:rPr>
        <w:t>a）钢护筒插打完后与平台连成整体，并检查焊接质量是否牢靠。</w:t>
      </w:r>
    </w:p>
    <w:p w14:paraId="13EB22C6" w14:textId="77777777" w:rsidR="003C206D" w:rsidRPr="00791CAD" w:rsidRDefault="003C206D" w:rsidP="003C206D">
      <w:pPr>
        <w:pStyle w:val="0"/>
        <w:spacing w:beforeLines="0"/>
        <w:ind w:firstLine="420"/>
        <w:rPr>
          <w:color w:val="auto"/>
        </w:rPr>
      </w:pPr>
      <w:r w:rsidRPr="00791CAD">
        <w:rPr>
          <w:rFonts w:hint="eastAsia"/>
          <w:color w:val="auto"/>
        </w:rPr>
        <w:t>b）钻机、钻杆和钻头均符合设计要求，使用时设有专人检查维修。</w:t>
      </w:r>
    </w:p>
    <w:p w14:paraId="3EA1BECD" w14:textId="77777777" w:rsidR="003C206D" w:rsidRPr="00791CAD" w:rsidRDefault="003C206D" w:rsidP="003C206D">
      <w:pPr>
        <w:pStyle w:val="0"/>
        <w:spacing w:beforeLines="0"/>
        <w:ind w:firstLine="420"/>
        <w:rPr>
          <w:color w:val="auto"/>
        </w:rPr>
      </w:pPr>
      <w:r w:rsidRPr="00791CAD">
        <w:rPr>
          <w:rFonts w:hint="eastAsia"/>
          <w:color w:val="auto"/>
        </w:rPr>
        <w:t>c）使用旋转钻机钻孔，当移动钻机时，防止挤压电缆及水风管路。</w:t>
      </w:r>
    </w:p>
    <w:p w14:paraId="5E219324" w14:textId="77777777" w:rsidR="003C206D" w:rsidRPr="00791CAD" w:rsidRDefault="003C206D" w:rsidP="003C206D">
      <w:pPr>
        <w:pStyle w:val="0"/>
        <w:spacing w:beforeLines="0"/>
        <w:ind w:firstLine="420"/>
        <w:rPr>
          <w:color w:val="auto"/>
        </w:rPr>
      </w:pPr>
      <w:r w:rsidRPr="00791CAD">
        <w:rPr>
          <w:rFonts w:hint="eastAsia"/>
          <w:color w:val="auto"/>
        </w:rPr>
        <w:t>d）钻机与平台或地面之间</w:t>
      </w:r>
      <w:proofErr w:type="gramStart"/>
      <w:r w:rsidRPr="00791CAD">
        <w:rPr>
          <w:rFonts w:hint="eastAsia"/>
          <w:color w:val="auto"/>
        </w:rPr>
        <w:t>必须抄垫牢固</w:t>
      </w:r>
      <w:proofErr w:type="gramEnd"/>
      <w:r w:rsidRPr="00791CAD">
        <w:rPr>
          <w:rFonts w:hint="eastAsia"/>
          <w:color w:val="auto"/>
        </w:rPr>
        <w:t>，防止倾覆；对于平台有特殊受力要求的部位，钻机必须严格按照设计位置布置，并</w:t>
      </w:r>
      <w:proofErr w:type="gramStart"/>
      <w:r w:rsidRPr="00791CAD">
        <w:rPr>
          <w:rFonts w:hint="eastAsia"/>
          <w:color w:val="auto"/>
        </w:rPr>
        <w:t>做好抄垫工作</w:t>
      </w:r>
      <w:proofErr w:type="gramEnd"/>
      <w:r w:rsidRPr="00791CAD">
        <w:rPr>
          <w:rFonts w:hint="eastAsia"/>
          <w:color w:val="auto"/>
        </w:rPr>
        <w:t>。</w:t>
      </w:r>
    </w:p>
    <w:p w14:paraId="4916AFA8" w14:textId="77777777" w:rsidR="003C206D" w:rsidRPr="00791CAD" w:rsidRDefault="003C206D" w:rsidP="003C206D">
      <w:pPr>
        <w:pStyle w:val="0"/>
        <w:spacing w:beforeLines="0"/>
        <w:ind w:firstLine="420"/>
        <w:rPr>
          <w:color w:val="auto"/>
        </w:rPr>
      </w:pPr>
      <w:r w:rsidRPr="00791CAD">
        <w:rPr>
          <w:rFonts w:hint="eastAsia"/>
          <w:color w:val="auto"/>
        </w:rPr>
        <w:t>e）孔口附近要经常清理，保持整洁，作业人员在孔口周围作业时，要注意安全。</w:t>
      </w:r>
    </w:p>
    <w:p w14:paraId="065DA93C" w14:textId="77777777" w:rsidR="003C206D" w:rsidRPr="00791CAD" w:rsidRDefault="003C206D" w:rsidP="003C206D">
      <w:pPr>
        <w:pStyle w:val="0"/>
        <w:spacing w:beforeLines="0"/>
        <w:ind w:firstLine="420"/>
        <w:rPr>
          <w:color w:val="auto"/>
        </w:rPr>
      </w:pPr>
      <w:r w:rsidRPr="00791CAD">
        <w:rPr>
          <w:rFonts w:hint="eastAsia"/>
          <w:color w:val="auto"/>
        </w:rPr>
        <w:lastRenderedPageBreak/>
        <w:t>f）工程技术人员在孔口处量测孔深、检查机械时，应注意自身安全。</w:t>
      </w:r>
    </w:p>
    <w:p w14:paraId="5232172C" w14:textId="77777777" w:rsidR="003C206D" w:rsidRPr="00791CAD" w:rsidRDefault="003C206D" w:rsidP="003C206D">
      <w:pPr>
        <w:pStyle w:val="0"/>
        <w:spacing w:beforeLines="0"/>
        <w:ind w:firstLine="420"/>
        <w:rPr>
          <w:color w:val="auto"/>
        </w:rPr>
      </w:pPr>
      <w:r w:rsidRPr="00791CAD">
        <w:rPr>
          <w:rFonts w:hint="eastAsia"/>
          <w:color w:val="auto"/>
        </w:rPr>
        <w:t>g）空压机风管接头必须连接牢固，防止泥浆喷射伤人。</w:t>
      </w:r>
    </w:p>
    <w:p w14:paraId="66AFCB8C" w14:textId="77777777" w:rsidR="003C206D" w:rsidRPr="00791CAD" w:rsidRDefault="003C206D" w:rsidP="003C206D">
      <w:pPr>
        <w:pStyle w:val="0"/>
        <w:spacing w:beforeLines="0"/>
        <w:ind w:firstLine="420"/>
        <w:rPr>
          <w:color w:val="auto"/>
        </w:rPr>
      </w:pPr>
      <w:r w:rsidRPr="00791CAD">
        <w:rPr>
          <w:rFonts w:hint="eastAsia"/>
          <w:color w:val="auto"/>
        </w:rPr>
        <w:t>6.7.3钻孔施工作业规定</w:t>
      </w:r>
    </w:p>
    <w:p w14:paraId="0120AE87" w14:textId="77777777" w:rsidR="003C206D" w:rsidRPr="00791CAD" w:rsidRDefault="003C206D" w:rsidP="003C206D">
      <w:pPr>
        <w:pStyle w:val="0"/>
        <w:spacing w:beforeLines="0"/>
        <w:ind w:firstLine="420"/>
        <w:rPr>
          <w:color w:val="auto"/>
        </w:rPr>
      </w:pPr>
      <w:r w:rsidRPr="00791CAD">
        <w:rPr>
          <w:rFonts w:hint="eastAsia"/>
          <w:color w:val="auto"/>
        </w:rPr>
        <w:t>a）桥梁深水桩基础钻孔施工作业应符合堤防、水利、防洪，以及航道等相关部门的有关规定。桥梁桩基础钻孔作业区域应设置警戒区。</w:t>
      </w:r>
    </w:p>
    <w:p w14:paraId="5DD41D66" w14:textId="77777777" w:rsidR="003C206D" w:rsidRPr="00791CAD" w:rsidRDefault="003C206D" w:rsidP="003C206D">
      <w:pPr>
        <w:pStyle w:val="0"/>
        <w:spacing w:beforeLines="0"/>
        <w:ind w:firstLine="420"/>
        <w:rPr>
          <w:color w:val="auto"/>
        </w:rPr>
      </w:pPr>
      <w:r w:rsidRPr="00791CAD">
        <w:rPr>
          <w:rFonts w:hint="eastAsia"/>
          <w:color w:val="auto"/>
        </w:rPr>
        <w:t>b）施工平台行走通道连接应牢靠稳定平坦，满足钻机正常工作和移动的要求。钻机安设应平稳、牢固。不得产生水平位移和沉降，并应经常检查、调平。</w:t>
      </w:r>
    </w:p>
    <w:p w14:paraId="2D78C047" w14:textId="77777777" w:rsidR="003C206D" w:rsidRPr="00791CAD" w:rsidRDefault="003C206D" w:rsidP="003C206D">
      <w:pPr>
        <w:pStyle w:val="0"/>
        <w:spacing w:beforeLines="0"/>
        <w:ind w:firstLine="420"/>
        <w:rPr>
          <w:color w:val="auto"/>
        </w:rPr>
      </w:pPr>
      <w:r w:rsidRPr="00791CAD">
        <w:rPr>
          <w:rFonts w:hint="eastAsia"/>
          <w:color w:val="auto"/>
        </w:rPr>
        <w:t>c）钻机正常钻进后，根据地层情况调整冲程与泥浆性能。钻至护筒底2～4m范围土层时，采用浓泥浆、小冲程、高频率冲砸，使孔壁坚实不</w:t>
      </w:r>
      <w:proofErr w:type="gramStart"/>
      <w:r w:rsidRPr="00791CAD">
        <w:rPr>
          <w:rFonts w:hint="eastAsia"/>
          <w:color w:val="auto"/>
        </w:rPr>
        <w:t>坍</w:t>
      </w:r>
      <w:proofErr w:type="gramEnd"/>
      <w:r w:rsidRPr="00791CAD">
        <w:rPr>
          <w:rFonts w:hint="eastAsia"/>
          <w:color w:val="auto"/>
        </w:rPr>
        <w:t>不漏。</w:t>
      </w:r>
    </w:p>
    <w:p w14:paraId="0C752A27" w14:textId="77777777" w:rsidR="003C206D" w:rsidRPr="00791CAD" w:rsidRDefault="003C206D" w:rsidP="003C206D">
      <w:pPr>
        <w:pStyle w:val="0"/>
        <w:spacing w:beforeLines="0"/>
        <w:ind w:firstLine="420"/>
        <w:rPr>
          <w:color w:val="auto"/>
        </w:rPr>
      </w:pPr>
      <w:r w:rsidRPr="00791CAD">
        <w:rPr>
          <w:rFonts w:hint="eastAsia"/>
          <w:color w:val="auto"/>
        </w:rPr>
        <w:t>d）钻孔应连续钻进施工，中途不得随意停顿。停钻时，钻头应提出孔内。冲孔时要认真填写施工记录，过程中坚持钻碴取样并编号保存，判断地质类别，填写钻孔记录表，并与设计所提供的地质图相对照。如遇和地勘资料出入较大情况出现，及时向监理单位报告。</w:t>
      </w:r>
    </w:p>
    <w:p w14:paraId="05DEE327" w14:textId="77777777" w:rsidR="003C206D" w:rsidRPr="00791CAD" w:rsidRDefault="003C206D" w:rsidP="003C206D">
      <w:pPr>
        <w:pStyle w:val="0"/>
        <w:spacing w:beforeLines="0"/>
        <w:ind w:firstLine="420"/>
        <w:rPr>
          <w:color w:val="auto"/>
        </w:rPr>
      </w:pPr>
      <w:r w:rsidRPr="00791CAD">
        <w:rPr>
          <w:rFonts w:hint="eastAsia"/>
          <w:color w:val="auto"/>
        </w:rPr>
        <w:t>e）采用配重减压钻进施工，重锤导向，钻压小于钻具重量的80%（</w:t>
      </w:r>
      <w:proofErr w:type="gramStart"/>
      <w:r w:rsidRPr="00791CAD">
        <w:rPr>
          <w:rFonts w:hint="eastAsia"/>
          <w:color w:val="auto"/>
        </w:rPr>
        <w:t>扣除水</w:t>
      </w:r>
      <w:proofErr w:type="gramEnd"/>
      <w:r w:rsidRPr="00791CAD">
        <w:rPr>
          <w:rFonts w:hint="eastAsia"/>
          <w:color w:val="auto"/>
        </w:rPr>
        <w:t>浮力），以中低速钻进，保证钻孔垂直度（钻孔的垂直度偏差控制在0.5%）。钻进过程根据不同的地层控制钻压和钻进速度，尤其在地质变化位置、护筒口位置更要采用低速钻进。严禁大钻进和高速钻进。</w:t>
      </w:r>
    </w:p>
    <w:p w14:paraId="52BCFF7F" w14:textId="77777777" w:rsidR="003C206D" w:rsidRPr="00791CAD" w:rsidRDefault="003C206D" w:rsidP="003C206D">
      <w:pPr>
        <w:pStyle w:val="0"/>
        <w:spacing w:beforeLines="0"/>
        <w:ind w:firstLine="420"/>
        <w:rPr>
          <w:color w:val="auto"/>
        </w:rPr>
      </w:pPr>
      <w:r w:rsidRPr="00791CAD">
        <w:rPr>
          <w:rFonts w:hint="eastAsia"/>
          <w:color w:val="auto"/>
        </w:rPr>
        <w:t>f）桥梁深水桩基础工程相邻两</w:t>
      </w:r>
      <w:proofErr w:type="gramStart"/>
      <w:r w:rsidRPr="00791CAD">
        <w:rPr>
          <w:rFonts w:hint="eastAsia"/>
          <w:color w:val="auto"/>
        </w:rPr>
        <w:t>孔不能</w:t>
      </w:r>
      <w:proofErr w:type="gramEnd"/>
      <w:r w:rsidRPr="00791CAD">
        <w:rPr>
          <w:rFonts w:hint="eastAsia"/>
          <w:color w:val="auto"/>
        </w:rPr>
        <w:t>同时进行钻孔作业，以免干扰，</w:t>
      </w:r>
      <w:proofErr w:type="gramStart"/>
      <w:r w:rsidRPr="00791CAD">
        <w:rPr>
          <w:rFonts w:hint="eastAsia"/>
          <w:color w:val="auto"/>
        </w:rPr>
        <w:t>一</w:t>
      </w:r>
      <w:proofErr w:type="gramEnd"/>
      <w:r w:rsidRPr="00791CAD">
        <w:rPr>
          <w:rFonts w:hint="eastAsia"/>
          <w:color w:val="auto"/>
        </w:rPr>
        <w:t>孔灌注混凝土完成24小时后，其邻</w:t>
      </w:r>
      <w:proofErr w:type="gramStart"/>
      <w:r w:rsidRPr="00791CAD">
        <w:rPr>
          <w:rFonts w:hint="eastAsia"/>
          <w:color w:val="auto"/>
        </w:rPr>
        <w:t>孔才能</w:t>
      </w:r>
      <w:proofErr w:type="gramEnd"/>
      <w:r w:rsidRPr="00791CAD">
        <w:rPr>
          <w:rFonts w:hint="eastAsia"/>
          <w:color w:val="auto"/>
        </w:rPr>
        <w:t>开始钻孔。</w:t>
      </w:r>
    </w:p>
    <w:p w14:paraId="37A28B0C" w14:textId="77777777" w:rsidR="003C206D" w:rsidRPr="00791CAD" w:rsidRDefault="003C206D" w:rsidP="003C206D">
      <w:pPr>
        <w:pStyle w:val="0"/>
        <w:spacing w:beforeLines="0"/>
        <w:ind w:firstLine="420"/>
        <w:rPr>
          <w:color w:val="auto"/>
        </w:rPr>
      </w:pPr>
      <w:r w:rsidRPr="00791CAD">
        <w:rPr>
          <w:rFonts w:hint="eastAsia"/>
          <w:color w:val="auto"/>
        </w:rPr>
        <w:t>g）发生卡钻时，不得强提，应查明原因并处理。宜采用冲、吸等方法，将钻头周围土层松动后提钻，并采取措施保持孔壁稳定。</w:t>
      </w:r>
    </w:p>
    <w:p w14:paraId="71BD1204" w14:textId="77777777" w:rsidR="003C206D" w:rsidRPr="00791CAD" w:rsidRDefault="003C206D" w:rsidP="003C206D">
      <w:pPr>
        <w:pStyle w:val="0"/>
        <w:spacing w:beforeLines="0"/>
        <w:ind w:firstLine="420"/>
        <w:rPr>
          <w:color w:val="auto"/>
        </w:rPr>
      </w:pPr>
      <w:r w:rsidRPr="00791CAD">
        <w:rPr>
          <w:rFonts w:hint="eastAsia"/>
          <w:color w:val="auto"/>
        </w:rPr>
        <w:t>h）停钻时，钻头、钻杆应置于孔外安全位置。停止施工的钻孔桩孔口应加盖防护，四周应设置护栏及明显的警示标志，夜间应悬挂示警红灯。</w:t>
      </w:r>
    </w:p>
    <w:p w14:paraId="7D69084E" w14:textId="77777777" w:rsidR="003C206D" w:rsidRPr="00791CAD" w:rsidRDefault="003C206D" w:rsidP="003C206D">
      <w:pPr>
        <w:pStyle w:val="0"/>
        <w:spacing w:beforeLines="0"/>
        <w:ind w:firstLine="420"/>
        <w:rPr>
          <w:color w:val="auto"/>
        </w:rPr>
      </w:pPr>
      <w:proofErr w:type="spellStart"/>
      <w:r w:rsidRPr="00791CAD">
        <w:rPr>
          <w:rFonts w:hint="eastAsia"/>
          <w:color w:val="auto"/>
        </w:rPr>
        <w:t>i</w:t>
      </w:r>
      <w:proofErr w:type="spellEnd"/>
      <w:r w:rsidRPr="00791CAD">
        <w:rPr>
          <w:rFonts w:hint="eastAsia"/>
          <w:color w:val="auto"/>
        </w:rPr>
        <w:t>）钻孔作业中发生</w:t>
      </w:r>
      <w:proofErr w:type="gramStart"/>
      <w:r w:rsidRPr="00791CAD">
        <w:rPr>
          <w:rFonts w:hint="eastAsia"/>
          <w:color w:val="auto"/>
        </w:rPr>
        <w:t>坍</w:t>
      </w:r>
      <w:proofErr w:type="gramEnd"/>
      <w:r w:rsidRPr="00791CAD">
        <w:rPr>
          <w:rFonts w:hint="eastAsia"/>
          <w:color w:val="auto"/>
        </w:rPr>
        <w:t>孔和护筒周围冒浆等故障时，必须立即停钻；钻机有倒塌危险时，必须立即将人员和钻机转移至安全位置，经技术处理并确认安全后，方可继续作业。</w:t>
      </w:r>
      <w:proofErr w:type="gramStart"/>
      <w:r w:rsidRPr="00791CAD">
        <w:rPr>
          <w:rFonts w:hint="eastAsia"/>
          <w:color w:val="auto"/>
        </w:rPr>
        <w:t>坍</w:t>
      </w:r>
      <w:proofErr w:type="gramEnd"/>
      <w:r w:rsidRPr="00791CAD">
        <w:rPr>
          <w:rFonts w:hint="eastAsia"/>
          <w:color w:val="auto"/>
        </w:rPr>
        <w:t>孔不严重时，采取改善泥浆性能、加高水头后再进行钻孔；当护筒底口发生</w:t>
      </w:r>
      <w:proofErr w:type="gramStart"/>
      <w:r w:rsidRPr="00791CAD">
        <w:rPr>
          <w:rFonts w:hint="eastAsia"/>
          <w:color w:val="auto"/>
        </w:rPr>
        <w:t>坍</w:t>
      </w:r>
      <w:proofErr w:type="gramEnd"/>
      <w:r w:rsidRPr="00791CAD">
        <w:rPr>
          <w:rFonts w:hint="eastAsia"/>
          <w:color w:val="auto"/>
        </w:rPr>
        <w:t>孔时，应采取护筒跟进、下内护筒等办法进行施工；当</w:t>
      </w:r>
      <w:proofErr w:type="gramStart"/>
      <w:r w:rsidRPr="00791CAD">
        <w:rPr>
          <w:rFonts w:hint="eastAsia"/>
          <w:color w:val="auto"/>
        </w:rPr>
        <w:t>坍孔严重</w:t>
      </w:r>
      <w:proofErr w:type="gramEnd"/>
      <w:r w:rsidRPr="00791CAD">
        <w:rPr>
          <w:rFonts w:hint="eastAsia"/>
          <w:color w:val="auto"/>
        </w:rPr>
        <w:t>时，应尽快回填，采用粘土并加入适量的碱和水泥，回填高度应高于</w:t>
      </w:r>
      <w:proofErr w:type="gramStart"/>
      <w:r w:rsidRPr="00791CAD">
        <w:rPr>
          <w:rFonts w:hint="eastAsia"/>
          <w:color w:val="auto"/>
        </w:rPr>
        <w:t>坍</w:t>
      </w:r>
      <w:proofErr w:type="gramEnd"/>
      <w:r w:rsidRPr="00791CAD">
        <w:rPr>
          <w:rFonts w:hint="eastAsia"/>
          <w:color w:val="auto"/>
        </w:rPr>
        <w:t>孔处2～4m，待其固化后，提高泥浆比重，快速穿过该地层。</w:t>
      </w:r>
    </w:p>
    <w:p w14:paraId="4170850F" w14:textId="77777777" w:rsidR="003C206D" w:rsidRPr="00791CAD" w:rsidRDefault="003C206D" w:rsidP="003C206D">
      <w:pPr>
        <w:pStyle w:val="0"/>
        <w:spacing w:beforeLines="0"/>
        <w:ind w:firstLine="420"/>
        <w:rPr>
          <w:color w:val="auto"/>
        </w:rPr>
      </w:pPr>
      <w:r w:rsidRPr="00791CAD">
        <w:rPr>
          <w:rFonts w:hint="eastAsia"/>
          <w:color w:val="auto"/>
        </w:rPr>
        <w:t>j）遇大雨、大雾和六级以上大风，应停止钻孔灌注桩施工作业，当风力超过六级或台风警报时，应将机架放倒在地面上。暴风雨过后，必须进行一次全面检查，发现问题，及时处理。</w:t>
      </w:r>
    </w:p>
    <w:p w14:paraId="14AD5982" w14:textId="77777777" w:rsidR="003C206D" w:rsidRPr="00791CAD" w:rsidRDefault="003C206D" w:rsidP="003C206D">
      <w:pPr>
        <w:pStyle w:val="0"/>
        <w:spacing w:beforeLines="0"/>
        <w:ind w:firstLine="420"/>
        <w:rPr>
          <w:color w:val="auto"/>
        </w:rPr>
      </w:pPr>
      <w:r w:rsidRPr="00791CAD">
        <w:rPr>
          <w:rFonts w:hint="eastAsia"/>
          <w:color w:val="auto"/>
        </w:rPr>
        <w:t>k）成孔后或因故停钻时，应将钻具提至孔外置于地面上，关机、断电并应保持孔内护壁措施有效，孔口应采取防护措施。</w:t>
      </w:r>
    </w:p>
    <w:p w14:paraId="594F8786" w14:textId="77777777" w:rsidR="003C206D" w:rsidRPr="00791CAD" w:rsidRDefault="003C206D" w:rsidP="003C206D">
      <w:pPr>
        <w:pStyle w:val="0"/>
        <w:spacing w:beforeLines="0"/>
        <w:ind w:firstLine="420"/>
        <w:rPr>
          <w:color w:val="auto"/>
        </w:rPr>
      </w:pPr>
      <w:r w:rsidRPr="00791CAD">
        <w:rPr>
          <w:rFonts w:hint="eastAsia"/>
          <w:color w:val="auto"/>
        </w:rPr>
        <w:t>6.7.4特殊不良地质条件下的钻孔作业</w:t>
      </w:r>
    </w:p>
    <w:p w14:paraId="5B0EFB77" w14:textId="77777777" w:rsidR="003C206D" w:rsidRPr="00791CAD" w:rsidRDefault="003C206D" w:rsidP="003C206D">
      <w:pPr>
        <w:pStyle w:val="0"/>
        <w:spacing w:beforeLines="0"/>
        <w:ind w:firstLine="420"/>
        <w:rPr>
          <w:color w:val="auto"/>
        </w:rPr>
      </w:pPr>
      <w:r w:rsidRPr="00791CAD">
        <w:rPr>
          <w:rFonts w:hint="eastAsia"/>
          <w:color w:val="auto"/>
        </w:rPr>
        <w:t>特殊不良地质条件下（如岩溶、采空区等）的钻孔灌注桩施工作业应符合下列规定：</w:t>
      </w:r>
    </w:p>
    <w:p w14:paraId="68D1F1A0" w14:textId="77777777" w:rsidR="003C206D" w:rsidRPr="00791CAD" w:rsidRDefault="003C206D" w:rsidP="003C206D">
      <w:pPr>
        <w:pStyle w:val="0"/>
        <w:spacing w:beforeLines="0"/>
        <w:ind w:firstLine="420"/>
        <w:rPr>
          <w:color w:val="auto"/>
        </w:rPr>
      </w:pPr>
      <w:r w:rsidRPr="00791CAD">
        <w:rPr>
          <w:rFonts w:hint="eastAsia"/>
          <w:color w:val="auto"/>
        </w:rPr>
        <w:t>a）施工前，应核对桩位处的地质资料；地质情况有疑问时，应补充完善地质资料。</w:t>
      </w:r>
    </w:p>
    <w:p w14:paraId="592F6875" w14:textId="77777777" w:rsidR="003C206D" w:rsidRPr="00791CAD" w:rsidRDefault="003C206D" w:rsidP="003C206D">
      <w:pPr>
        <w:pStyle w:val="0"/>
        <w:spacing w:beforeLines="0"/>
        <w:ind w:firstLine="420"/>
        <w:rPr>
          <w:color w:val="auto"/>
        </w:rPr>
      </w:pPr>
      <w:r w:rsidRPr="00791CAD">
        <w:rPr>
          <w:rFonts w:hint="eastAsia"/>
          <w:color w:val="auto"/>
        </w:rPr>
        <w:t>b）如发现水头下降和少量漏浆现象，应查明原因，采用高性能膨润土造浆补水。如发生大量漏浆及塌孔等现象，应立即停止作业，采取保证平台、钻机和作业人员安全的措施。</w:t>
      </w:r>
    </w:p>
    <w:p w14:paraId="0AC72879" w14:textId="77777777" w:rsidR="003C206D" w:rsidRPr="00791CAD" w:rsidRDefault="003C206D" w:rsidP="003C206D">
      <w:pPr>
        <w:pStyle w:val="0"/>
        <w:spacing w:beforeLines="0"/>
        <w:ind w:firstLine="420"/>
        <w:rPr>
          <w:color w:val="auto"/>
        </w:rPr>
      </w:pPr>
      <w:r w:rsidRPr="00791CAD">
        <w:rPr>
          <w:rFonts w:hint="eastAsia"/>
          <w:color w:val="auto"/>
        </w:rPr>
        <w:t>6.7.5钻孔桩施工的检查与验收</w:t>
      </w:r>
    </w:p>
    <w:p w14:paraId="156866E0" w14:textId="77777777" w:rsidR="003C206D" w:rsidRPr="00791CAD" w:rsidRDefault="003C206D" w:rsidP="003C206D">
      <w:pPr>
        <w:pStyle w:val="0"/>
        <w:spacing w:beforeLines="0"/>
        <w:ind w:firstLine="420"/>
        <w:rPr>
          <w:color w:val="auto"/>
        </w:rPr>
      </w:pPr>
      <w:r w:rsidRPr="00791CAD">
        <w:rPr>
          <w:rFonts w:hint="eastAsia"/>
          <w:color w:val="auto"/>
        </w:rPr>
        <w:t>a）钻机运行中作业人员应位于安全处，严禁人员靠近和触摸钻杆；钻具悬空时严禁下方有人。</w:t>
      </w:r>
    </w:p>
    <w:p w14:paraId="613F6CB3" w14:textId="77777777" w:rsidR="003C206D" w:rsidRPr="00791CAD" w:rsidRDefault="003C206D" w:rsidP="003C206D">
      <w:pPr>
        <w:pStyle w:val="0"/>
        <w:spacing w:beforeLines="0"/>
        <w:ind w:firstLine="420"/>
        <w:rPr>
          <w:color w:val="auto"/>
        </w:rPr>
      </w:pPr>
      <w:r w:rsidRPr="00791CAD">
        <w:rPr>
          <w:rFonts w:hint="eastAsia"/>
          <w:color w:val="auto"/>
        </w:rPr>
        <w:t>b）钻孔过程中，应经常检查</w:t>
      </w:r>
      <w:proofErr w:type="gramStart"/>
      <w:r w:rsidRPr="00791CAD">
        <w:rPr>
          <w:rFonts w:hint="eastAsia"/>
          <w:color w:val="auto"/>
        </w:rPr>
        <w:t>钻渣并</w:t>
      </w:r>
      <w:proofErr w:type="gramEnd"/>
      <w:r w:rsidRPr="00791CAD">
        <w:rPr>
          <w:rFonts w:hint="eastAsia"/>
          <w:color w:val="auto"/>
        </w:rPr>
        <w:t>与地质剖面图核对，发现不相符时，应分析查找原因，根据实际情况做好应急措施准备。</w:t>
      </w:r>
    </w:p>
    <w:p w14:paraId="5939FA40" w14:textId="77777777" w:rsidR="003C206D" w:rsidRPr="00791CAD" w:rsidRDefault="003C206D" w:rsidP="003C206D">
      <w:pPr>
        <w:pStyle w:val="0"/>
        <w:spacing w:beforeLines="0"/>
        <w:ind w:firstLine="420"/>
        <w:rPr>
          <w:color w:val="auto"/>
        </w:rPr>
      </w:pPr>
      <w:r w:rsidRPr="00791CAD">
        <w:rPr>
          <w:rFonts w:hint="eastAsia"/>
          <w:color w:val="auto"/>
        </w:rPr>
        <w:t>c）钻孔完成后，应及时清孔，经成孔检查验收合格后，应连续作业，尽快下放钢筋笼，及时灌注水下混凝土。</w:t>
      </w:r>
    </w:p>
    <w:p w14:paraId="20424052" w14:textId="77777777" w:rsidR="003C206D" w:rsidRPr="00791CAD" w:rsidRDefault="003C206D" w:rsidP="003C206D">
      <w:pPr>
        <w:pStyle w:val="0"/>
        <w:spacing w:beforeLines="0"/>
        <w:ind w:firstLineChars="0" w:firstLine="0"/>
        <w:rPr>
          <w:color w:val="auto"/>
        </w:rPr>
      </w:pPr>
      <w:r w:rsidRPr="00791CAD">
        <w:rPr>
          <w:rFonts w:hint="eastAsia"/>
          <w:color w:val="auto"/>
        </w:rPr>
        <w:lastRenderedPageBreak/>
        <w:t>6.8 钻孔护壁泥浆制备与循环利用的施工作业</w:t>
      </w:r>
    </w:p>
    <w:p w14:paraId="28AA3FD0" w14:textId="77777777" w:rsidR="003C206D" w:rsidRPr="00791CAD" w:rsidRDefault="003C206D" w:rsidP="003C206D">
      <w:pPr>
        <w:pStyle w:val="0"/>
        <w:spacing w:beforeLines="0"/>
        <w:ind w:firstLine="420"/>
        <w:rPr>
          <w:color w:val="auto"/>
        </w:rPr>
      </w:pPr>
      <w:r w:rsidRPr="00791CAD">
        <w:rPr>
          <w:rFonts w:hint="eastAsia"/>
          <w:color w:val="auto"/>
        </w:rPr>
        <w:t>6.8.1制浆原材料的一般要求</w:t>
      </w:r>
    </w:p>
    <w:p w14:paraId="265EE6FB" w14:textId="77777777" w:rsidR="003C206D" w:rsidRPr="00791CAD" w:rsidRDefault="003C206D" w:rsidP="003C206D">
      <w:pPr>
        <w:pStyle w:val="0"/>
        <w:spacing w:beforeLines="0"/>
        <w:ind w:firstLine="420"/>
        <w:rPr>
          <w:color w:val="auto"/>
        </w:rPr>
      </w:pPr>
      <w:r w:rsidRPr="00791CAD">
        <w:rPr>
          <w:rFonts w:hint="eastAsia"/>
          <w:color w:val="auto"/>
        </w:rPr>
        <w:t>优质的桥梁钻孔护壁泥浆必须具备悬浮渣土并把渣土携带出孔外的功能，以及防止孔壁坍塌的功能，因此，要求采用优质的制浆原材料。</w:t>
      </w:r>
    </w:p>
    <w:p w14:paraId="21CFEB8D" w14:textId="77777777" w:rsidR="003C206D" w:rsidRPr="00791CAD" w:rsidRDefault="003C206D" w:rsidP="003C206D">
      <w:pPr>
        <w:pStyle w:val="0"/>
        <w:spacing w:beforeLines="0"/>
        <w:ind w:firstLine="420"/>
        <w:rPr>
          <w:color w:val="auto"/>
        </w:rPr>
      </w:pPr>
      <w:r w:rsidRPr="00791CAD">
        <w:rPr>
          <w:rFonts w:hint="eastAsia"/>
          <w:color w:val="auto"/>
        </w:rPr>
        <w:t>a）膨润土的物理常数：相对密度：2.4～2.95；粉末体的表观相对密度：0.83～1.13；液限：330％～590％；6％～12％溶解度时的pH: 8～10；比表面积：80～110m2/g。</w:t>
      </w:r>
    </w:p>
    <w:p w14:paraId="408C34D3" w14:textId="77777777" w:rsidR="003C206D" w:rsidRPr="00791CAD" w:rsidRDefault="003C206D" w:rsidP="003C206D">
      <w:pPr>
        <w:pStyle w:val="0"/>
        <w:spacing w:beforeLines="0"/>
        <w:ind w:firstLine="420"/>
        <w:rPr>
          <w:color w:val="auto"/>
        </w:rPr>
      </w:pPr>
      <w:r w:rsidRPr="00791CAD">
        <w:rPr>
          <w:rFonts w:hint="eastAsia"/>
          <w:color w:val="auto"/>
        </w:rPr>
        <w:t>好的膨润土指标：</w:t>
      </w:r>
      <w:r w:rsidR="00BA63D1" w:rsidRPr="00791CAD">
        <w:rPr>
          <w:color w:val="auto"/>
        </w:rPr>
        <w:fldChar w:fldCharType="begin"/>
      </w:r>
      <w:r w:rsidR="00BA63D1" w:rsidRPr="00791CAD">
        <w:rPr>
          <w:color w:val="auto"/>
        </w:rPr>
        <w:instrText xml:space="preserve"> = 1 \* roman </w:instrText>
      </w:r>
      <w:r w:rsidR="00BA63D1" w:rsidRPr="00791CAD">
        <w:rPr>
          <w:color w:val="auto"/>
        </w:rPr>
        <w:fldChar w:fldCharType="separate"/>
      </w:r>
      <w:r w:rsidRPr="00791CAD">
        <w:rPr>
          <w:noProof/>
          <w:color w:val="auto"/>
        </w:rPr>
        <w:t>i</w:t>
      </w:r>
      <w:r w:rsidR="00BA63D1" w:rsidRPr="00791CAD">
        <w:rPr>
          <w:noProof/>
          <w:color w:val="auto"/>
        </w:rPr>
        <w:fldChar w:fldCharType="end"/>
      </w:r>
      <w:r w:rsidRPr="00791CAD">
        <w:rPr>
          <w:rFonts w:hint="eastAsia"/>
          <w:color w:val="auto"/>
        </w:rPr>
        <w:t>.浓度8% 的溶液经过10h后不产生沉淀；</w:t>
      </w:r>
      <w:r w:rsidRPr="00791CAD">
        <w:rPr>
          <w:color w:val="auto"/>
        </w:rPr>
        <w:fldChar w:fldCharType="begin"/>
      </w:r>
      <w:r w:rsidRPr="00791CAD">
        <w:rPr>
          <w:color w:val="auto"/>
        </w:rPr>
        <w:instrText xml:space="preserve"> </w:instrText>
      </w:r>
      <w:r w:rsidRPr="00791CAD">
        <w:rPr>
          <w:rFonts w:hint="eastAsia"/>
          <w:color w:val="auto"/>
        </w:rPr>
        <w:instrText>= 2 \* roman</w:instrText>
      </w:r>
      <w:r w:rsidRPr="00791CAD">
        <w:rPr>
          <w:color w:val="auto"/>
        </w:rPr>
        <w:instrText xml:space="preserve"> </w:instrText>
      </w:r>
      <w:r w:rsidRPr="00791CAD">
        <w:rPr>
          <w:color w:val="auto"/>
        </w:rPr>
        <w:fldChar w:fldCharType="separate"/>
      </w:r>
      <w:r w:rsidRPr="00791CAD">
        <w:rPr>
          <w:noProof/>
          <w:color w:val="auto"/>
        </w:rPr>
        <w:t>ii</w:t>
      </w:r>
      <w:r w:rsidRPr="00791CAD">
        <w:rPr>
          <w:color w:val="auto"/>
        </w:rPr>
        <w:fldChar w:fldCharType="end"/>
      </w:r>
      <w:r w:rsidRPr="00791CAD">
        <w:rPr>
          <w:rFonts w:hint="eastAsia"/>
          <w:color w:val="auto"/>
        </w:rPr>
        <w:t>.过滤水量：10mL以下；</w:t>
      </w:r>
      <w:r w:rsidRPr="00791CAD">
        <w:rPr>
          <w:color w:val="auto"/>
        </w:rPr>
        <w:fldChar w:fldCharType="begin"/>
      </w:r>
      <w:r w:rsidRPr="00791CAD">
        <w:rPr>
          <w:color w:val="auto"/>
        </w:rPr>
        <w:instrText xml:space="preserve"> </w:instrText>
      </w:r>
      <w:r w:rsidRPr="00791CAD">
        <w:rPr>
          <w:rFonts w:hint="eastAsia"/>
          <w:color w:val="auto"/>
        </w:rPr>
        <w:instrText>= 3 \* roman</w:instrText>
      </w:r>
      <w:r w:rsidRPr="00791CAD">
        <w:rPr>
          <w:color w:val="auto"/>
        </w:rPr>
        <w:instrText xml:space="preserve"> </w:instrText>
      </w:r>
      <w:r w:rsidRPr="00791CAD">
        <w:rPr>
          <w:color w:val="auto"/>
        </w:rPr>
        <w:fldChar w:fldCharType="separate"/>
      </w:r>
      <w:r w:rsidRPr="00791CAD">
        <w:rPr>
          <w:noProof/>
          <w:color w:val="auto"/>
        </w:rPr>
        <w:t>iii</w:t>
      </w:r>
      <w:r w:rsidRPr="00791CAD">
        <w:rPr>
          <w:color w:val="auto"/>
        </w:rPr>
        <w:fldChar w:fldCharType="end"/>
      </w:r>
      <w:r w:rsidRPr="00791CAD">
        <w:rPr>
          <w:rFonts w:hint="eastAsia"/>
          <w:color w:val="auto"/>
        </w:rPr>
        <w:t>.泥皮厚度：5mm以下。</w:t>
      </w:r>
    </w:p>
    <w:p w14:paraId="5DD349C2" w14:textId="77777777" w:rsidR="003C206D" w:rsidRPr="00791CAD" w:rsidRDefault="003C206D" w:rsidP="003C206D">
      <w:pPr>
        <w:pStyle w:val="0"/>
        <w:spacing w:beforeLines="0"/>
        <w:ind w:firstLine="420"/>
        <w:rPr>
          <w:color w:val="auto"/>
        </w:rPr>
      </w:pPr>
      <w:r w:rsidRPr="00791CAD">
        <w:rPr>
          <w:rFonts w:hint="eastAsia"/>
          <w:color w:val="auto"/>
        </w:rPr>
        <w:t>b）水,钙离子浓度不超过100×10</w:t>
      </w:r>
      <w:r w:rsidRPr="00791CAD">
        <w:rPr>
          <w:rFonts w:hint="eastAsia"/>
          <w:color w:val="auto"/>
          <w:vertAlign w:val="superscript"/>
        </w:rPr>
        <w:t>-6</w:t>
      </w:r>
      <w:r w:rsidRPr="00791CAD">
        <w:rPr>
          <w:rFonts w:hint="eastAsia"/>
          <w:color w:val="auto"/>
        </w:rPr>
        <w:t>，钠离子浓度不超过500×10</w:t>
      </w:r>
      <w:r w:rsidRPr="00791CAD">
        <w:rPr>
          <w:rFonts w:hint="eastAsia"/>
          <w:color w:val="auto"/>
          <w:vertAlign w:val="superscript"/>
        </w:rPr>
        <w:t>-6</w:t>
      </w:r>
      <w:r w:rsidRPr="00791CAD">
        <w:rPr>
          <w:rFonts w:hint="eastAsia"/>
          <w:color w:val="auto"/>
        </w:rPr>
        <w:t>,pH 为中性的水。</w:t>
      </w:r>
    </w:p>
    <w:p w14:paraId="0DC17FC8" w14:textId="77777777" w:rsidR="003C206D" w:rsidRPr="00791CAD" w:rsidRDefault="003C206D" w:rsidP="003C206D">
      <w:pPr>
        <w:pStyle w:val="0"/>
        <w:spacing w:beforeLines="0"/>
        <w:ind w:firstLine="420"/>
        <w:rPr>
          <w:color w:val="auto"/>
        </w:rPr>
      </w:pPr>
      <w:r w:rsidRPr="00791CAD">
        <w:rPr>
          <w:rFonts w:hint="eastAsia"/>
          <w:color w:val="auto"/>
        </w:rPr>
        <w:t>c）增</w:t>
      </w:r>
      <w:proofErr w:type="gramStart"/>
      <w:r w:rsidRPr="00791CAD">
        <w:rPr>
          <w:rFonts w:hint="eastAsia"/>
          <w:color w:val="auto"/>
        </w:rPr>
        <w:t>黏</w:t>
      </w:r>
      <w:proofErr w:type="gramEnd"/>
      <w:r w:rsidRPr="00791CAD">
        <w:rPr>
          <w:rFonts w:hint="eastAsia"/>
          <w:color w:val="auto"/>
        </w:rPr>
        <w:t>剂CMC（钠羟甲基纤维素），掺人0.03％～0.1% ，就能增加泥浆的黏度和屈服值，提高泥皮的形成性能，包裹住膨润土颗粒具有胶体保护作用，防止水泥及盐分的污染。</w:t>
      </w:r>
    </w:p>
    <w:p w14:paraId="534FC923" w14:textId="77777777" w:rsidR="003C206D" w:rsidRPr="00791CAD" w:rsidRDefault="003C206D" w:rsidP="003C206D">
      <w:pPr>
        <w:pStyle w:val="0"/>
        <w:spacing w:beforeLines="0"/>
        <w:ind w:firstLine="420"/>
        <w:rPr>
          <w:color w:val="auto"/>
        </w:rPr>
      </w:pPr>
      <w:r w:rsidRPr="00791CAD">
        <w:rPr>
          <w:rFonts w:hint="eastAsia"/>
          <w:color w:val="auto"/>
        </w:rPr>
        <w:t>d）分散剂</w:t>
      </w:r>
      <w:r w:rsidRPr="00791CAD">
        <w:rPr>
          <w:color w:val="auto"/>
        </w:rPr>
        <w:fldChar w:fldCharType="begin"/>
      </w:r>
      <w:r w:rsidRPr="00791CAD">
        <w:rPr>
          <w:color w:val="auto"/>
        </w:rPr>
        <w:instrText xml:space="preserve"> </w:instrText>
      </w:r>
      <w:r w:rsidRPr="00791CAD">
        <w:rPr>
          <w:rFonts w:hint="eastAsia"/>
          <w:color w:val="auto"/>
        </w:rPr>
        <w:instrText>= 1 \* roman</w:instrText>
      </w:r>
      <w:r w:rsidRPr="00791CAD">
        <w:rPr>
          <w:color w:val="auto"/>
        </w:rPr>
        <w:instrText xml:space="preserve"> </w:instrText>
      </w:r>
      <w:r w:rsidRPr="00791CAD">
        <w:rPr>
          <w:color w:val="auto"/>
        </w:rPr>
        <w:fldChar w:fldCharType="separate"/>
      </w:r>
      <w:r w:rsidRPr="00791CAD">
        <w:rPr>
          <w:noProof/>
          <w:color w:val="auto"/>
        </w:rPr>
        <w:t>i</w:t>
      </w:r>
      <w:r w:rsidRPr="00791CAD">
        <w:rPr>
          <w:color w:val="auto"/>
        </w:rPr>
        <w:fldChar w:fldCharType="end"/>
      </w:r>
      <w:r w:rsidRPr="00791CAD">
        <w:rPr>
          <w:rFonts w:hint="eastAsia"/>
          <w:color w:val="auto"/>
        </w:rPr>
        <w:t>.复合磷酸盐类（如六甲基磷酸钠，三（聚）磷酸钠）等，浓度为0.1%～0.5%；</w:t>
      </w:r>
      <w:r w:rsidRPr="00791CAD">
        <w:rPr>
          <w:color w:val="auto"/>
        </w:rPr>
        <w:fldChar w:fldCharType="begin"/>
      </w:r>
      <w:r w:rsidRPr="00791CAD">
        <w:rPr>
          <w:color w:val="auto"/>
        </w:rPr>
        <w:instrText xml:space="preserve"> </w:instrText>
      </w:r>
      <w:r w:rsidRPr="00791CAD">
        <w:rPr>
          <w:rFonts w:hint="eastAsia"/>
          <w:color w:val="auto"/>
        </w:rPr>
        <w:instrText>= 2 \* roman</w:instrText>
      </w:r>
      <w:r w:rsidRPr="00791CAD">
        <w:rPr>
          <w:color w:val="auto"/>
        </w:rPr>
        <w:instrText xml:space="preserve"> </w:instrText>
      </w:r>
      <w:r w:rsidRPr="00791CAD">
        <w:rPr>
          <w:color w:val="auto"/>
        </w:rPr>
        <w:fldChar w:fldCharType="separate"/>
      </w:r>
      <w:r w:rsidRPr="00791CAD">
        <w:rPr>
          <w:noProof/>
          <w:color w:val="auto"/>
        </w:rPr>
        <w:t>ii</w:t>
      </w:r>
      <w:r w:rsidRPr="00791CAD">
        <w:rPr>
          <w:color w:val="auto"/>
        </w:rPr>
        <w:fldChar w:fldCharType="end"/>
      </w:r>
      <w:r w:rsidRPr="00791CAD">
        <w:rPr>
          <w:rFonts w:hint="eastAsia"/>
          <w:color w:val="auto"/>
        </w:rPr>
        <w:t>.碱类（如碳酸钠和碳酸</w:t>
      </w:r>
      <w:proofErr w:type="gramStart"/>
      <w:r w:rsidRPr="00791CAD">
        <w:rPr>
          <w:rFonts w:hint="eastAsia"/>
          <w:color w:val="auto"/>
        </w:rPr>
        <w:t>酸</w:t>
      </w:r>
      <w:proofErr w:type="gramEnd"/>
      <w:r w:rsidRPr="00791CAD">
        <w:rPr>
          <w:rFonts w:hint="eastAsia"/>
          <w:color w:val="auto"/>
        </w:rPr>
        <w:t>氢钠）等；浓度0，5％～1.0 ％；</w:t>
      </w:r>
      <w:r w:rsidRPr="00791CAD">
        <w:rPr>
          <w:color w:val="auto"/>
        </w:rPr>
        <w:fldChar w:fldCharType="begin"/>
      </w:r>
      <w:r w:rsidRPr="00791CAD">
        <w:rPr>
          <w:color w:val="auto"/>
        </w:rPr>
        <w:instrText xml:space="preserve"> </w:instrText>
      </w:r>
      <w:r w:rsidRPr="00791CAD">
        <w:rPr>
          <w:rFonts w:hint="eastAsia"/>
          <w:color w:val="auto"/>
        </w:rPr>
        <w:instrText>= 3 \* roman</w:instrText>
      </w:r>
      <w:r w:rsidRPr="00791CAD">
        <w:rPr>
          <w:color w:val="auto"/>
        </w:rPr>
        <w:instrText xml:space="preserve"> </w:instrText>
      </w:r>
      <w:r w:rsidRPr="00791CAD">
        <w:rPr>
          <w:color w:val="auto"/>
        </w:rPr>
        <w:fldChar w:fldCharType="separate"/>
      </w:r>
      <w:r w:rsidRPr="00791CAD">
        <w:rPr>
          <w:noProof/>
          <w:color w:val="auto"/>
        </w:rPr>
        <w:t>iii</w:t>
      </w:r>
      <w:r w:rsidRPr="00791CAD">
        <w:rPr>
          <w:color w:val="auto"/>
        </w:rPr>
        <w:fldChar w:fldCharType="end"/>
      </w:r>
      <w:r w:rsidRPr="00791CAD">
        <w:rPr>
          <w:rFonts w:hint="eastAsia"/>
          <w:color w:val="auto"/>
        </w:rPr>
        <w:t>. 木质素磺酸盐（如纸浆废液）；</w:t>
      </w:r>
      <w:r w:rsidRPr="00791CAD">
        <w:rPr>
          <w:color w:val="auto"/>
        </w:rPr>
        <w:fldChar w:fldCharType="begin"/>
      </w:r>
      <w:r w:rsidRPr="00791CAD">
        <w:rPr>
          <w:color w:val="auto"/>
        </w:rPr>
        <w:instrText xml:space="preserve"> </w:instrText>
      </w:r>
      <w:r w:rsidRPr="00791CAD">
        <w:rPr>
          <w:rFonts w:hint="eastAsia"/>
          <w:color w:val="auto"/>
        </w:rPr>
        <w:instrText>= 4 \* roman</w:instrText>
      </w:r>
      <w:r w:rsidRPr="00791CAD">
        <w:rPr>
          <w:color w:val="auto"/>
        </w:rPr>
        <w:instrText xml:space="preserve"> </w:instrText>
      </w:r>
      <w:r w:rsidRPr="00791CAD">
        <w:rPr>
          <w:color w:val="auto"/>
        </w:rPr>
        <w:fldChar w:fldCharType="separate"/>
      </w:r>
      <w:r w:rsidRPr="00791CAD">
        <w:rPr>
          <w:noProof/>
          <w:color w:val="auto"/>
        </w:rPr>
        <w:t>iv</w:t>
      </w:r>
      <w:r w:rsidRPr="00791CAD">
        <w:rPr>
          <w:color w:val="auto"/>
        </w:rPr>
        <w:fldChar w:fldCharType="end"/>
      </w:r>
      <w:r w:rsidRPr="00791CAD">
        <w:rPr>
          <w:rFonts w:hint="eastAsia"/>
          <w:color w:val="auto"/>
        </w:rPr>
        <w:t>.腐殖酸类（如腐殖酸钠)。</w:t>
      </w:r>
    </w:p>
    <w:p w14:paraId="36E4275F" w14:textId="77777777" w:rsidR="003C206D" w:rsidRPr="00791CAD" w:rsidRDefault="003C206D" w:rsidP="003C206D">
      <w:pPr>
        <w:pStyle w:val="0"/>
        <w:spacing w:beforeLines="0"/>
        <w:ind w:firstLine="420"/>
        <w:rPr>
          <w:color w:val="auto"/>
        </w:rPr>
      </w:pPr>
      <w:r w:rsidRPr="00791CAD">
        <w:rPr>
          <w:rFonts w:hint="eastAsia"/>
          <w:color w:val="auto"/>
        </w:rPr>
        <w:t>6.8.2泥浆配合比的确定</w:t>
      </w:r>
    </w:p>
    <w:p w14:paraId="69C73150" w14:textId="77777777" w:rsidR="003C206D" w:rsidRPr="00791CAD" w:rsidRDefault="003C206D" w:rsidP="003C206D">
      <w:pPr>
        <w:pStyle w:val="0"/>
        <w:spacing w:beforeLines="0"/>
        <w:ind w:firstLine="420"/>
        <w:rPr>
          <w:color w:val="auto"/>
        </w:rPr>
      </w:pPr>
      <w:r w:rsidRPr="00791CAD">
        <w:rPr>
          <w:rFonts w:hint="eastAsia"/>
          <w:color w:val="auto"/>
        </w:rPr>
        <w:t>a）膨润土及CMC的掺加浓度，为防止钻孔坍塌，必须满足一定的漏斗粘度，漏斗粘度决定了膨润土和CMC掺加浓度。其参加浓度根据钻孔灌注</w:t>
      </w:r>
      <w:proofErr w:type="gramStart"/>
      <w:r w:rsidRPr="00791CAD">
        <w:rPr>
          <w:rFonts w:hint="eastAsia"/>
          <w:color w:val="auto"/>
        </w:rPr>
        <w:t>桩实际</w:t>
      </w:r>
      <w:proofErr w:type="gramEnd"/>
      <w:r w:rsidRPr="00791CAD">
        <w:rPr>
          <w:rFonts w:hint="eastAsia"/>
          <w:color w:val="auto"/>
        </w:rPr>
        <w:t>地质情况，一般根据实验或经验确定，如表6-1所示。</w:t>
      </w:r>
    </w:p>
    <w:p w14:paraId="19BBC70C" w14:textId="77777777" w:rsidR="003C206D" w:rsidRPr="00791CAD" w:rsidRDefault="003C206D" w:rsidP="003C206D">
      <w:pPr>
        <w:pStyle w:val="0"/>
        <w:spacing w:beforeLines="0"/>
        <w:ind w:firstLine="420"/>
        <w:rPr>
          <w:color w:val="auto"/>
        </w:rPr>
      </w:pPr>
      <w:r w:rsidRPr="00791CAD">
        <w:rPr>
          <w:rFonts w:hint="eastAsia"/>
          <w:color w:val="auto"/>
        </w:rPr>
        <w:t>b）分散剂的掺加浓度，与地下水含量有关，一般为0～0.5%。</w:t>
      </w:r>
    </w:p>
    <w:p w14:paraId="53CFC9EF" w14:textId="77777777" w:rsidR="003C206D" w:rsidRPr="00791CAD" w:rsidRDefault="003C206D" w:rsidP="003C206D">
      <w:pPr>
        <w:pStyle w:val="0"/>
        <w:spacing w:beforeLines="0"/>
        <w:ind w:firstLine="420"/>
        <w:rPr>
          <w:color w:val="auto"/>
        </w:rPr>
      </w:pPr>
      <w:r w:rsidRPr="00791CAD">
        <w:rPr>
          <w:rFonts w:hint="eastAsia"/>
          <w:color w:val="auto"/>
        </w:rPr>
        <w:t>c）加重剂如重晶石细粉(BaSO</w:t>
      </w:r>
      <w:r w:rsidRPr="00791CAD">
        <w:rPr>
          <w:rFonts w:hint="eastAsia"/>
          <w:color w:val="auto"/>
          <w:vertAlign w:val="subscript"/>
        </w:rPr>
        <w:t>4</w:t>
      </w:r>
      <w:r w:rsidRPr="00791CAD">
        <w:rPr>
          <w:rFonts w:hint="eastAsia"/>
          <w:color w:val="auto"/>
        </w:rPr>
        <w:t>)，可将泥浆的相对密度增加到2.0～2.22，提高泥浆护壁作用。重晶石粉掺量根据原泥浆相对密度和土质情况检验决定。</w:t>
      </w:r>
    </w:p>
    <w:p w14:paraId="6582C6F7" w14:textId="77777777" w:rsidR="003C206D" w:rsidRPr="00791CAD" w:rsidRDefault="003C206D" w:rsidP="003C206D">
      <w:pPr>
        <w:pStyle w:val="0"/>
        <w:spacing w:beforeLines="0"/>
        <w:ind w:firstLine="420"/>
        <w:rPr>
          <w:color w:val="auto"/>
        </w:rPr>
      </w:pPr>
      <w:r w:rsidRPr="00791CAD">
        <w:rPr>
          <w:rFonts w:hint="eastAsia"/>
          <w:color w:val="auto"/>
        </w:rPr>
        <w:t>d）防漏剂的参加浓度，根据钻孔的漏浆情况和不同土层岩性逐渐增加，一般根据实验和经验取值：0.5～5%，泥浆漏失大则取大值。</w:t>
      </w:r>
    </w:p>
    <w:p w14:paraId="6517D635" w14:textId="77777777" w:rsidR="003C206D" w:rsidRPr="00791CAD" w:rsidRDefault="003C206D" w:rsidP="003C206D">
      <w:pPr>
        <w:pStyle w:val="0"/>
        <w:spacing w:beforeLines="0"/>
        <w:ind w:firstLineChars="0" w:firstLine="0"/>
        <w:jc w:val="center"/>
        <w:rPr>
          <w:color w:val="auto"/>
        </w:rPr>
      </w:pPr>
      <w:r w:rsidRPr="00791CAD">
        <w:rPr>
          <w:rFonts w:hint="eastAsia"/>
          <w:color w:val="auto"/>
        </w:rPr>
        <w:t>表6-1  有代表性的配合比实例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8"/>
      </w:tblGrid>
      <w:tr w:rsidR="00791CAD" w:rsidRPr="00791CAD" w14:paraId="40E91F70" w14:textId="77777777" w:rsidTr="00EF0E59">
        <w:tc>
          <w:tcPr>
            <w:tcW w:w="1857" w:type="dxa"/>
            <w:vAlign w:val="center"/>
          </w:tcPr>
          <w:p w14:paraId="5E819F58"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土层</w:t>
            </w:r>
          </w:p>
        </w:tc>
        <w:tc>
          <w:tcPr>
            <w:tcW w:w="1857" w:type="dxa"/>
            <w:vAlign w:val="center"/>
          </w:tcPr>
          <w:p w14:paraId="2DCAE8FB"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膨润土/%</w:t>
            </w:r>
          </w:p>
        </w:tc>
        <w:tc>
          <w:tcPr>
            <w:tcW w:w="1857" w:type="dxa"/>
            <w:vAlign w:val="center"/>
          </w:tcPr>
          <w:p w14:paraId="5C58C23E"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CMC/%</w:t>
            </w:r>
          </w:p>
        </w:tc>
        <w:tc>
          <w:tcPr>
            <w:tcW w:w="1857" w:type="dxa"/>
            <w:vAlign w:val="center"/>
          </w:tcPr>
          <w:p w14:paraId="5420B54A"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分散剂/%</w:t>
            </w:r>
          </w:p>
        </w:tc>
        <w:tc>
          <w:tcPr>
            <w:tcW w:w="1858" w:type="dxa"/>
            <w:vAlign w:val="center"/>
          </w:tcPr>
          <w:p w14:paraId="05D7BFE3"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其他</w:t>
            </w:r>
          </w:p>
        </w:tc>
      </w:tr>
      <w:tr w:rsidR="00791CAD" w:rsidRPr="00791CAD" w14:paraId="4C8F62EB" w14:textId="77777777" w:rsidTr="00EF0E59">
        <w:tc>
          <w:tcPr>
            <w:tcW w:w="1857" w:type="dxa"/>
            <w:vAlign w:val="center"/>
          </w:tcPr>
          <w:p w14:paraId="4A67D976"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粘性土</w:t>
            </w:r>
          </w:p>
        </w:tc>
        <w:tc>
          <w:tcPr>
            <w:tcW w:w="1857" w:type="dxa"/>
            <w:vAlign w:val="center"/>
          </w:tcPr>
          <w:p w14:paraId="0D0E728A"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6～8</w:t>
            </w:r>
          </w:p>
        </w:tc>
        <w:tc>
          <w:tcPr>
            <w:tcW w:w="1857" w:type="dxa"/>
            <w:vAlign w:val="center"/>
          </w:tcPr>
          <w:p w14:paraId="7E4CD678"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0～0.02</w:t>
            </w:r>
          </w:p>
        </w:tc>
        <w:tc>
          <w:tcPr>
            <w:tcW w:w="1857" w:type="dxa"/>
            <w:vAlign w:val="center"/>
          </w:tcPr>
          <w:p w14:paraId="64CCBE97"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0～0.5</w:t>
            </w:r>
          </w:p>
        </w:tc>
        <w:tc>
          <w:tcPr>
            <w:tcW w:w="1858" w:type="dxa"/>
            <w:vAlign w:val="center"/>
          </w:tcPr>
          <w:p w14:paraId="1DB89095" w14:textId="77777777" w:rsidR="003C206D" w:rsidRPr="00791CAD" w:rsidRDefault="003C206D" w:rsidP="00EF0E59">
            <w:pPr>
              <w:autoSpaceDE w:val="0"/>
              <w:autoSpaceDN w:val="0"/>
              <w:ind w:firstLine="420"/>
              <w:jc w:val="center"/>
              <w:rPr>
                <w:rFonts w:ascii="宋体" w:hAnsi="宋体" w:cs="宋体"/>
                <w:szCs w:val="21"/>
              </w:rPr>
            </w:pPr>
          </w:p>
        </w:tc>
      </w:tr>
      <w:tr w:rsidR="00791CAD" w:rsidRPr="00791CAD" w14:paraId="3DC4DDC8" w14:textId="77777777" w:rsidTr="00EF0E59">
        <w:tc>
          <w:tcPr>
            <w:tcW w:w="1857" w:type="dxa"/>
            <w:vAlign w:val="center"/>
          </w:tcPr>
          <w:p w14:paraId="33D2B374"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砂</w:t>
            </w:r>
          </w:p>
        </w:tc>
        <w:tc>
          <w:tcPr>
            <w:tcW w:w="1857" w:type="dxa"/>
            <w:vAlign w:val="center"/>
          </w:tcPr>
          <w:p w14:paraId="353B3A10"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6～8</w:t>
            </w:r>
          </w:p>
        </w:tc>
        <w:tc>
          <w:tcPr>
            <w:tcW w:w="1857" w:type="dxa"/>
            <w:vAlign w:val="center"/>
          </w:tcPr>
          <w:p w14:paraId="3C2F583F"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0～0.05</w:t>
            </w:r>
          </w:p>
        </w:tc>
        <w:tc>
          <w:tcPr>
            <w:tcW w:w="1857" w:type="dxa"/>
            <w:vAlign w:val="center"/>
          </w:tcPr>
          <w:p w14:paraId="7F5939F5"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0～0.5</w:t>
            </w:r>
          </w:p>
        </w:tc>
        <w:tc>
          <w:tcPr>
            <w:tcW w:w="1858" w:type="dxa"/>
            <w:vAlign w:val="center"/>
          </w:tcPr>
          <w:p w14:paraId="1D115A60" w14:textId="77777777" w:rsidR="003C206D" w:rsidRPr="00791CAD" w:rsidRDefault="003C206D" w:rsidP="00EF0E59">
            <w:pPr>
              <w:autoSpaceDE w:val="0"/>
              <w:autoSpaceDN w:val="0"/>
              <w:ind w:firstLine="420"/>
              <w:jc w:val="center"/>
              <w:rPr>
                <w:rFonts w:ascii="宋体" w:hAnsi="宋体" w:cs="宋体"/>
                <w:szCs w:val="21"/>
              </w:rPr>
            </w:pPr>
          </w:p>
        </w:tc>
      </w:tr>
      <w:tr w:rsidR="00791CAD" w:rsidRPr="00791CAD" w14:paraId="66C46535" w14:textId="77777777" w:rsidTr="00EF0E59">
        <w:tc>
          <w:tcPr>
            <w:tcW w:w="1857" w:type="dxa"/>
            <w:vAlign w:val="center"/>
          </w:tcPr>
          <w:p w14:paraId="447D1161"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砂砾</w:t>
            </w:r>
          </w:p>
        </w:tc>
        <w:tc>
          <w:tcPr>
            <w:tcW w:w="1857" w:type="dxa"/>
            <w:vAlign w:val="center"/>
          </w:tcPr>
          <w:p w14:paraId="0D109A45"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8～12</w:t>
            </w:r>
          </w:p>
        </w:tc>
        <w:tc>
          <w:tcPr>
            <w:tcW w:w="1857" w:type="dxa"/>
            <w:vAlign w:val="center"/>
          </w:tcPr>
          <w:p w14:paraId="50FB0F59"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0.05～0.1</w:t>
            </w:r>
          </w:p>
        </w:tc>
        <w:tc>
          <w:tcPr>
            <w:tcW w:w="1857" w:type="dxa"/>
            <w:vAlign w:val="center"/>
          </w:tcPr>
          <w:p w14:paraId="4A88B1B5"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0～0.5</w:t>
            </w:r>
          </w:p>
        </w:tc>
        <w:tc>
          <w:tcPr>
            <w:tcW w:w="1858" w:type="dxa"/>
            <w:vAlign w:val="center"/>
          </w:tcPr>
          <w:p w14:paraId="79164790" w14:textId="77777777" w:rsidR="003C206D" w:rsidRPr="00791CAD" w:rsidRDefault="003C206D" w:rsidP="00EF0E59">
            <w:pPr>
              <w:autoSpaceDE w:val="0"/>
              <w:autoSpaceDN w:val="0"/>
              <w:ind w:firstLine="420"/>
              <w:jc w:val="center"/>
              <w:rPr>
                <w:rFonts w:ascii="宋体" w:hAnsi="宋体" w:cs="宋体"/>
                <w:szCs w:val="21"/>
              </w:rPr>
            </w:pPr>
            <w:r w:rsidRPr="00791CAD">
              <w:rPr>
                <w:rFonts w:ascii="宋体" w:hAnsi="宋体" w:cs="宋体" w:hint="eastAsia"/>
                <w:szCs w:val="21"/>
              </w:rPr>
              <w:t>防漏剂</w:t>
            </w:r>
          </w:p>
        </w:tc>
      </w:tr>
    </w:tbl>
    <w:p w14:paraId="176B92E0" w14:textId="77777777" w:rsidR="003C206D" w:rsidRPr="00791CAD" w:rsidRDefault="003C206D" w:rsidP="003C206D">
      <w:pPr>
        <w:pStyle w:val="0"/>
        <w:spacing w:beforeLines="0"/>
        <w:ind w:firstLine="420"/>
        <w:rPr>
          <w:color w:val="auto"/>
        </w:rPr>
      </w:pPr>
      <w:r w:rsidRPr="00791CAD">
        <w:rPr>
          <w:rFonts w:hint="eastAsia"/>
          <w:color w:val="auto"/>
        </w:rPr>
        <w:t>6.8.3泥浆护壁施工作业</w:t>
      </w:r>
    </w:p>
    <w:p w14:paraId="14EE4F14" w14:textId="77777777" w:rsidR="003C206D" w:rsidRPr="00791CAD" w:rsidRDefault="003C206D" w:rsidP="003C206D">
      <w:pPr>
        <w:pStyle w:val="0"/>
        <w:spacing w:beforeLines="0"/>
        <w:ind w:firstLine="420"/>
        <w:rPr>
          <w:color w:val="auto"/>
        </w:rPr>
      </w:pPr>
      <w:r w:rsidRPr="00791CAD">
        <w:rPr>
          <w:rFonts w:hint="eastAsia"/>
          <w:color w:val="auto"/>
        </w:rPr>
        <w:t>a）选用不分散、低固相、高粘度的优质PHP泥浆护壁，加强泥浆指标的控制，随时注意孔内泥浆液面的变化情况，孔内泥浆应始终高于水面2.5m以上，需要时补充新制泥浆，保持孔壁的稳定。</w:t>
      </w:r>
    </w:p>
    <w:p w14:paraId="155C727B" w14:textId="77777777" w:rsidR="003C206D" w:rsidRPr="00791CAD" w:rsidRDefault="003C206D" w:rsidP="003C206D">
      <w:pPr>
        <w:pStyle w:val="0"/>
        <w:spacing w:beforeLines="0"/>
        <w:ind w:firstLine="420"/>
        <w:rPr>
          <w:color w:val="auto"/>
        </w:rPr>
      </w:pPr>
      <w:r w:rsidRPr="00791CAD">
        <w:rPr>
          <w:rFonts w:hint="eastAsia"/>
          <w:color w:val="auto"/>
        </w:rPr>
        <w:t>b）钻孔施工时应计算泥浆需求量，应储备一定量的高性能膨润土或低标号水泥，以备钻孔过程中出现水头突然下降和漏浆事故应急所用。</w:t>
      </w:r>
    </w:p>
    <w:p w14:paraId="16A0A5B6" w14:textId="77777777" w:rsidR="003C206D" w:rsidRPr="00791CAD" w:rsidRDefault="003C206D" w:rsidP="003C206D">
      <w:pPr>
        <w:pStyle w:val="0"/>
        <w:spacing w:beforeLines="0"/>
        <w:ind w:firstLine="420"/>
        <w:rPr>
          <w:color w:val="auto"/>
        </w:rPr>
      </w:pPr>
      <w:r w:rsidRPr="00791CAD">
        <w:rPr>
          <w:rFonts w:hint="eastAsia"/>
          <w:color w:val="auto"/>
        </w:rPr>
        <w:t>c）钻孔灌注桩成孔施工过程中，如发现水头突然下降和少量漏浆现象，应查明原因，采用高性能膨润土造浆补水。如发现水头严重下降和大量漏浆现象，或造成塌孔事件，应立即停止作业，采取保证平台、钻机和作业人员安全的措施。必要时采用粘土回填处置，塌孔稳定后方可重新</w:t>
      </w:r>
      <w:proofErr w:type="gramStart"/>
      <w:r w:rsidRPr="00791CAD">
        <w:rPr>
          <w:rFonts w:hint="eastAsia"/>
          <w:color w:val="auto"/>
        </w:rPr>
        <w:t>施钻复</w:t>
      </w:r>
      <w:proofErr w:type="gramEnd"/>
      <w:r w:rsidRPr="00791CAD">
        <w:rPr>
          <w:rFonts w:hint="eastAsia"/>
          <w:color w:val="auto"/>
        </w:rPr>
        <w:t>孔。</w:t>
      </w:r>
    </w:p>
    <w:p w14:paraId="2C020678" w14:textId="77777777" w:rsidR="003C206D" w:rsidRPr="00791CAD" w:rsidRDefault="003C206D" w:rsidP="003C206D">
      <w:pPr>
        <w:pStyle w:val="0"/>
        <w:spacing w:beforeLines="0"/>
        <w:ind w:firstLine="420"/>
        <w:rPr>
          <w:color w:val="auto"/>
        </w:rPr>
      </w:pPr>
      <w:r w:rsidRPr="00791CAD">
        <w:rPr>
          <w:rFonts w:hint="eastAsia"/>
          <w:color w:val="auto"/>
        </w:rPr>
        <w:t>6.8.4泥浆护壁钻孔施工的安全环保要求</w:t>
      </w:r>
    </w:p>
    <w:p w14:paraId="64BEEAC8" w14:textId="77777777" w:rsidR="003C206D" w:rsidRPr="00791CAD" w:rsidRDefault="003C206D" w:rsidP="003C206D">
      <w:pPr>
        <w:pStyle w:val="0"/>
        <w:spacing w:beforeLines="0"/>
        <w:ind w:firstLine="420"/>
        <w:rPr>
          <w:color w:val="auto"/>
        </w:rPr>
      </w:pPr>
      <w:r w:rsidRPr="00791CAD">
        <w:rPr>
          <w:rFonts w:hint="eastAsia"/>
          <w:color w:val="auto"/>
        </w:rPr>
        <w:t>a）泥浆护壁成孔时，孔口应设护筒；埋设护筒后至钻孔之前，应在孔口设护栏和安全标志。</w:t>
      </w:r>
    </w:p>
    <w:p w14:paraId="0B41D58C" w14:textId="77777777" w:rsidR="003C206D" w:rsidRPr="00791CAD" w:rsidRDefault="003C206D" w:rsidP="003C206D">
      <w:pPr>
        <w:pStyle w:val="0"/>
        <w:spacing w:beforeLines="0"/>
        <w:ind w:firstLine="420"/>
        <w:rPr>
          <w:color w:val="auto"/>
        </w:rPr>
      </w:pPr>
      <w:r w:rsidRPr="00791CAD">
        <w:rPr>
          <w:rFonts w:hint="eastAsia"/>
          <w:color w:val="auto"/>
        </w:rPr>
        <w:t>b）在泥浆池与沉淀池周围应设置防护栏杆和安全与警示标志。</w:t>
      </w:r>
    </w:p>
    <w:p w14:paraId="77AA1BFF" w14:textId="77777777" w:rsidR="003C206D" w:rsidRPr="00791CAD" w:rsidRDefault="003C206D" w:rsidP="003C206D">
      <w:pPr>
        <w:pStyle w:val="0"/>
        <w:spacing w:beforeLines="0"/>
        <w:ind w:firstLine="420"/>
        <w:rPr>
          <w:color w:val="auto"/>
        </w:rPr>
      </w:pPr>
      <w:r w:rsidRPr="00791CAD">
        <w:rPr>
          <w:rFonts w:hint="eastAsia"/>
          <w:color w:val="auto"/>
        </w:rPr>
        <w:t>c）桥梁深水钻孔灌注桩成孔施工使用泥浆必须设置泥浆池和沉淀池，或采用泥浆船。</w:t>
      </w:r>
    </w:p>
    <w:p w14:paraId="5400F20F" w14:textId="77777777" w:rsidR="003C206D" w:rsidRPr="00791CAD" w:rsidRDefault="003C206D" w:rsidP="003C206D">
      <w:pPr>
        <w:pStyle w:val="0"/>
        <w:spacing w:beforeLines="0"/>
        <w:ind w:firstLine="420"/>
        <w:rPr>
          <w:color w:val="auto"/>
        </w:rPr>
      </w:pPr>
      <w:r w:rsidRPr="00791CAD">
        <w:rPr>
          <w:rFonts w:hint="eastAsia"/>
          <w:color w:val="auto"/>
        </w:rPr>
        <w:t>d）泥浆不断循环使用过程中应加强管理，始终保持泥浆性能符合要求。</w:t>
      </w:r>
    </w:p>
    <w:p w14:paraId="4352FCFF" w14:textId="77777777" w:rsidR="003C206D" w:rsidRPr="00791CAD" w:rsidRDefault="003C206D" w:rsidP="003C206D">
      <w:pPr>
        <w:pStyle w:val="0"/>
        <w:spacing w:beforeLines="0"/>
        <w:ind w:firstLine="420"/>
        <w:rPr>
          <w:color w:val="auto"/>
        </w:rPr>
      </w:pPr>
      <w:r w:rsidRPr="00791CAD">
        <w:rPr>
          <w:rFonts w:hint="eastAsia"/>
          <w:color w:val="auto"/>
        </w:rPr>
        <w:lastRenderedPageBreak/>
        <w:t>e）废浆的处理对有泥浆护壁的钻孔灌注桩是较为重要的工艺流程。一是出于环境保护需要；二是经过处理后的泥浆，护壁功能有所提高，有利于质量控制。泥浆的循环利用，提高了周转率，节约了成本。</w:t>
      </w:r>
    </w:p>
    <w:p w14:paraId="61C08A6B" w14:textId="77777777" w:rsidR="003C206D" w:rsidRPr="00791CAD" w:rsidRDefault="003C206D" w:rsidP="003C206D">
      <w:pPr>
        <w:pStyle w:val="0"/>
        <w:spacing w:beforeLines="0"/>
        <w:ind w:firstLine="420"/>
        <w:rPr>
          <w:color w:val="auto"/>
        </w:rPr>
      </w:pPr>
      <w:r w:rsidRPr="00791CAD">
        <w:rPr>
          <w:rFonts w:hint="eastAsia"/>
          <w:color w:val="auto"/>
        </w:rPr>
        <w:t>f）钻孔过程中产生的废渣、泥浆统一收集并</w:t>
      </w:r>
      <w:proofErr w:type="gramStart"/>
      <w:r w:rsidRPr="00791CAD">
        <w:rPr>
          <w:rFonts w:hint="eastAsia"/>
          <w:color w:val="auto"/>
        </w:rPr>
        <w:t>转运至弃渣场</w:t>
      </w:r>
      <w:proofErr w:type="gramEnd"/>
      <w:r w:rsidRPr="00791CAD">
        <w:rPr>
          <w:rFonts w:hint="eastAsia"/>
          <w:color w:val="auto"/>
        </w:rPr>
        <w:t>处理，泥浆残渣应及时清理并妥善处理，不得随意排放，不得</w:t>
      </w:r>
      <w:proofErr w:type="gramStart"/>
      <w:r w:rsidRPr="00791CAD">
        <w:rPr>
          <w:rFonts w:hint="eastAsia"/>
          <w:color w:val="auto"/>
        </w:rPr>
        <w:t>将钻渣</w:t>
      </w:r>
      <w:proofErr w:type="gramEnd"/>
      <w:r w:rsidRPr="00791CAD">
        <w:rPr>
          <w:rFonts w:hint="eastAsia"/>
          <w:color w:val="auto"/>
        </w:rPr>
        <w:t>污水直接排入河流，防止污染环境。</w:t>
      </w:r>
    </w:p>
    <w:p w14:paraId="328B0529" w14:textId="77777777" w:rsidR="003C206D" w:rsidRPr="00791CAD" w:rsidRDefault="003C206D" w:rsidP="003C206D">
      <w:pPr>
        <w:pStyle w:val="0"/>
        <w:spacing w:beforeLines="0"/>
        <w:ind w:firstLine="420"/>
        <w:rPr>
          <w:color w:val="auto"/>
        </w:rPr>
      </w:pPr>
      <w:r w:rsidRPr="00791CAD">
        <w:rPr>
          <w:rFonts w:hint="eastAsia"/>
          <w:color w:val="auto"/>
        </w:rPr>
        <w:t>g）</w:t>
      </w:r>
      <w:proofErr w:type="gramStart"/>
      <w:r w:rsidRPr="00791CAD">
        <w:rPr>
          <w:rFonts w:hint="eastAsia"/>
          <w:color w:val="auto"/>
        </w:rPr>
        <w:t>终孔并</w:t>
      </w:r>
      <w:proofErr w:type="gramEnd"/>
      <w:r w:rsidRPr="00791CAD">
        <w:rPr>
          <w:rFonts w:hint="eastAsia"/>
          <w:color w:val="auto"/>
        </w:rPr>
        <w:t>经检查合格后及时清孔，</w:t>
      </w:r>
      <w:proofErr w:type="gramStart"/>
      <w:r w:rsidRPr="00791CAD">
        <w:rPr>
          <w:rFonts w:hint="eastAsia"/>
          <w:color w:val="auto"/>
        </w:rPr>
        <w:t>避免钻渣沉淀</w:t>
      </w:r>
      <w:proofErr w:type="gramEnd"/>
      <w:r w:rsidRPr="00791CAD">
        <w:rPr>
          <w:rFonts w:hint="eastAsia"/>
          <w:color w:val="auto"/>
        </w:rPr>
        <w:t>增多而造成清孔困难。</w:t>
      </w:r>
    </w:p>
    <w:p w14:paraId="1A51CB04" w14:textId="77777777" w:rsidR="003C206D" w:rsidRPr="00791CAD" w:rsidRDefault="003C206D" w:rsidP="003C206D">
      <w:pPr>
        <w:pStyle w:val="0"/>
        <w:spacing w:beforeLines="0"/>
        <w:ind w:firstLine="420"/>
        <w:rPr>
          <w:color w:val="auto"/>
        </w:rPr>
      </w:pPr>
      <w:r w:rsidRPr="00791CAD">
        <w:rPr>
          <w:rFonts w:hint="eastAsia"/>
          <w:color w:val="auto"/>
        </w:rPr>
        <w:t>6.8.5泥浆循环系统</w:t>
      </w:r>
    </w:p>
    <w:p w14:paraId="4EE6191E" w14:textId="77777777" w:rsidR="003C206D" w:rsidRPr="00791CAD" w:rsidRDefault="003C206D" w:rsidP="003C206D">
      <w:pPr>
        <w:pStyle w:val="0"/>
        <w:spacing w:beforeLines="0"/>
        <w:ind w:firstLine="420"/>
        <w:rPr>
          <w:color w:val="auto"/>
        </w:rPr>
      </w:pPr>
      <w:r w:rsidRPr="00791CAD">
        <w:rPr>
          <w:rFonts w:hint="eastAsia"/>
          <w:color w:val="auto"/>
        </w:rPr>
        <w:t>泥浆循环系统由泥浆池、泥浆泵、泥浆分离器、出浆管、</w:t>
      </w:r>
      <w:proofErr w:type="gramStart"/>
      <w:r w:rsidRPr="00791CAD">
        <w:rPr>
          <w:rFonts w:hint="eastAsia"/>
          <w:color w:val="auto"/>
        </w:rPr>
        <w:t>进浆管组成</w:t>
      </w:r>
      <w:proofErr w:type="gramEnd"/>
      <w:r w:rsidRPr="00791CAD">
        <w:rPr>
          <w:rFonts w:hint="eastAsia"/>
          <w:color w:val="auto"/>
        </w:rPr>
        <w:t>。</w:t>
      </w:r>
    </w:p>
    <w:p w14:paraId="6C5E645E" w14:textId="77777777" w:rsidR="003C206D" w:rsidRPr="00791CAD" w:rsidRDefault="003C206D" w:rsidP="003C206D">
      <w:pPr>
        <w:pStyle w:val="0"/>
        <w:spacing w:beforeLines="0"/>
        <w:ind w:firstLine="420"/>
        <w:rPr>
          <w:color w:val="auto"/>
        </w:rPr>
      </w:pPr>
      <w:r w:rsidRPr="00791CAD">
        <w:rPr>
          <w:rFonts w:hint="eastAsia"/>
          <w:color w:val="auto"/>
        </w:rPr>
        <w:t>a）为了保证安全连续正常施工，确保成孔速度、成孔质量及灌注成桩质量，开孔前泥浆总量应达到设计方量的2倍左右方可开钻。</w:t>
      </w:r>
    </w:p>
    <w:p w14:paraId="7C3D6D7F" w14:textId="77777777" w:rsidR="003C206D" w:rsidRPr="00791CAD" w:rsidRDefault="003C206D" w:rsidP="003C206D">
      <w:pPr>
        <w:pStyle w:val="0"/>
        <w:spacing w:beforeLines="0"/>
        <w:ind w:firstLine="420"/>
        <w:rPr>
          <w:color w:val="auto"/>
        </w:rPr>
      </w:pPr>
      <w:r w:rsidRPr="00791CAD">
        <w:rPr>
          <w:rFonts w:hint="eastAsia"/>
          <w:color w:val="auto"/>
        </w:rPr>
        <w:t>b）泥浆絮凝或沉淀过多时，泥浆必须用空压机送风反复搅动，符合要求后才可送入孔内使用，否则势必会造成孔内沉渣过多或其它孔内事故。</w:t>
      </w:r>
    </w:p>
    <w:p w14:paraId="5B9E8B02" w14:textId="77777777" w:rsidR="003C206D" w:rsidRPr="00791CAD" w:rsidRDefault="003C206D" w:rsidP="003C206D">
      <w:pPr>
        <w:pStyle w:val="0"/>
        <w:spacing w:beforeLines="0"/>
        <w:ind w:firstLine="420"/>
        <w:rPr>
          <w:color w:val="auto"/>
        </w:rPr>
      </w:pPr>
      <w:r w:rsidRPr="00791CAD">
        <w:rPr>
          <w:rFonts w:hint="eastAsia"/>
          <w:color w:val="auto"/>
        </w:rPr>
        <w:t>c）钻孔过程中，现场技术员要随时关注泥浆性能的变化、检测泥浆的性能，不符合设计要求的泥浆禁止送入孔内。钻进时及时足量补充孔内泥浆，防止孔内泥浆落差太大。要注意观察孔内水头变化及排渣量的变化情况，且要保证泥浆补给顺畅，泥浆管路应经常清理并检查其密封性。</w:t>
      </w:r>
    </w:p>
    <w:p w14:paraId="6C47BEE4" w14:textId="77777777" w:rsidR="003C206D" w:rsidRPr="00791CAD" w:rsidRDefault="003C206D" w:rsidP="003C206D">
      <w:pPr>
        <w:pStyle w:val="0"/>
        <w:spacing w:beforeLines="0"/>
        <w:ind w:firstLine="420"/>
        <w:rPr>
          <w:color w:val="auto"/>
        </w:rPr>
      </w:pPr>
      <w:r w:rsidRPr="00791CAD">
        <w:rPr>
          <w:rFonts w:hint="eastAsia"/>
          <w:color w:val="auto"/>
        </w:rPr>
        <w:t>d）钻孔过程中，</w:t>
      </w:r>
      <w:proofErr w:type="gramStart"/>
      <w:r w:rsidRPr="00791CAD">
        <w:rPr>
          <w:rFonts w:hint="eastAsia"/>
          <w:color w:val="auto"/>
        </w:rPr>
        <w:t>根据孔深及</w:t>
      </w:r>
      <w:proofErr w:type="gramEnd"/>
      <w:r w:rsidRPr="00791CAD">
        <w:rPr>
          <w:rFonts w:hint="eastAsia"/>
          <w:color w:val="auto"/>
        </w:rPr>
        <w:t>孔内水头高度情况，</w:t>
      </w:r>
      <w:proofErr w:type="gramStart"/>
      <w:r w:rsidRPr="00791CAD">
        <w:rPr>
          <w:rFonts w:hint="eastAsia"/>
          <w:color w:val="auto"/>
        </w:rPr>
        <w:t>调整风包位置</w:t>
      </w:r>
      <w:proofErr w:type="gramEnd"/>
      <w:r w:rsidRPr="00791CAD">
        <w:rPr>
          <w:rFonts w:hint="eastAsia"/>
          <w:color w:val="auto"/>
        </w:rPr>
        <w:t>，保证泥浆循环正常进行。</w:t>
      </w:r>
    </w:p>
    <w:p w14:paraId="177311A3" w14:textId="77777777" w:rsidR="003C206D" w:rsidRPr="00791CAD" w:rsidRDefault="003C206D" w:rsidP="003C206D">
      <w:pPr>
        <w:pStyle w:val="0"/>
        <w:spacing w:beforeLines="0"/>
        <w:ind w:firstLine="420"/>
        <w:rPr>
          <w:color w:val="auto"/>
        </w:rPr>
      </w:pPr>
      <w:r w:rsidRPr="00791CAD">
        <w:rPr>
          <w:rFonts w:hint="eastAsia"/>
          <w:color w:val="auto"/>
        </w:rPr>
        <w:t>e）在雨天施工时，应注意泥浆性能的变化，及时根据实际情况调整泥浆原料的配比。钻机因故停钻时（如机械故障、修理钻具等），要及时向孔内补充泥浆，保持泥浆高度，以保证孔内安全。</w:t>
      </w:r>
    </w:p>
    <w:p w14:paraId="347867C4" w14:textId="77777777" w:rsidR="003C206D" w:rsidRPr="00791CAD" w:rsidRDefault="003C206D" w:rsidP="003C206D">
      <w:pPr>
        <w:pStyle w:val="0"/>
        <w:spacing w:beforeLines="0"/>
        <w:ind w:firstLine="420"/>
        <w:rPr>
          <w:color w:val="auto"/>
        </w:rPr>
      </w:pPr>
      <w:r w:rsidRPr="00791CAD">
        <w:rPr>
          <w:rFonts w:hint="eastAsia"/>
          <w:color w:val="auto"/>
        </w:rPr>
        <w:t>f）钻孔时, 如出现护筒内水头不易保持, 说明孔壁漏水, 护筒底口形成通道。应急处理办法可用抛投锯末加以堵漏;</w:t>
      </w:r>
      <w:proofErr w:type="gramStart"/>
      <w:r w:rsidRPr="00791CAD">
        <w:rPr>
          <w:rFonts w:hint="eastAsia"/>
          <w:color w:val="auto"/>
        </w:rPr>
        <w:t>如下降</w:t>
      </w:r>
      <w:proofErr w:type="gramEnd"/>
      <w:r w:rsidRPr="00791CAD">
        <w:rPr>
          <w:rFonts w:hint="eastAsia"/>
          <w:color w:val="auto"/>
        </w:rPr>
        <w:t>较快应及时</w:t>
      </w:r>
      <w:proofErr w:type="gramStart"/>
      <w:r w:rsidRPr="00791CAD">
        <w:rPr>
          <w:rFonts w:hint="eastAsia"/>
          <w:color w:val="auto"/>
        </w:rPr>
        <w:t>提钻至钢护筒</w:t>
      </w:r>
      <w:proofErr w:type="gramEnd"/>
      <w:r w:rsidRPr="00791CAD">
        <w:rPr>
          <w:rFonts w:hint="eastAsia"/>
          <w:color w:val="auto"/>
        </w:rPr>
        <w:t>内, 采用钢护筒跟进或水下混凝土封底的措施解决。</w:t>
      </w:r>
    </w:p>
    <w:p w14:paraId="0A31A3F9" w14:textId="77777777" w:rsidR="003C206D" w:rsidRPr="00791CAD" w:rsidRDefault="003C206D" w:rsidP="003C206D">
      <w:pPr>
        <w:pStyle w:val="0"/>
        <w:spacing w:beforeLines="0"/>
        <w:ind w:firstLine="420"/>
        <w:rPr>
          <w:color w:val="auto"/>
        </w:rPr>
      </w:pPr>
      <w:r w:rsidRPr="00791CAD">
        <w:rPr>
          <w:rFonts w:hint="eastAsia"/>
          <w:color w:val="auto"/>
        </w:rPr>
        <w:t>g）做好工地钻孔桩施工过程中废渣、泥浆收集及转运工作，泥浆统一收集到泥浆船内，严禁向江内排放泥浆钻渣。桩孔内含渣泥浆通过泥浆泵抽入泥浆分离器，泥浆流入泥浆池沉淀池后流回孔内，分离出的</w:t>
      </w:r>
      <w:proofErr w:type="gramStart"/>
      <w:r w:rsidRPr="00791CAD">
        <w:rPr>
          <w:rFonts w:hint="eastAsia"/>
          <w:color w:val="auto"/>
        </w:rPr>
        <w:t>钻渣及时</w:t>
      </w:r>
      <w:proofErr w:type="gramEnd"/>
      <w:r w:rsidRPr="00791CAD">
        <w:rPr>
          <w:rFonts w:hint="eastAsia"/>
          <w:color w:val="auto"/>
        </w:rPr>
        <w:t>清理并转运至弃土场。</w:t>
      </w:r>
    </w:p>
    <w:p w14:paraId="2D6C2BCC" w14:textId="77777777" w:rsidR="003C206D" w:rsidRPr="00791CAD" w:rsidRDefault="003C206D" w:rsidP="003C206D">
      <w:pPr>
        <w:pStyle w:val="0"/>
        <w:spacing w:beforeLines="0"/>
        <w:ind w:firstLine="420"/>
        <w:rPr>
          <w:color w:val="auto"/>
        </w:rPr>
      </w:pPr>
      <w:r w:rsidRPr="00791CAD">
        <w:rPr>
          <w:rFonts w:hint="eastAsia"/>
          <w:color w:val="auto"/>
        </w:rPr>
        <w:t>6.8.6泥浆船的循环利用</w:t>
      </w:r>
    </w:p>
    <w:p w14:paraId="29D90E9F" w14:textId="77777777" w:rsidR="003C206D" w:rsidRPr="00791CAD" w:rsidRDefault="003C206D" w:rsidP="003C206D">
      <w:pPr>
        <w:pStyle w:val="0"/>
        <w:spacing w:beforeLines="0"/>
        <w:ind w:firstLine="420"/>
        <w:rPr>
          <w:color w:val="auto"/>
        </w:rPr>
      </w:pPr>
      <w:r w:rsidRPr="00791CAD">
        <w:rPr>
          <w:rFonts w:hint="eastAsia"/>
          <w:color w:val="auto"/>
        </w:rPr>
        <w:t>a）至少分2个沉淀池、一个储浆池，沉淀池内设置泥浆分离器，储浆池内设置泥浆泵。泥浆循环系统由泥浆船、泥浆泵、泥浆分离器、出浆管、</w:t>
      </w:r>
      <w:proofErr w:type="gramStart"/>
      <w:r w:rsidRPr="00791CAD">
        <w:rPr>
          <w:rFonts w:hint="eastAsia"/>
          <w:color w:val="auto"/>
        </w:rPr>
        <w:t>进浆管组成</w:t>
      </w:r>
      <w:proofErr w:type="gramEnd"/>
      <w:r w:rsidRPr="00791CAD">
        <w:rPr>
          <w:rFonts w:hint="eastAsia"/>
          <w:color w:val="auto"/>
        </w:rPr>
        <w:t>，桩孔内含渣泥浆通过泥浆泵</w:t>
      </w:r>
      <w:proofErr w:type="gramStart"/>
      <w:r w:rsidRPr="00791CAD">
        <w:rPr>
          <w:rFonts w:hint="eastAsia"/>
          <w:color w:val="auto"/>
        </w:rPr>
        <w:t>抽入贮渣浆池</w:t>
      </w:r>
      <w:proofErr w:type="gramEnd"/>
      <w:r w:rsidRPr="00791CAD">
        <w:rPr>
          <w:rFonts w:hint="eastAsia"/>
          <w:color w:val="auto"/>
        </w:rPr>
        <w:t>，经泥浆分离器分离后流入储浆池，再通过进浆管流回孔内，分离出</w:t>
      </w:r>
      <w:proofErr w:type="gramStart"/>
      <w:r w:rsidRPr="00791CAD">
        <w:rPr>
          <w:rFonts w:hint="eastAsia"/>
          <w:color w:val="auto"/>
        </w:rPr>
        <w:t>的钻渣将</w:t>
      </w:r>
      <w:proofErr w:type="gramEnd"/>
      <w:r w:rsidRPr="00791CAD">
        <w:rPr>
          <w:rFonts w:hint="eastAsia"/>
          <w:color w:val="auto"/>
        </w:rPr>
        <w:t>泥浆船驶到指定弃渣场，及时清理。</w:t>
      </w:r>
    </w:p>
    <w:p w14:paraId="0712B79E" w14:textId="77777777" w:rsidR="003C206D" w:rsidRPr="00791CAD" w:rsidRDefault="003C206D" w:rsidP="003C206D">
      <w:pPr>
        <w:pStyle w:val="0"/>
        <w:spacing w:beforeLines="0"/>
        <w:ind w:firstLine="420"/>
        <w:rPr>
          <w:color w:val="auto"/>
        </w:rPr>
      </w:pPr>
      <w:r w:rsidRPr="00791CAD">
        <w:rPr>
          <w:rFonts w:hint="eastAsia"/>
          <w:color w:val="auto"/>
        </w:rPr>
        <w:t>c）</w:t>
      </w:r>
      <w:proofErr w:type="gramStart"/>
      <w:r w:rsidRPr="00791CAD">
        <w:rPr>
          <w:rFonts w:hint="eastAsia"/>
          <w:color w:val="auto"/>
        </w:rPr>
        <w:t>进浆管利用</w:t>
      </w:r>
      <w:proofErr w:type="gramEnd"/>
      <w:r w:rsidRPr="00791CAD">
        <w:rPr>
          <w:rFonts w:hint="eastAsia"/>
          <w:color w:val="auto"/>
        </w:rPr>
        <w:t>每个钻机自带泥浆管抽回孔内，</w:t>
      </w:r>
      <w:proofErr w:type="gramStart"/>
      <w:r w:rsidRPr="00791CAD">
        <w:rPr>
          <w:rFonts w:hint="eastAsia"/>
          <w:color w:val="auto"/>
        </w:rPr>
        <w:t>出浆管从</w:t>
      </w:r>
      <w:proofErr w:type="gramEnd"/>
      <w:r w:rsidRPr="00791CAD">
        <w:rPr>
          <w:rFonts w:hint="eastAsia"/>
          <w:color w:val="auto"/>
        </w:rPr>
        <w:t>每个孔内设置小管至总出浆管内，由总管统一排放至沉淀池中。</w:t>
      </w:r>
    </w:p>
    <w:p w14:paraId="741AD14E" w14:textId="77777777" w:rsidR="003C206D" w:rsidRPr="00791CAD" w:rsidRDefault="003C206D" w:rsidP="003C206D">
      <w:pPr>
        <w:pStyle w:val="0"/>
        <w:spacing w:beforeLines="0"/>
        <w:ind w:firstLineChars="0" w:firstLine="0"/>
        <w:rPr>
          <w:color w:val="auto"/>
        </w:rPr>
      </w:pPr>
      <w:r w:rsidRPr="00791CAD">
        <w:rPr>
          <w:rFonts w:hint="eastAsia"/>
          <w:color w:val="auto"/>
        </w:rPr>
        <w:t>c）钻进过程中如泥浆有损耗、漏失应予补充。每钻进2m或地层变化处，应在泥浆槽中</w:t>
      </w:r>
      <w:proofErr w:type="gramStart"/>
      <w:r w:rsidRPr="00791CAD">
        <w:rPr>
          <w:rFonts w:hint="eastAsia"/>
          <w:color w:val="auto"/>
        </w:rPr>
        <w:t>捞取钻渣样品</w:t>
      </w:r>
      <w:proofErr w:type="gramEnd"/>
      <w:r w:rsidRPr="00791CAD">
        <w:rPr>
          <w:rFonts w:hint="eastAsia"/>
          <w:color w:val="auto"/>
        </w:rPr>
        <w:t>，查明土类并记录，以便与设计资料核对。</w:t>
      </w:r>
    </w:p>
    <w:p w14:paraId="43DCA448" w14:textId="77777777" w:rsidR="003C206D" w:rsidRPr="00791CAD" w:rsidRDefault="003C206D" w:rsidP="003C206D">
      <w:pPr>
        <w:pStyle w:val="0"/>
        <w:spacing w:beforeLines="0"/>
        <w:ind w:firstLineChars="0" w:firstLine="0"/>
        <w:rPr>
          <w:color w:val="auto"/>
        </w:rPr>
      </w:pPr>
      <w:r w:rsidRPr="00791CAD">
        <w:rPr>
          <w:rFonts w:hint="eastAsia"/>
          <w:color w:val="auto"/>
        </w:rPr>
        <w:t>6.9 钢筋工程加工作业</w:t>
      </w:r>
    </w:p>
    <w:p w14:paraId="02973D3F" w14:textId="77777777" w:rsidR="003C206D" w:rsidRPr="00791CAD" w:rsidRDefault="003C206D" w:rsidP="003C206D">
      <w:pPr>
        <w:pStyle w:val="0"/>
        <w:spacing w:beforeLines="0"/>
        <w:ind w:firstLine="420"/>
        <w:rPr>
          <w:color w:val="auto"/>
        </w:rPr>
      </w:pPr>
      <w:r w:rsidRPr="00791CAD">
        <w:rPr>
          <w:rFonts w:hint="eastAsia"/>
          <w:color w:val="auto"/>
        </w:rPr>
        <w:t>6.9.1钢筋骨架加工制作</w:t>
      </w:r>
    </w:p>
    <w:p w14:paraId="7F153A41" w14:textId="77777777" w:rsidR="003C206D" w:rsidRPr="00791CAD" w:rsidRDefault="003C206D" w:rsidP="003C206D">
      <w:pPr>
        <w:pStyle w:val="0"/>
        <w:spacing w:beforeLines="0"/>
        <w:ind w:firstLine="420"/>
        <w:rPr>
          <w:color w:val="auto"/>
        </w:rPr>
      </w:pPr>
      <w:r w:rsidRPr="00791CAD">
        <w:rPr>
          <w:rFonts w:hint="eastAsia"/>
          <w:color w:val="auto"/>
        </w:rPr>
        <w:t>钢筋骨架制作和运输应按照钢筋工安全技术交底相关施工。钢筋断料、配料、弯料等工作应在加工厂进行，钢筋笼在钢筋</w:t>
      </w:r>
      <w:proofErr w:type="gramStart"/>
      <w:r w:rsidRPr="00791CAD">
        <w:rPr>
          <w:rFonts w:hint="eastAsia"/>
          <w:color w:val="auto"/>
        </w:rPr>
        <w:t>加工厂胎模上</w:t>
      </w:r>
      <w:proofErr w:type="gramEnd"/>
      <w:r w:rsidRPr="00791CAD">
        <w:rPr>
          <w:rFonts w:hint="eastAsia"/>
          <w:color w:val="auto"/>
        </w:rPr>
        <w:t>分段加工制作。钢筋工程加工作业应符合以下技术规定：</w:t>
      </w:r>
    </w:p>
    <w:p w14:paraId="6C68BB6F" w14:textId="77777777" w:rsidR="003C206D" w:rsidRPr="00791CAD" w:rsidRDefault="003C206D" w:rsidP="003C206D">
      <w:pPr>
        <w:pStyle w:val="0"/>
        <w:spacing w:beforeLines="0"/>
        <w:ind w:firstLine="420"/>
        <w:rPr>
          <w:color w:val="auto"/>
        </w:rPr>
      </w:pPr>
      <w:r w:rsidRPr="00791CAD">
        <w:rPr>
          <w:rFonts w:hint="eastAsia"/>
          <w:color w:val="auto"/>
        </w:rPr>
        <w:t>a）钢筋冷拉作业区两端应装设防护挡板，冷拉钢筋卷扬机应置于视线良好位置，并应设置地锚。钢筋冷弯作业时，弯曲钢筋的作业半径内和机身不设固定销的一侧不得站人或通行，钢筋或牵引钢丝两侧3米内及冷拉线两端不得站人或通行。</w:t>
      </w:r>
    </w:p>
    <w:p w14:paraId="08EB90C8" w14:textId="77777777" w:rsidR="003C206D" w:rsidRPr="00791CAD" w:rsidRDefault="003C206D" w:rsidP="003C206D">
      <w:pPr>
        <w:pStyle w:val="0"/>
        <w:spacing w:beforeLines="0"/>
        <w:ind w:firstLine="420"/>
        <w:rPr>
          <w:color w:val="auto"/>
        </w:rPr>
      </w:pPr>
      <w:r w:rsidRPr="00791CAD">
        <w:rPr>
          <w:rFonts w:hint="eastAsia"/>
          <w:color w:val="auto"/>
        </w:rPr>
        <w:lastRenderedPageBreak/>
        <w:t>b）切割机使用前，须检查机器运转是否正常，有否漏电，电源线须装漏电开关，切割机不准堆放在易燃物品边。</w:t>
      </w:r>
    </w:p>
    <w:p w14:paraId="501DFB15" w14:textId="77777777" w:rsidR="003C206D" w:rsidRPr="00791CAD" w:rsidRDefault="003C206D" w:rsidP="003C206D">
      <w:pPr>
        <w:pStyle w:val="0"/>
        <w:spacing w:beforeLines="0"/>
        <w:ind w:firstLine="420"/>
        <w:rPr>
          <w:color w:val="auto"/>
        </w:rPr>
      </w:pPr>
      <w:r w:rsidRPr="00791CAD">
        <w:rPr>
          <w:rFonts w:hint="eastAsia"/>
          <w:color w:val="auto"/>
        </w:rPr>
        <w:t>c）现场制作钢筋</w:t>
      </w:r>
      <w:proofErr w:type="gramStart"/>
      <w:r w:rsidRPr="00791CAD">
        <w:rPr>
          <w:rFonts w:hint="eastAsia"/>
          <w:color w:val="auto"/>
        </w:rPr>
        <w:t>笼</w:t>
      </w:r>
      <w:proofErr w:type="gramEnd"/>
      <w:r w:rsidRPr="00791CAD">
        <w:rPr>
          <w:rFonts w:hint="eastAsia"/>
          <w:color w:val="auto"/>
        </w:rPr>
        <w:t>绑扎悬空部位钢筋时，必须在脚手板上操作，绑扎钢筋时不准站在钢箍上绑扎，必须搭设操作架。</w:t>
      </w:r>
    </w:p>
    <w:p w14:paraId="293637D6" w14:textId="77777777" w:rsidR="003C206D" w:rsidRPr="00791CAD" w:rsidRDefault="003C206D" w:rsidP="003C206D">
      <w:pPr>
        <w:pStyle w:val="0"/>
        <w:spacing w:beforeLines="0"/>
        <w:ind w:firstLine="420"/>
        <w:rPr>
          <w:color w:val="auto"/>
        </w:rPr>
      </w:pPr>
      <w:r w:rsidRPr="00791CAD">
        <w:rPr>
          <w:rFonts w:hint="eastAsia"/>
          <w:color w:val="auto"/>
        </w:rPr>
        <w:t>d）钢筋笼用平板车运输至栈桥头后由运输船运输至墩位，采用专用十字吊具，利用浮吊及龙门吊配合安装。起吊钢筋笼前，现场作业人员必须根据钢筋</w:t>
      </w:r>
      <w:proofErr w:type="gramStart"/>
      <w:r w:rsidRPr="00791CAD">
        <w:rPr>
          <w:rFonts w:hint="eastAsia"/>
          <w:color w:val="auto"/>
        </w:rPr>
        <w:t>笼</w:t>
      </w:r>
      <w:proofErr w:type="gramEnd"/>
      <w:r w:rsidRPr="00791CAD">
        <w:rPr>
          <w:rFonts w:hint="eastAsia"/>
          <w:color w:val="auto"/>
        </w:rPr>
        <w:t>重量，布置好机械站位，保证机械</w:t>
      </w:r>
      <w:proofErr w:type="gramStart"/>
      <w:r w:rsidRPr="00791CAD">
        <w:rPr>
          <w:rFonts w:hint="eastAsia"/>
          <w:color w:val="auto"/>
        </w:rPr>
        <w:t>不</w:t>
      </w:r>
      <w:proofErr w:type="gramEnd"/>
      <w:r w:rsidRPr="00791CAD">
        <w:rPr>
          <w:rFonts w:hint="eastAsia"/>
          <w:color w:val="auto"/>
        </w:rPr>
        <w:t>超负荷作业；吊装前对吊具、钢丝绳、卡环等进行严格检查，保证吊装安全。</w:t>
      </w:r>
      <w:proofErr w:type="gramStart"/>
      <w:r w:rsidRPr="00791CAD">
        <w:rPr>
          <w:rFonts w:hint="eastAsia"/>
          <w:color w:val="auto"/>
        </w:rPr>
        <w:t>吊运预绑钢筋</w:t>
      </w:r>
      <w:proofErr w:type="gramEnd"/>
      <w:r w:rsidRPr="00791CAD">
        <w:rPr>
          <w:rFonts w:hint="eastAsia"/>
          <w:color w:val="auto"/>
        </w:rPr>
        <w:t>骨架或成捆钢筋应确定吊点数量、位置和捆绑的方法，不得单点起吊。起吊钢筋</w:t>
      </w:r>
      <w:proofErr w:type="gramStart"/>
      <w:r w:rsidRPr="00791CAD">
        <w:rPr>
          <w:rFonts w:hint="eastAsia"/>
          <w:color w:val="auto"/>
        </w:rPr>
        <w:t>笼</w:t>
      </w:r>
      <w:proofErr w:type="gramEnd"/>
      <w:r w:rsidRPr="00791CAD">
        <w:rPr>
          <w:rFonts w:hint="eastAsia"/>
          <w:color w:val="auto"/>
        </w:rPr>
        <w:t>作业必须符合《起重吊装安全操作规程》；钢筋</w:t>
      </w:r>
      <w:proofErr w:type="gramStart"/>
      <w:r w:rsidRPr="00791CAD">
        <w:rPr>
          <w:rFonts w:hint="eastAsia"/>
          <w:color w:val="auto"/>
        </w:rPr>
        <w:t>笼</w:t>
      </w:r>
      <w:proofErr w:type="gramEnd"/>
      <w:r w:rsidRPr="00791CAD">
        <w:rPr>
          <w:rFonts w:hint="eastAsia"/>
          <w:color w:val="auto"/>
        </w:rPr>
        <w:t>降到</w:t>
      </w:r>
      <w:proofErr w:type="gramStart"/>
      <w:r w:rsidRPr="00791CAD">
        <w:rPr>
          <w:rFonts w:hint="eastAsia"/>
          <w:color w:val="auto"/>
        </w:rPr>
        <w:t>距操作</w:t>
      </w:r>
      <w:proofErr w:type="gramEnd"/>
      <w:r w:rsidRPr="00791CAD">
        <w:rPr>
          <w:rFonts w:hint="eastAsia"/>
          <w:color w:val="auto"/>
        </w:rPr>
        <w:t>面1m时才能靠近，就位固定好后方可摘钩。</w:t>
      </w:r>
    </w:p>
    <w:p w14:paraId="2008D31A" w14:textId="77777777" w:rsidR="003C206D" w:rsidRPr="00791CAD" w:rsidRDefault="003C206D" w:rsidP="003C206D">
      <w:pPr>
        <w:pStyle w:val="0"/>
        <w:spacing w:beforeLines="0"/>
        <w:ind w:firstLine="420"/>
        <w:rPr>
          <w:color w:val="auto"/>
        </w:rPr>
      </w:pPr>
      <w:r w:rsidRPr="00791CAD">
        <w:rPr>
          <w:rFonts w:hint="eastAsia"/>
          <w:color w:val="auto"/>
        </w:rPr>
        <w:t>e）搬运钢筋要注意附近有无障碍物、架空电线和其他临时电气设备，防止碰撞或发生触电事故。</w:t>
      </w:r>
    </w:p>
    <w:p w14:paraId="0D97556E" w14:textId="77777777" w:rsidR="003C206D" w:rsidRPr="00791CAD" w:rsidRDefault="003C206D" w:rsidP="003C206D">
      <w:pPr>
        <w:pStyle w:val="0"/>
        <w:spacing w:beforeLines="0"/>
        <w:ind w:firstLine="420"/>
        <w:rPr>
          <w:color w:val="auto"/>
        </w:rPr>
      </w:pPr>
      <w:r w:rsidRPr="00791CAD">
        <w:rPr>
          <w:rFonts w:hint="eastAsia"/>
          <w:color w:val="auto"/>
        </w:rPr>
        <w:t>f）钢筋</w:t>
      </w:r>
      <w:proofErr w:type="gramStart"/>
      <w:r w:rsidRPr="00791CAD">
        <w:rPr>
          <w:rFonts w:hint="eastAsia"/>
          <w:color w:val="auto"/>
        </w:rPr>
        <w:t>笼</w:t>
      </w:r>
      <w:proofErr w:type="gramEnd"/>
      <w:r w:rsidRPr="00791CAD">
        <w:rPr>
          <w:rFonts w:hint="eastAsia"/>
          <w:color w:val="auto"/>
        </w:rPr>
        <w:t>安装</w:t>
      </w:r>
      <w:proofErr w:type="gramStart"/>
      <w:r w:rsidRPr="00791CAD">
        <w:rPr>
          <w:rFonts w:hint="eastAsia"/>
          <w:color w:val="auto"/>
        </w:rPr>
        <w:t>用吊点</w:t>
      </w:r>
      <w:proofErr w:type="gramEnd"/>
      <w:r w:rsidRPr="00791CAD">
        <w:rPr>
          <w:rFonts w:hint="eastAsia"/>
          <w:color w:val="auto"/>
        </w:rPr>
        <w:t>应设置在每节段顶部第1道加劲箍处，该加劲</w:t>
      </w:r>
      <w:proofErr w:type="gramStart"/>
      <w:r w:rsidRPr="00791CAD">
        <w:rPr>
          <w:rFonts w:hint="eastAsia"/>
          <w:color w:val="auto"/>
        </w:rPr>
        <w:t>箍</w:t>
      </w:r>
      <w:proofErr w:type="gramEnd"/>
      <w:r w:rsidRPr="00791CAD">
        <w:rPr>
          <w:rFonts w:hint="eastAsia"/>
          <w:color w:val="auto"/>
        </w:rPr>
        <w:t>用于承受吊装</w:t>
      </w:r>
      <w:proofErr w:type="gramStart"/>
      <w:r w:rsidRPr="00791CAD">
        <w:rPr>
          <w:rFonts w:hint="eastAsia"/>
          <w:color w:val="auto"/>
        </w:rPr>
        <w:t>吊点反力</w:t>
      </w:r>
      <w:proofErr w:type="gramEnd"/>
      <w:r w:rsidRPr="00791CAD">
        <w:rPr>
          <w:rFonts w:hint="eastAsia"/>
          <w:color w:val="auto"/>
        </w:rPr>
        <w:t>和多功能定位环支撑反力，必须将该</w:t>
      </w:r>
      <w:proofErr w:type="gramStart"/>
      <w:r w:rsidRPr="00791CAD">
        <w:rPr>
          <w:rFonts w:hint="eastAsia"/>
          <w:color w:val="auto"/>
        </w:rPr>
        <w:t>加劲箍与主筋</w:t>
      </w:r>
      <w:proofErr w:type="gramEnd"/>
      <w:r w:rsidRPr="00791CAD">
        <w:rPr>
          <w:rFonts w:hint="eastAsia"/>
          <w:color w:val="auto"/>
        </w:rPr>
        <w:t>满焊，将吊点与加劲</w:t>
      </w:r>
      <w:proofErr w:type="gramStart"/>
      <w:r w:rsidRPr="00791CAD">
        <w:rPr>
          <w:rFonts w:hint="eastAsia"/>
          <w:color w:val="auto"/>
        </w:rPr>
        <w:t>箍顶紧</w:t>
      </w:r>
      <w:proofErr w:type="gramEnd"/>
      <w:r w:rsidRPr="00791CAD">
        <w:rPr>
          <w:rFonts w:hint="eastAsia"/>
          <w:color w:val="auto"/>
        </w:rPr>
        <w:t>，将加劲</w:t>
      </w:r>
      <w:proofErr w:type="gramStart"/>
      <w:r w:rsidRPr="00791CAD">
        <w:rPr>
          <w:rFonts w:hint="eastAsia"/>
          <w:color w:val="auto"/>
        </w:rPr>
        <w:t>箍</w:t>
      </w:r>
      <w:proofErr w:type="gramEnd"/>
      <w:r w:rsidRPr="00791CAD">
        <w:rPr>
          <w:rFonts w:hint="eastAsia"/>
          <w:color w:val="auto"/>
        </w:rPr>
        <w:t xml:space="preserve">顶部与主筋之间补焊钢筋头顶紧，钢筋头直径应大于主筋，钢筋头必须与主筋之间采用双面焊接，焊缝焊平，同时在吊点位置对槽钢焊接加劲板，进行局部加强处理。  </w:t>
      </w:r>
    </w:p>
    <w:p w14:paraId="01B50D4B" w14:textId="77777777" w:rsidR="003C206D" w:rsidRPr="00791CAD" w:rsidRDefault="003C206D" w:rsidP="003C206D">
      <w:pPr>
        <w:pStyle w:val="0"/>
        <w:spacing w:beforeLines="0"/>
        <w:ind w:firstLine="420"/>
        <w:rPr>
          <w:color w:val="auto"/>
        </w:rPr>
      </w:pPr>
      <w:r w:rsidRPr="00791CAD">
        <w:rPr>
          <w:rFonts w:hint="eastAsia"/>
          <w:color w:val="auto"/>
        </w:rPr>
        <w:t>g）钢筋笼在平台钢牛腿上</w:t>
      </w:r>
      <w:proofErr w:type="gramStart"/>
      <w:r w:rsidRPr="00791CAD">
        <w:rPr>
          <w:rFonts w:hint="eastAsia"/>
          <w:color w:val="auto"/>
        </w:rPr>
        <w:t>抄垫必须</w:t>
      </w:r>
      <w:proofErr w:type="gramEnd"/>
      <w:r w:rsidRPr="00791CAD">
        <w:rPr>
          <w:rFonts w:hint="eastAsia"/>
          <w:color w:val="auto"/>
        </w:rPr>
        <w:t>牢固，牛腿螺栓必须拧紧。钢筋</w:t>
      </w:r>
      <w:proofErr w:type="gramStart"/>
      <w:r w:rsidRPr="00791CAD">
        <w:rPr>
          <w:rFonts w:hint="eastAsia"/>
          <w:color w:val="auto"/>
        </w:rPr>
        <w:t>笼</w:t>
      </w:r>
      <w:proofErr w:type="gramEnd"/>
      <w:r w:rsidRPr="00791CAD">
        <w:rPr>
          <w:rFonts w:hint="eastAsia"/>
          <w:color w:val="auto"/>
        </w:rPr>
        <w:t>下放到位，钢丝绳与钢牛腿之间打梢连接必须检查到位，防止松脱。</w:t>
      </w:r>
    </w:p>
    <w:p w14:paraId="19CBAFCB" w14:textId="77777777" w:rsidR="003C206D" w:rsidRPr="00791CAD" w:rsidRDefault="003C206D" w:rsidP="003C206D">
      <w:pPr>
        <w:pStyle w:val="0"/>
        <w:spacing w:beforeLines="0"/>
        <w:ind w:firstLine="420"/>
        <w:rPr>
          <w:color w:val="auto"/>
        </w:rPr>
      </w:pPr>
      <w:r w:rsidRPr="00791CAD">
        <w:rPr>
          <w:rFonts w:hint="eastAsia"/>
          <w:color w:val="auto"/>
        </w:rPr>
        <w:t>h）在雷雨天时,必须停止露天操作，预防雷击伤人。</w:t>
      </w:r>
    </w:p>
    <w:p w14:paraId="3623C568" w14:textId="77777777" w:rsidR="003C206D" w:rsidRPr="00791CAD" w:rsidRDefault="003C206D" w:rsidP="003C206D">
      <w:pPr>
        <w:pStyle w:val="0"/>
        <w:spacing w:beforeLines="0"/>
        <w:ind w:firstLine="420"/>
        <w:rPr>
          <w:color w:val="auto"/>
        </w:rPr>
      </w:pPr>
      <w:r w:rsidRPr="00791CAD">
        <w:rPr>
          <w:rFonts w:hint="eastAsia"/>
          <w:color w:val="auto"/>
        </w:rPr>
        <w:t>6.9.2钢筋焊接施工作业</w:t>
      </w:r>
    </w:p>
    <w:p w14:paraId="1558FC47" w14:textId="77777777" w:rsidR="003C206D" w:rsidRPr="00791CAD" w:rsidRDefault="003C206D" w:rsidP="003C206D">
      <w:pPr>
        <w:pStyle w:val="0"/>
        <w:spacing w:beforeLines="0"/>
        <w:ind w:firstLine="420"/>
        <w:rPr>
          <w:color w:val="auto"/>
        </w:rPr>
      </w:pPr>
      <w:r w:rsidRPr="00791CAD">
        <w:rPr>
          <w:rFonts w:hint="eastAsia"/>
          <w:color w:val="auto"/>
        </w:rPr>
        <w:t>a）钢筋加工焊接前，应履行用火申报手续，经消防管理人员检查，确认防火措施落实，符合消防要求，并签发用火证后，方可施焊，所有焊缝必须进行外观检查，不得有裂纹、未熔合、夹碴、未</w:t>
      </w:r>
      <w:proofErr w:type="gramStart"/>
      <w:r w:rsidRPr="00791CAD">
        <w:rPr>
          <w:rFonts w:hint="eastAsia"/>
          <w:color w:val="auto"/>
        </w:rPr>
        <w:t>填满弧坑和</w:t>
      </w:r>
      <w:proofErr w:type="gramEnd"/>
      <w:r w:rsidRPr="00791CAD">
        <w:rPr>
          <w:rFonts w:hint="eastAsia"/>
          <w:color w:val="auto"/>
        </w:rPr>
        <w:t>超出规定的缺陷；零部(杆)件的焊缝应在焊接24h后，按技术规定进行无损检验。</w:t>
      </w:r>
    </w:p>
    <w:p w14:paraId="11D2ECF0" w14:textId="77777777" w:rsidR="003C206D" w:rsidRPr="00791CAD" w:rsidRDefault="003C206D" w:rsidP="003C206D">
      <w:pPr>
        <w:pStyle w:val="0"/>
        <w:spacing w:beforeLines="0"/>
        <w:ind w:firstLine="420"/>
        <w:rPr>
          <w:color w:val="auto"/>
        </w:rPr>
      </w:pPr>
      <w:r w:rsidRPr="00791CAD">
        <w:rPr>
          <w:rFonts w:hint="eastAsia"/>
          <w:color w:val="auto"/>
        </w:rPr>
        <w:t>b）钢筋焊接与钢结构电焊、气焊，应符合以下安全技术规定：</w:t>
      </w:r>
    </w:p>
    <w:p w14:paraId="63D86F0E" w14:textId="77777777" w:rsidR="003C206D" w:rsidRPr="00791CAD" w:rsidRDefault="003C206D" w:rsidP="003C206D">
      <w:pPr>
        <w:pStyle w:val="0"/>
        <w:spacing w:beforeLines="0"/>
        <w:ind w:firstLine="420"/>
        <w:rPr>
          <w:color w:val="auto"/>
        </w:rPr>
      </w:pPr>
      <w:r w:rsidRPr="00791CAD">
        <w:rPr>
          <w:rFonts w:hint="eastAsia"/>
          <w:color w:val="auto"/>
        </w:rPr>
        <w:t>1) 电工、焊接和热切割作业人员应按照有关要求规定经专业机构培训，并应取得相应的从业资格，持证上岗。</w:t>
      </w:r>
    </w:p>
    <w:p w14:paraId="01294AF3" w14:textId="77777777" w:rsidR="003C206D" w:rsidRPr="00791CAD" w:rsidRDefault="003C206D" w:rsidP="003C206D">
      <w:pPr>
        <w:pStyle w:val="0"/>
        <w:spacing w:beforeLines="0"/>
        <w:ind w:firstLine="420"/>
        <w:rPr>
          <w:color w:val="auto"/>
        </w:rPr>
      </w:pPr>
      <w:r w:rsidRPr="00791CAD">
        <w:rPr>
          <w:rFonts w:hint="eastAsia"/>
          <w:color w:val="auto"/>
        </w:rPr>
        <w:t>2) 电工、焊接和热切割作业人员应按规定正确佩戴、使用劳保用品。面罩及护目镜应符合现行《职业眼面部防护 焊接防护 第1部分：焊接防护具》（GB/T 3609.1）的有关规定。防护服应符合现行《焊接防护服》（GB 15701）的有关规定，并应根据具体的焊接和切割操作特点选择。</w:t>
      </w:r>
    </w:p>
    <w:p w14:paraId="282CFE1B" w14:textId="77777777" w:rsidR="003C206D" w:rsidRPr="00791CAD" w:rsidRDefault="003C206D" w:rsidP="003C206D">
      <w:pPr>
        <w:pStyle w:val="0"/>
        <w:spacing w:beforeLines="0"/>
        <w:ind w:firstLine="420"/>
        <w:rPr>
          <w:color w:val="auto"/>
        </w:rPr>
      </w:pPr>
      <w:r w:rsidRPr="00791CAD">
        <w:rPr>
          <w:rFonts w:hint="eastAsia"/>
          <w:color w:val="auto"/>
        </w:rPr>
        <w:t>3) 电焊机应置于干燥、通风的位置，电焊机外壳接地电阻不得大于4Ω，接地线不得使用建（构）筑物的金属结构、管道、轨道或其他金属物体搭接形成回路。露天使用电焊机应设防雨、防潮装置，移动电焊机时应切断电源。电焊机一次侧电源线长度不得大于5米；焊接电缆线应采用防水绝缘橡胶护套铜芯软电缆，长度不宜大于30米，且进出线处应设置防护罩。</w:t>
      </w:r>
    </w:p>
    <w:p w14:paraId="611D23A1" w14:textId="77777777" w:rsidR="003C206D" w:rsidRPr="00791CAD" w:rsidRDefault="003C206D" w:rsidP="003C206D">
      <w:pPr>
        <w:pStyle w:val="0"/>
        <w:spacing w:beforeLines="0"/>
        <w:ind w:firstLine="420"/>
        <w:rPr>
          <w:color w:val="auto"/>
        </w:rPr>
      </w:pPr>
      <w:r w:rsidRPr="00791CAD">
        <w:rPr>
          <w:rFonts w:hint="eastAsia"/>
          <w:color w:val="auto"/>
        </w:rPr>
        <w:t>4) 雨天严禁露天电焊作业。潮湿区域作业人员必须在干燥绝缘物体上焊接作业。</w:t>
      </w:r>
    </w:p>
    <w:p w14:paraId="35ECCA51" w14:textId="77777777" w:rsidR="003C206D" w:rsidRPr="00791CAD" w:rsidRDefault="003C206D" w:rsidP="003C206D">
      <w:pPr>
        <w:pStyle w:val="0"/>
        <w:spacing w:beforeLines="0"/>
        <w:ind w:firstLine="420"/>
        <w:rPr>
          <w:color w:val="auto"/>
        </w:rPr>
      </w:pPr>
      <w:r w:rsidRPr="00791CAD">
        <w:rPr>
          <w:rFonts w:hint="eastAsia"/>
          <w:color w:val="auto"/>
        </w:rPr>
        <w:t>6.9.3钢筋骨架的</w:t>
      </w:r>
      <w:proofErr w:type="gramStart"/>
      <w:r w:rsidRPr="00791CAD">
        <w:rPr>
          <w:rFonts w:hint="eastAsia"/>
          <w:color w:val="auto"/>
        </w:rPr>
        <w:t>吊运作</w:t>
      </w:r>
      <w:proofErr w:type="gramEnd"/>
      <w:r w:rsidRPr="00791CAD">
        <w:rPr>
          <w:rFonts w:hint="eastAsia"/>
          <w:color w:val="auto"/>
        </w:rPr>
        <w:t>业</w:t>
      </w:r>
    </w:p>
    <w:p w14:paraId="581A5A18" w14:textId="77777777" w:rsidR="003C206D" w:rsidRPr="00791CAD" w:rsidRDefault="003C206D" w:rsidP="003C206D">
      <w:pPr>
        <w:pStyle w:val="0"/>
        <w:spacing w:beforeLines="0"/>
        <w:ind w:firstLine="420"/>
        <w:rPr>
          <w:color w:val="auto"/>
        </w:rPr>
      </w:pPr>
      <w:r w:rsidRPr="00791CAD">
        <w:rPr>
          <w:rFonts w:hint="eastAsia"/>
          <w:color w:val="auto"/>
        </w:rPr>
        <w:t>a) 吊装作业的一般安全规定</w:t>
      </w:r>
    </w:p>
    <w:p w14:paraId="05FF2E4D" w14:textId="77777777" w:rsidR="003C206D" w:rsidRPr="00791CAD" w:rsidRDefault="003C206D" w:rsidP="003C206D">
      <w:pPr>
        <w:pStyle w:val="0"/>
        <w:spacing w:beforeLines="0"/>
        <w:ind w:firstLine="420"/>
        <w:rPr>
          <w:color w:val="auto"/>
        </w:rPr>
      </w:pPr>
      <w:r w:rsidRPr="00791CAD">
        <w:rPr>
          <w:rFonts w:hint="eastAsia"/>
          <w:color w:val="auto"/>
        </w:rPr>
        <w:t>1）起重机司机、起重信号</w:t>
      </w:r>
      <w:proofErr w:type="gramStart"/>
      <w:r w:rsidRPr="00791CAD">
        <w:rPr>
          <w:rFonts w:hint="eastAsia"/>
          <w:color w:val="auto"/>
        </w:rPr>
        <w:t>司索工</w:t>
      </w:r>
      <w:proofErr w:type="gramEnd"/>
      <w:r w:rsidRPr="00791CAD">
        <w:rPr>
          <w:rFonts w:hint="eastAsia"/>
          <w:color w:val="auto"/>
        </w:rPr>
        <w:t>、起重机械安装拆卸工都应按照有关规定经专业机构培训，并应取得相应的从业资格，持证上岗。</w:t>
      </w:r>
    </w:p>
    <w:p w14:paraId="29A002CF" w14:textId="77777777" w:rsidR="003C206D" w:rsidRPr="00791CAD" w:rsidRDefault="003C206D" w:rsidP="003C206D">
      <w:pPr>
        <w:pStyle w:val="0"/>
        <w:spacing w:beforeLines="0"/>
        <w:ind w:firstLine="420"/>
        <w:rPr>
          <w:color w:val="auto"/>
        </w:rPr>
      </w:pPr>
      <w:r w:rsidRPr="00791CAD">
        <w:rPr>
          <w:rFonts w:hint="eastAsia"/>
          <w:color w:val="auto"/>
        </w:rPr>
        <w:t>2）吊装作业应设警戒区，警戒区不得小于</w:t>
      </w:r>
      <w:proofErr w:type="gramStart"/>
      <w:r w:rsidRPr="00791CAD">
        <w:rPr>
          <w:rFonts w:hint="eastAsia"/>
          <w:color w:val="auto"/>
        </w:rPr>
        <w:t>起吊物</w:t>
      </w:r>
      <w:proofErr w:type="gramEnd"/>
      <w:r w:rsidRPr="00791CAD">
        <w:rPr>
          <w:rFonts w:hint="eastAsia"/>
          <w:color w:val="auto"/>
        </w:rPr>
        <w:t>坠落影响范围。作业前应检查起重设备安全装置、钢丝绳、滑轮、吊索、卡环、地锚等。</w:t>
      </w:r>
    </w:p>
    <w:p w14:paraId="7A9899EF" w14:textId="77777777" w:rsidR="003C206D" w:rsidRPr="00791CAD" w:rsidRDefault="003C206D" w:rsidP="003C206D">
      <w:pPr>
        <w:pStyle w:val="0"/>
        <w:spacing w:beforeLines="0"/>
        <w:ind w:firstLine="420"/>
        <w:rPr>
          <w:color w:val="auto"/>
        </w:rPr>
      </w:pPr>
      <w:r w:rsidRPr="00791CAD">
        <w:rPr>
          <w:rFonts w:hint="eastAsia"/>
          <w:color w:val="auto"/>
        </w:rPr>
        <w:t>3）起重作业人员应穿防滑鞋、戴安全帽，高处作业时应按规定佩挂安全带。</w:t>
      </w:r>
    </w:p>
    <w:p w14:paraId="4B5664C1" w14:textId="77777777" w:rsidR="003C206D" w:rsidRPr="00791CAD" w:rsidRDefault="003C206D" w:rsidP="003C206D">
      <w:pPr>
        <w:pStyle w:val="0"/>
        <w:spacing w:beforeLines="0"/>
        <w:ind w:firstLine="420"/>
        <w:rPr>
          <w:color w:val="auto"/>
        </w:rPr>
      </w:pPr>
      <w:r w:rsidRPr="00791CAD">
        <w:rPr>
          <w:rFonts w:hint="eastAsia"/>
          <w:color w:val="auto"/>
        </w:rPr>
        <w:lastRenderedPageBreak/>
        <w:t>4）吊点位置应符合设计规定，设计无规定的应经计算确定。钢丝绳吊索的安全系数应符合下列规定：</w:t>
      </w:r>
    </w:p>
    <w:p w14:paraId="4C640E90"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1 \* roman </w:instrText>
      </w:r>
      <w:r w:rsidRPr="00791CAD">
        <w:rPr>
          <w:color w:val="auto"/>
        </w:rPr>
        <w:fldChar w:fldCharType="separate"/>
      </w:r>
      <w:r w:rsidR="003C206D" w:rsidRPr="00791CAD">
        <w:rPr>
          <w:noProof/>
          <w:color w:val="auto"/>
        </w:rPr>
        <w:t>i</w:t>
      </w:r>
      <w:r w:rsidRPr="00791CAD">
        <w:rPr>
          <w:noProof/>
          <w:color w:val="auto"/>
        </w:rPr>
        <w:fldChar w:fldCharType="end"/>
      </w:r>
      <w:r w:rsidR="003C206D" w:rsidRPr="00791CAD">
        <w:rPr>
          <w:rFonts w:hint="eastAsia"/>
          <w:color w:val="auto"/>
        </w:rPr>
        <w:t>.当利用吊索上的吊钩、卡环钩挂重物上的起重吊环时，安全系数不得小于6。</w:t>
      </w:r>
    </w:p>
    <w:p w14:paraId="358F8AF9" w14:textId="77777777" w:rsidR="003C206D" w:rsidRPr="00791CAD" w:rsidRDefault="00BA63D1" w:rsidP="003C206D">
      <w:pPr>
        <w:pStyle w:val="0"/>
        <w:spacing w:beforeLines="0"/>
        <w:ind w:firstLine="420"/>
        <w:rPr>
          <w:color w:val="auto"/>
        </w:rPr>
      </w:pPr>
      <w:r w:rsidRPr="00791CAD">
        <w:rPr>
          <w:color w:val="auto"/>
        </w:rPr>
        <w:fldChar w:fldCharType="begin"/>
      </w:r>
      <w:r w:rsidRPr="00791CAD">
        <w:rPr>
          <w:color w:val="auto"/>
        </w:rPr>
        <w:instrText xml:space="preserve"> = 2 \* roman </w:instrText>
      </w:r>
      <w:r w:rsidRPr="00791CAD">
        <w:rPr>
          <w:color w:val="auto"/>
        </w:rPr>
        <w:fldChar w:fldCharType="separate"/>
      </w:r>
      <w:r w:rsidR="003C206D" w:rsidRPr="00791CAD">
        <w:rPr>
          <w:noProof/>
          <w:color w:val="auto"/>
        </w:rPr>
        <w:t>ii</w:t>
      </w:r>
      <w:r w:rsidRPr="00791CAD">
        <w:rPr>
          <w:noProof/>
          <w:color w:val="auto"/>
        </w:rPr>
        <w:fldChar w:fldCharType="end"/>
      </w:r>
      <w:r w:rsidR="003C206D" w:rsidRPr="00791CAD">
        <w:rPr>
          <w:rFonts w:hint="eastAsia"/>
          <w:color w:val="auto"/>
        </w:rPr>
        <w:t>.当用吊索直接捆绑重物，且吊索与重物棱角间采取了妥善的保护措施时，安全系数不得小于6。</w:t>
      </w:r>
    </w:p>
    <w:p w14:paraId="5ED33212" w14:textId="77777777" w:rsidR="003C206D" w:rsidRPr="00791CAD" w:rsidRDefault="003C206D" w:rsidP="003C206D">
      <w:pPr>
        <w:pStyle w:val="0"/>
        <w:spacing w:beforeLines="0"/>
        <w:ind w:firstLine="420"/>
        <w:rPr>
          <w:color w:val="auto"/>
        </w:rPr>
      </w:pPr>
      <w:r w:rsidRPr="00791CAD">
        <w:rPr>
          <w:rFonts w:hint="eastAsia"/>
          <w:color w:val="auto"/>
        </w:rPr>
        <w:t>5）雨、雪后，吊装前应清理积水、积雪，并应采取防滑和防漏电措施，作业前，应先试吊。</w:t>
      </w:r>
    </w:p>
    <w:p w14:paraId="6734BE8B" w14:textId="77777777" w:rsidR="003C206D" w:rsidRPr="00791CAD" w:rsidRDefault="003C206D" w:rsidP="003C206D">
      <w:pPr>
        <w:pStyle w:val="0"/>
        <w:spacing w:beforeLines="0"/>
        <w:ind w:firstLine="420"/>
        <w:rPr>
          <w:color w:val="auto"/>
        </w:rPr>
      </w:pPr>
      <w:r w:rsidRPr="00791CAD">
        <w:rPr>
          <w:rFonts w:hint="eastAsia"/>
          <w:color w:val="auto"/>
        </w:rPr>
        <w:t>b) 钢筋骨架</w:t>
      </w:r>
      <w:proofErr w:type="gramStart"/>
      <w:r w:rsidRPr="00791CAD">
        <w:rPr>
          <w:rFonts w:hint="eastAsia"/>
          <w:color w:val="auto"/>
        </w:rPr>
        <w:t>吊运作</w:t>
      </w:r>
      <w:proofErr w:type="gramEnd"/>
      <w:r w:rsidRPr="00791CAD">
        <w:rPr>
          <w:rFonts w:hint="eastAsia"/>
          <w:color w:val="auto"/>
        </w:rPr>
        <w:t>业技术规定</w:t>
      </w:r>
    </w:p>
    <w:p w14:paraId="6D7ECAD0" w14:textId="77777777" w:rsidR="003C206D" w:rsidRPr="00791CAD" w:rsidRDefault="003C206D" w:rsidP="003C206D">
      <w:pPr>
        <w:pStyle w:val="0"/>
        <w:spacing w:beforeLines="0"/>
        <w:ind w:firstLine="420"/>
        <w:rPr>
          <w:color w:val="auto"/>
        </w:rPr>
      </w:pPr>
      <w:r w:rsidRPr="00791CAD">
        <w:rPr>
          <w:rFonts w:hint="eastAsia"/>
          <w:color w:val="auto"/>
        </w:rPr>
        <w:t>钢筋骨架吊运长度超过10m时，应采取竖向临时加固措施。</w:t>
      </w:r>
    </w:p>
    <w:p w14:paraId="3437721E" w14:textId="77777777" w:rsidR="003C206D" w:rsidRPr="00791CAD" w:rsidRDefault="003C206D" w:rsidP="003C206D">
      <w:pPr>
        <w:pStyle w:val="0"/>
        <w:spacing w:beforeLines="0"/>
        <w:ind w:firstLine="420"/>
        <w:rPr>
          <w:color w:val="auto"/>
        </w:rPr>
      </w:pPr>
      <w:r w:rsidRPr="00791CAD">
        <w:rPr>
          <w:rFonts w:hint="eastAsia"/>
          <w:color w:val="auto"/>
        </w:rPr>
        <w:t>起重吊装应符合现行《建筑施工起重吊装工程安全技术规范》（JGJ 276）和《起重机械安全规程  第一部分：总则》（GB 6067.1）的有关规定。使用起重机吊装</w:t>
      </w:r>
      <w:proofErr w:type="gramStart"/>
      <w:r w:rsidRPr="00791CAD">
        <w:rPr>
          <w:rFonts w:hint="eastAsia"/>
          <w:color w:val="auto"/>
        </w:rPr>
        <w:t>钢筋笼入孔</w:t>
      </w:r>
      <w:proofErr w:type="gramEnd"/>
      <w:r w:rsidRPr="00791CAD">
        <w:rPr>
          <w:rFonts w:hint="eastAsia"/>
          <w:color w:val="auto"/>
        </w:rPr>
        <w:t>时，就位后应采取固定措施；应使用起重机，现场作业应符合下列要求：</w:t>
      </w:r>
    </w:p>
    <w:p w14:paraId="4E21B9BF" w14:textId="77777777" w:rsidR="003C206D" w:rsidRPr="00791CAD" w:rsidRDefault="003C206D" w:rsidP="003C206D">
      <w:pPr>
        <w:pStyle w:val="0"/>
        <w:spacing w:beforeLines="0"/>
        <w:ind w:firstLine="420"/>
        <w:rPr>
          <w:color w:val="auto"/>
        </w:rPr>
      </w:pPr>
      <w:r w:rsidRPr="00791CAD">
        <w:rPr>
          <w:rFonts w:hint="eastAsia"/>
          <w:color w:val="auto"/>
        </w:rPr>
        <w:t>1）现场配合吊运的全体作业人员应站位于安全地方，待吊钩和吊运物离就位点距离50cm时方可靠近作业，严禁位于起重机臂下。</w:t>
      </w:r>
    </w:p>
    <w:p w14:paraId="7EDFADD9" w14:textId="77777777" w:rsidR="003C206D" w:rsidRPr="00791CAD" w:rsidRDefault="003C206D" w:rsidP="003C206D">
      <w:pPr>
        <w:pStyle w:val="0"/>
        <w:spacing w:beforeLines="0"/>
        <w:ind w:firstLine="420"/>
        <w:rPr>
          <w:color w:val="auto"/>
        </w:rPr>
      </w:pPr>
      <w:r w:rsidRPr="00791CAD">
        <w:rPr>
          <w:rFonts w:hint="eastAsia"/>
          <w:color w:val="auto"/>
        </w:rPr>
        <w:t>2）作业前施工技术人员应了解现场环境、电力和通讯等架空线路、附近建(构)筑物等状况，选择适宜的起重机，并确定对吊装影响范围的架空线、建(构)筑物采取的挪移或保护措施。</w:t>
      </w:r>
    </w:p>
    <w:p w14:paraId="661D5963" w14:textId="77777777" w:rsidR="003C206D" w:rsidRPr="00791CAD" w:rsidRDefault="003C206D" w:rsidP="003C206D">
      <w:pPr>
        <w:pStyle w:val="0"/>
        <w:spacing w:beforeLines="0"/>
        <w:ind w:firstLine="420"/>
        <w:rPr>
          <w:color w:val="auto"/>
        </w:rPr>
      </w:pPr>
      <w:r w:rsidRPr="00791CAD">
        <w:rPr>
          <w:rFonts w:hint="eastAsia"/>
          <w:color w:val="auto"/>
        </w:rPr>
        <w:t>3）起重机与架空输电线的安全距离应满足现行《施工现场临时用电安全技术规范》（JGJ 46）的规定。当需要在小于规定的安全距离范围内进行作业时，必须采取严格的安全保护措施，并应按照相关规定经有关部门批准。现场及其附近有电力架空线路时应设专人监护，确认机械与电力架空线路的最小距离必须符合表6-2的要求。</w:t>
      </w:r>
    </w:p>
    <w:p w14:paraId="0EFB190A" w14:textId="77777777" w:rsidR="003C206D" w:rsidRPr="00791CAD" w:rsidRDefault="003C206D" w:rsidP="003C206D">
      <w:pPr>
        <w:pStyle w:val="0"/>
        <w:spacing w:beforeLines="0"/>
        <w:ind w:firstLineChars="0" w:firstLine="0"/>
        <w:jc w:val="center"/>
        <w:rPr>
          <w:color w:val="auto"/>
        </w:rPr>
      </w:pPr>
      <w:r w:rsidRPr="00791CAD">
        <w:rPr>
          <w:rFonts w:hint="eastAsia"/>
          <w:color w:val="auto"/>
        </w:rPr>
        <w:t>表6-2起重机与电力架空线路的最小距离</w:t>
      </w:r>
    </w:p>
    <w:tbl>
      <w:tblPr>
        <w:tblpPr w:leftFromText="180" w:rightFromText="180" w:vertAnchor="text" w:horzAnchor="margin" w:tblpY="5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1521"/>
        <w:gridCol w:w="1242"/>
        <w:gridCol w:w="1242"/>
        <w:gridCol w:w="1242"/>
        <w:gridCol w:w="1243"/>
        <w:gridCol w:w="1243"/>
      </w:tblGrid>
      <w:tr w:rsidR="00791CAD" w:rsidRPr="00791CAD" w14:paraId="1A8B858C" w14:textId="77777777" w:rsidTr="00EF0E59">
        <w:tc>
          <w:tcPr>
            <w:tcW w:w="2901" w:type="dxa"/>
            <w:gridSpan w:val="2"/>
            <w:vAlign w:val="center"/>
          </w:tcPr>
          <w:p w14:paraId="51FC4197" w14:textId="77777777" w:rsidR="003C206D" w:rsidRPr="00791CAD" w:rsidRDefault="003C206D" w:rsidP="00EF0E59">
            <w:pPr>
              <w:ind w:firstLine="420"/>
            </w:pPr>
            <w:r w:rsidRPr="00791CAD">
              <w:rPr>
                <w:rFonts w:hint="eastAsia"/>
              </w:rPr>
              <w:t>电力架空线路电压</w:t>
            </w:r>
            <w:r w:rsidRPr="00791CAD">
              <w:rPr>
                <w:rFonts w:hint="eastAsia"/>
              </w:rPr>
              <w:t>(kV)</w:t>
            </w:r>
          </w:p>
        </w:tc>
        <w:tc>
          <w:tcPr>
            <w:tcW w:w="1242" w:type="dxa"/>
            <w:vAlign w:val="center"/>
          </w:tcPr>
          <w:p w14:paraId="556D1718" w14:textId="77777777" w:rsidR="003C206D" w:rsidRPr="00791CAD" w:rsidRDefault="003C206D" w:rsidP="00EF0E59">
            <w:pPr>
              <w:ind w:firstLine="420"/>
            </w:pPr>
            <w:r w:rsidRPr="00791CAD">
              <w:rPr>
                <w:rFonts w:hint="eastAsia"/>
              </w:rPr>
              <w:t>1</w:t>
            </w:r>
          </w:p>
        </w:tc>
        <w:tc>
          <w:tcPr>
            <w:tcW w:w="1242" w:type="dxa"/>
            <w:vAlign w:val="center"/>
          </w:tcPr>
          <w:p w14:paraId="551BDA5F" w14:textId="77777777" w:rsidR="003C206D" w:rsidRPr="00791CAD" w:rsidRDefault="003C206D" w:rsidP="00EF0E59">
            <w:pPr>
              <w:ind w:firstLine="420"/>
            </w:pPr>
            <w:r w:rsidRPr="00791CAD">
              <w:rPr>
                <w:rFonts w:hint="eastAsia"/>
              </w:rPr>
              <w:t>1</w:t>
            </w:r>
            <w:r w:rsidRPr="00791CAD">
              <w:rPr>
                <w:rFonts w:ascii="宋体" w:hAnsi="宋体" w:cs="宋体" w:hint="eastAsia"/>
              </w:rPr>
              <w:t>～</w:t>
            </w:r>
            <w:r w:rsidRPr="00791CAD">
              <w:rPr>
                <w:rFonts w:hint="eastAsia"/>
              </w:rPr>
              <w:t>15</w:t>
            </w:r>
          </w:p>
        </w:tc>
        <w:tc>
          <w:tcPr>
            <w:tcW w:w="1242" w:type="dxa"/>
            <w:vAlign w:val="center"/>
          </w:tcPr>
          <w:p w14:paraId="28954282" w14:textId="77777777" w:rsidR="003C206D" w:rsidRPr="00791CAD" w:rsidRDefault="003C206D" w:rsidP="00EF0E59">
            <w:pPr>
              <w:ind w:firstLineChars="0" w:firstLine="0"/>
              <w:jc w:val="center"/>
            </w:pPr>
            <w:r w:rsidRPr="00791CAD">
              <w:rPr>
                <w:rFonts w:hint="eastAsia"/>
              </w:rPr>
              <w:t>20</w:t>
            </w:r>
            <w:r w:rsidRPr="00791CAD">
              <w:rPr>
                <w:rFonts w:ascii="宋体" w:hAnsi="宋体" w:cs="宋体" w:hint="eastAsia"/>
              </w:rPr>
              <w:t>～</w:t>
            </w:r>
            <w:r w:rsidRPr="00791CAD">
              <w:rPr>
                <w:rFonts w:hint="eastAsia"/>
              </w:rPr>
              <w:t>40</w:t>
            </w:r>
          </w:p>
        </w:tc>
        <w:tc>
          <w:tcPr>
            <w:tcW w:w="1243" w:type="dxa"/>
            <w:vAlign w:val="center"/>
          </w:tcPr>
          <w:p w14:paraId="01254075" w14:textId="77777777" w:rsidR="003C206D" w:rsidRPr="00791CAD" w:rsidRDefault="003C206D" w:rsidP="00EF0E59">
            <w:pPr>
              <w:ind w:firstLineChars="0" w:firstLine="0"/>
              <w:jc w:val="center"/>
            </w:pPr>
            <w:r w:rsidRPr="00791CAD">
              <w:rPr>
                <w:rFonts w:hint="eastAsia"/>
              </w:rPr>
              <w:t>60</w:t>
            </w:r>
            <w:r w:rsidRPr="00791CAD">
              <w:rPr>
                <w:rFonts w:ascii="宋体" w:hAnsi="宋体" w:cs="宋体" w:hint="eastAsia"/>
              </w:rPr>
              <w:t>～</w:t>
            </w:r>
            <w:r w:rsidRPr="00791CAD">
              <w:rPr>
                <w:rFonts w:hint="eastAsia"/>
              </w:rPr>
              <w:t>110</w:t>
            </w:r>
          </w:p>
        </w:tc>
        <w:tc>
          <w:tcPr>
            <w:tcW w:w="1243" w:type="dxa"/>
            <w:vAlign w:val="center"/>
          </w:tcPr>
          <w:p w14:paraId="0D268A12" w14:textId="77777777" w:rsidR="003C206D" w:rsidRPr="00791CAD" w:rsidRDefault="003C206D" w:rsidP="00EF0E59">
            <w:pPr>
              <w:ind w:firstLine="420"/>
            </w:pPr>
            <w:r w:rsidRPr="00791CAD">
              <w:rPr>
                <w:rFonts w:hint="eastAsia"/>
              </w:rPr>
              <w:t>220</w:t>
            </w:r>
          </w:p>
        </w:tc>
      </w:tr>
      <w:tr w:rsidR="00791CAD" w:rsidRPr="00791CAD" w14:paraId="621260C2" w14:textId="77777777" w:rsidTr="00EF0E59">
        <w:tc>
          <w:tcPr>
            <w:tcW w:w="1380" w:type="dxa"/>
            <w:vMerge w:val="restart"/>
            <w:vAlign w:val="center"/>
          </w:tcPr>
          <w:p w14:paraId="758F02E4" w14:textId="77777777" w:rsidR="003C206D" w:rsidRPr="00791CAD" w:rsidRDefault="003C206D" w:rsidP="00EF0E59">
            <w:pPr>
              <w:ind w:firstLine="420"/>
            </w:pPr>
            <w:r w:rsidRPr="00791CAD">
              <w:rPr>
                <w:rFonts w:hint="eastAsia"/>
              </w:rPr>
              <w:t>距离（</w:t>
            </w:r>
            <w:r w:rsidRPr="00791CAD">
              <w:rPr>
                <w:rFonts w:hint="eastAsia"/>
              </w:rPr>
              <w:t>m</w:t>
            </w:r>
            <w:r w:rsidRPr="00791CAD">
              <w:rPr>
                <w:rFonts w:hint="eastAsia"/>
              </w:rPr>
              <w:t>）</w:t>
            </w:r>
          </w:p>
        </w:tc>
        <w:tc>
          <w:tcPr>
            <w:tcW w:w="1521" w:type="dxa"/>
            <w:vAlign w:val="center"/>
          </w:tcPr>
          <w:p w14:paraId="0A6EE1C6" w14:textId="77777777" w:rsidR="003C206D" w:rsidRPr="00791CAD" w:rsidRDefault="003C206D" w:rsidP="00EF0E59">
            <w:pPr>
              <w:ind w:firstLine="420"/>
            </w:pPr>
            <w:r w:rsidRPr="00791CAD">
              <w:rPr>
                <w:rFonts w:hint="eastAsia"/>
              </w:rPr>
              <w:t>垂直方向</w:t>
            </w:r>
          </w:p>
        </w:tc>
        <w:tc>
          <w:tcPr>
            <w:tcW w:w="1242" w:type="dxa"/>
            <w:vAlign w:val="center"/>
          </w:tcPr>
          <w:p w14:paraId="5AD82B3D" w14:textId="77777777" w:rsidR="003C206D" w:rsidRPr="00791CAD" w:rsidRDefault="003C206D" w:rsidP="00EF0E59">
            <w:pPr>
              <w:ind w:firstLine="420"/>
            </w:pPr>
            <w:r w:rsidRPr="00791CAD">
              <w:rPr>
                <w:rFonts w:hint="eastAsia"/>
              </w:rPr>
              <w:t>1.5</w:t>
            </w:r>
          </w:p>
        </w:tc>
        <w:tc>
          <w:tcPr>
            <w:tcW w:w="1242" w:type="dxa"/>
            <w:vAlign w:val="center"/>
          </w:tcPr>
          <w:p w14:paraId="31FFB9D9" w14:textId="77777777" w:rsidR="003C206D" w:rsidRPr="00791CAD" w:rsidRDefault="003C206D" w:rsidP="00EF0E59">
            <w:pPr>
              <w:ind w:firstLine="420"/>
            </w:pPr>
            <w:r w:rsidRPr="00791CAD">
              <w:rPr>
                <w:rFonts w:hint="eastAsia"/>
              </w:rPr>
              <w:t>3.0</w:t>
            </w:r>
          </w:p>
        </w:tc>
        <w:tc>
          <w:tcPr>
            <w:tcW w:w="1242" w:type="dxa"/>
            <w:vAlign w:val="center"/>
          </w:tcPr>
          <w:p w14:paraId="3A8988E2" w14:textId="77777777" w:rsidR="003C206D" w:rsidRPr="00791CAD" w:rsidRDefault="003C206D" w:rsidP="00EF0E59">
            <w:pPr>
              <w:ind w:firstLine="420"/>
            </w:pPr>
            <w:r w:rsidRPr="00791CAD">
              <w:rPr>
                <w:rFonts w:hint="eastAsia"/>
              </w:rPr>
              <w:t>4.0</w:t>
            </w:r>
          </w:p>
        </w:tc>
        <w:tc>
          <w:tcPr>
            <w:tcW w:w="1243" w:type="dxa"/>
            <w:vAlign w:val="center"/>
          </w:tcPr>
          <w:p w14:paraId="495511C7" w14:textId="77777777" w:rsidR="003C206D" w:rsidRPr="00791CAD" w:rsidRDefault="003C206D" w:rsidP="00EF0E59">
            <w:pPr>
              <w:ind w:firstLine="420"/>
            </w:pPr>
            <w:r w:rsidRPr="00791CAD">
              <w:rPr>
                <w:rFonts w:hint="eastAsia"/>
              </w:rPr>
              <w:t>5.0</w:t>
            </w:r>
          </w:p>
        </w:tc>
        <w:tc>
          <w:tcPr>
            <w:tcW w:w="1243" w:type="dxa"/>
            <w:vAlign w:val="center"/>
          </w:tcPr>
          <w:p w14:paraId="5F97EAAA" w14:textId="77777777" w:rsidR="003C206D" w:rsidRPr="00791CAD" w:rsidRDefault="003C206D" w:rsidP="00EF0E59">
            <w:pPr>
              <w:ind w:firstLine="420"/>
            </w:pPr>
            <w:r w:rsidRPr="00791CAD">
              <w:rPr>
                <w:rFonts w:hint="eastAsia"/>
              </w:rPr>
              <w:t>6.0</w:t>
            </w:r>
          </w:p>
        </w:tc>
      </w:tr>
      <w:tr w:rsidR="00791CAD" w:rsidRPr="00791CAD" w14:paraId="1BDAF757" w14:textId="77777777" w:rsidTr="00EF0E59">
        <w:tc>
          <w:tcPr>
            <w:tcW w:w="1380" w:type="dxa"/>
            <w:vMerge/>
            <w:vAlign w:val="center"/>
          </w:tcPr>
          <w:p w14:paraId="7616ECFB" w14:textId="77777777" w:rsidR="003C206D" w:rsidRPr="00791CAD" w:rsidRDefault="003C206D" w:rsidP="00EF0E59">
            <w:pPr>
              <w:ind w:firstLine="420"/>
            </w:pPr>
          </w:p>
        </w:tc>
        <w:tc>
          <w:tcPr>
            <w:tcW w:w="1521" w:type="dxa"/>
            <w:vAlign w:val="center"/>
          </w:tcPr>
          <w:p w14:paraId="688E58B6" w14:textId="77777777" w:rsidR="003C206D" w:rsidRPr="00791CAD" w:rsidRDefault="003C206D" w:rsidP="00EF0E59">
            <w:pPr>
              <w:ind w:firstLine="420"/>
            </w:pPr>
            <w:r w:rsidRPr="00791CAD">
              <w:rPr>
                <w:rFonts w:hint="eastAsia"/>
              </w:rPr>
              <w:t>水平方向</w:t>
            </w:r>
          </w:p>
        </w:tc>
        <w:tc>
          <w:tcPr>
            <w:tcW w:w="1242" w:type="dxa"/>
            <w:vAlign w:val="center"/>
          </w:tcPr>
          <w:p w14:paraId="37EE1DF4" w14:textId="77777777" w:rsidR="003C206D" w:rsidRPr="00791CAD" w:rsidRDefault="003C206D" w:rsidP="00EF0E59">
            <w:pPr>
              <w:ind w:firstLine="420"/>
            </w:pPr>
            <w:r w:rsidRPr="00791CAD">
              <w:rPr>
                <w:rFonts w:hint="eastAsia"/>
              </w:rPr>
              <w:t>1.0</w:t>
            </w:r>
          </w:p>
        </w:tc>
        <w:tc>
          <w:tcPr>
            <w:tcW w:w="1242" w:type="dxa"/>
            <w:vAlign w:val="center"/>
          </w:tcPr>
          <w:p w14:paraId="44FFD954" w14:textId="77777777" w:rsidR="003C206D" w:rsidRPr="00791CAD" w:rsidRDefault="003C206D" w:rsidP="00EF0E59">
            <w:pPr>
              <w:ind w:firstLine="420"/>
            </w:pPr>
            <w:r w:rsidRPr="00791CAD">
              <w:rPr>
                <w:rFonts w:hint="eastAsia"/>
              </w:rPr>
              <w:t>1.5</w:t>
            </w:r>
          </w:p>
        </w:tc>
        <w:tc>
          <w:tcPr>
            <w:tcW w:w="1242" w:type="dxa"/>
            <w:vAlign w:val="center"/>
          </w:tcPr>
          <w:p w14:paraId="2641547E" w14:textId="77777777" w:rsidR="003C206D" w:rsidRPr="00791CAD" w:rsidRDefault="003C206D" w:rsidP="00EF0E59">
            <w:pPr>
              <w:ind w:firstLine="420"/>
            </w:pPr>
            <w:r w:rsidRPr="00791CAD">
              <w:rPr>
                <w:rFonts w:hint="eastAsia"/>
              </w:rPr>
              <w:t>2.0</w:t>
            </w:r>
          </w:p>
        </w:tc>
        <w:tc>
          <w:tcPr>
            <w:tcW w:w="1243" w:type="dxa"/>
            <w:vAlign w:val="center"/>
          </w:tcPr>
          <w:p w14:paraId="33532B9C" w14:textId="77777777" w:rsidR="003C206D" w:rsidRPr="00791CAD" w:rsidRDefault="003C206D" w:rsidP="00EF0E59">
            <w:pPr>
              <w:ind w:firstLine="420"/>
            </w:pPr>
            <w:r w:rsidRPr="00791CAD">
              <w:rPr>
                <w:rFonts w:hint="eastAsia"/>
              </w:rPr>
              <w:t>4.0</w:t>
            </w:r>
          </w:p>
        </w:tc>
        <w:tc>
          <w:tcPr>
            <w:tcW w:w="1243" w:type="dxa"/>
            <w:vAlign w:val="center"/>
          </w:tcPr>
          <w:p w14:paraId="18BCBE3D" w14:textId="77777777" w:rsidR="003C206D" w:rsidRPr="00791CAD" w:rsidRDefault="003C206D" w:rsidP="00EF0E59">
            <w:pPr>
              <w:ind w:firstLine="420"/>
            </w:pPr>
            <w:r w:rsidRPr="00791CAD">
              <w:rPr>
                <w:rFonts w:hint="eastAsia"/>
              </w:rPr>
              <w:t>6.0</w:t>
            </w:r>
          </w:p>
        </w:tc>
      </w:tr>
    </w:tbl>
    <w:p w14:paraId="3A4F7B87" w14:textId="77777777" w:rsidR="003C206D" w:rsidRPr="00791CAD" w:rsidRDefault="003C206D" w:rsidP="003C206D">
      <w:pPr>
        <w:pStyle w:val="0"/>
        <w:spacing w:beforeLines="0"/>
        <w:ind w:firstLine="420"/>
        <w:rPr>
          <w:color w:val="auto"/>
        </w:rPr>
      </w:pPr>
      <w:r w:rsidRPr="00791CAD">
        <w:rPr>
          <w:rFonts w:hint="eastAsia"/>
          <w:color w:val="auto"/>
        </w:rPr>
        <w:t>4）钢筋</w:t>
      </w:r>
      <w:proofErr w:type="gramStart"/>
      <w:r w:rsidRPr="00791CAD">
        <w:rPr>
          <w:rFonts w:hint="eastAsia"/>
          <w:color w:val="auto"/>
        </w:rPr>
        <w:t>笼</w:t>
      </w:r>
      <w:proofErr w:type="gramEnd"/>
      <w:r w:rsidRPr="00791CAD">
        <w:rPr>
          <w:rFonts w:hint="eastAsia"/>
          <w:color w:val="auto"/>
        </w:rPr>
        <w:t>吊装就位，必须待钢筋</w:t>
      </w:r>
      <w:proofErr w:type="gramStart"/>
      <w:r w:rsidRPr="00791CAD">
        <w:rPr>
          <w:rFonts w:hint="eastAsia"/>
          <w:color w:val="auto"/>
        </w:rPr>
        <w:t>笼</w:t>
      </w:r>
      <w:proofErr w:type="gramEnd"/>
      <w:r w:rsidRPr="00791CAD">
        <w:rPr>
          <w:rFonts w:hint="eastAsia"/>
          <w:color w:val="auto"/>
        </w:rPr>
        <w:t>稳固后，作业人员方可离开现场。</w:t>
      </w:r>
    </w:p>
    <w:p w14:paraId="1642C95B" w14:textId="77777777" w:rsidR="003C206D" w:rsidRPr="00791CAD" w:rsidRDefault="003C206D" w:rsidP="003C206D">
      <w:pPr>
        <w:pStyle w:val="0"/>
        <w:spacing w:beforeLines="0"/>
        <w:ind w:firstLine="420"/>
        <w:rPr>
          <w:color w:val="auto"/>
        </w:rPr>
      </w:pPr>
      <w:r w:rsidRPr="00791CAD">
        <w:rPr>
          <w:rFonts w:hint="eastAsia"/>
          <w:color w:val="auto"/>
        </w:rPr>
        <w:t>5）吊装中遇地基沉陷、机体倾斜、吊具损坏或吊装困难等，必须立即停止作业，待处理并确认安全后方可继续作业。</w:t>
      </w:r>
    </w:p>
    <w:p w14:paraId="1B335D56" w14:textId="77777777" w:rsidR="003C206D" w:rsidRPr="00791CAD" w:rsidRDefault="003C206D" w:rsidP="003C206D">
      <w:pPr>
        <w:pStyle w:val="0"/>
        <w:spacing w:beforeLines="0"/>
        <w:ind w:firstLine="420"/>
        <w:rPr>
          <w:color w:val="auto"/>
        </w:rPr>
      </w:pPr>
      <w:r w:rsidRPr="00791CAD">
        <w:rPr>
          <w:rFonts w:hint="eastAsia"/>
          <w:color w:val="auto"/>
        </w:rPr>
        <w:t>6）作业场地应平整、坚实；地面承载力不能满足起重机作业要求时，必须对地基进行加固处理，并经验收确认合格。</w:t>
      </w:r>
    </w:p>
    <w:p w14:paraId="1C906557" w14:textId="77777777" w:rsidR="003C206D" w:rsidRPr="00791CAD" w:rsidRDefault="003C206D" w:rsidP="003C206D">
      <w:pPr>
        <w:pStyle w:val="0"/>
        <w:spacing w:beforeLines="0"/>
        <w:ind w:firstLine="420"/>
        <w:rPr>
          <w:color w:val="auto"/>
        </w:rPr>
      </w:pPr>
      <w:r w:rsidRPr="00791CAD">
        <w:rPr>
          <w:rFonts w:hint="eastAsia"/>
          <w:color w:val="auto"/>
        </w:rPr>
        <w:t>7）大雨、大雪、大雾、沙尘暴和风力六级及以上等恶劣天气，不得进行露天吊运施工。</w:t>
      </w:r>
    </w:p>
    <w:p w14:paraId="6A8C7DD0" w14:textId="77777777" w:rsidR="003C206D" w:rsidRPr="00791CAD" w:rsidRDefault="003C206D" w:rsidP="003C206D">
      <w:pPr>
        <w:pStyle w:val="0"/>
        <w:spacing w:beforeLines="0"/>
        <w:ind w:firstLine="420"/>
        <w:rPr>
          <w:color w:val="auto"/>
        </w:rPr>
      </w:pPr>
      <w:r w:rsidRPr="00791CAD">
        <w:rPr>
          <w:rFonts w:hint="eastAsia"/>
          <w:color w:val="auto"/>
        </w:rPr>
        <w:t>8）吊装作业必须设信号工指挥；指挥人员必须检查吊索具、环境等状况，确认安全；</w:t>
      </w:r>
      <w:proofErr w:type="gramStart"/>
      <w:r w:rsidRPr="00791CAD">
        <w:rPr>
          <w:rFonts w:hint="eastAsia"/>
          <w:color w:val="auto"/>
        </w:rPr>
        <w:t>吊运作</w:t>
      </w:r>
      <w:proofErr w:type="gramEnd"/>
      <w:r w:rsidRPr="00791CAD">
        <w:rPr>
          <w:rFonts w:hint="eastAsia"/>
          <w:color w:val="auto"/>
        </w:rPr>
        <w:t>业前应划定作业区，设护栏和安全标志，严禁非作业人员人内；吊装时，吊臂、吊钩运行范围，严禁人员入内；吊装中严禁超载；吊装时应先试吊，确认正常后方可正式吊装。</w:t>
      </w:r>
    </w:p>
    <w:p w14:paraId="2AC39225" w14:textId="77777777" w:rsidR="003C206D" w:rsidRPr="00791CAD" w:rsidRDefault="003C206D" w:rsidP="003C206D">
      <w:pPr>
        <w:pStyle w:val="0"/>
        <w:spacing w:beforeLines="0"/>
        <w:ind w:firstLine="420"/>
        <w:rPr>
          <w:color w:val="auto"/>
        </w:rPr>
      </w:pPr>
      <w:r w:rsidRPr="00791CAD">
        <w:rPr>
          <w:rFonts w:hint="eastAsia"/>
          <w:color w:val="auto"/>
        </w:rPr>
        <w:t>9）塔吊作业应符合现行《塔式起重机安全规程》（GB 5144）的有关规定。</w:t>
      </w:r>
    </w:p>
    <w:p w14:paraId="2BCA5967" w14:textId="77777777" w:rsidR="003C206D" w:rsidRPr="00791CAD" w:rsidRDefault="003C206D" w:rsidP="003C206D">
      <w:pPr>
        <w:pStyle w:val="0"/>
        <w:spacing w:beforeLines="0"/>
        <w:ind w:firstLine="420"/>
        <w:rPr>
          <w:color w:val="auto"/>
        </w:rPr>
      </w:pPr>
      <w:r w:rsidRPr="00791CAD">
        <w:rPr>
          <w:rFonts w:hint="eastAsia"/>
          <w:color w:val="auto"/>
        </w:rPr>
        <w:t>6.9.4钢筋骨架的安装作业</w:t>
      </w:r>
    </w:p>
    <w:p w14:paraId="0CD49498" w14:textId="77777777" w:rsidR="003C206D" w:rsidRPr="00791CAD" w:rsidRDefault="003C206D" w:rsidP="003C206D">
      <w:pPr>
        <w:pStyle w:val="0"/>
        <w:spacing w:beforeLines="0"/>
        <w:ind w:firstLine="420"/>
        <w:rPr>
          <w:color w:val="auto"/>
        </w:rPr>
      </w:pPr>
      <w:r w:rsidRPr="00791CAD">
        <w:rPr>
          <w:rFonts w:hint="eastAsia"/>
          <w:color w:val="auto"/>
        </w:rPr>
        <w:t>钢筋骨架安装在钻孔桩成孔检验合格</w:t>
      </w:r>
      <w:proofErr w:type="gramStart"/>
      <w:r w:rsidRPr="00791CAD">
        <w:rPr>
          <w:rFonts w:hint="eastAsia"/>
          <w:color w:val="auto"/>
        </w:rPr>
        <w:t>并清孔完成</w:t>
      </w:r>
      <w:proofErr w:type="gramEnd"/>
      <w:r w:rsidRPr="00791CAD">
        <w:rPr>
          <w:rFonts w:hint="eastAsia"/>
          <w:color w:val="auto"/>
        </w:rPr>
        <w:t>后进行。钢筋</w:t>
      </w:r>
      <w:proofErr w:type="gramStart"/>
      <w:r w:rsidRPr="00791CAD">
        <w:rPr>
          <w:rFonts w:hint="eastAsia"/>
          <w:color w:val="auto"/>
        </w:rPr>
        <w:t>笼</w:t>
      </w:r>
      <w:proofErr w:type="gramEnd"/>
      <w:r w:rsidRPr="00791CAD">
        <w:rPr>
          <w:rFonts w:hint="eastAsia"/>
          <w:color w:val="auto"/>
        </w:rPr>
        <w:t>安装中采取有效的定位和下放措施，确保钢筋</w:t>
      </w:r>
      <w:proofErr w:type="gramStart"/>
      <w:r w:rsidRPr="00791CAD">
        <w:rPr>
          <w:rFonts w:hint="eastAsia"/>
          <w:color w:val="auto"/>
        </w:rPr>
        <w:t>笼</w:t>
      </w:r>
      <w:proofErr w:type="gramEnd"/>
      <w:r w:rsidRPr="00791CAD">
        <w:rPr>
          <w:rFonts w:hint="eastAsia"/>
          <w:color w:val="auto"/>
        </w:rPr>
        <w:t>准确定位，避免碰撞孔壁；下放困难时，应查明原因，不得强行下放；且不得将变形的钢筋</w:t>
      </w:r>
      <w:proofErr w:type="gramStart"/>
      <w:r w:rsidRPr="00791CAD">
        <w:rPr>
          <w:rFonts w:hint="eastAsia"/>
          <w:color w:val="auto"/>
        </w:rPr>
        <w:t>笼</w:t>
      </w:r>
      <w:proofErr w:type="gramEnd"/>
      <w:r w:rsidRPr="00791CAD">
        <w:rPr>
          <w:rFonts w:hint="eastAsia"/>
          <w:color w:val="auto"/>
        </w:rPr>
        <w:t>放入孔内。</w:t>
      </w:r>
    </w:p>
    <w:p w14:paraId="52554C55" w14:textId="77777777" w:rsidR="003C206D" w:rsidRPr="00791CAD" w:rsidRDefault="003C206D" w:rsidP="003C206D">
      <w:pPr>
        <w:pStyle w:val="0"/>
        <w:spacing w:beforeLines="0"/>
        <w:ind w:firstLine="420"/>
        <w:rPr>
          <w:color w:val="auto"/>
        </w:rPr>
      </w:pPr>
      <w:r w:rsidRPr="00791CAD">
        <w:rPr>
          <w:rFonts w:hint="eastAsia"/>
          <w:color w:val="auto"/>
        </w:rPr>
        <w:t>a）钢筋</w:t>
      </w:r>
      <w:proofErr w:type="gramStart"/>
      <w:r w:rsidRPr="00791CAD">
        <w:rPr>
          <w:rFonts w:hint="eastAsia"/>
          <w:color w:val="auto"/>
        </w:rPr>
        <w:t>笼</w:t>
      </w:r>
      <w:proofErr w:type="gramEnd"/>
      <w:r w:rsidRPr="00791CAD">
        <w:rPr>
          <w:rFonts w:hint="eastAsia"/>
          <w:color w:val="auto"/>
        </w:rPr>
        <w:t>下放应采用专用吊具。钢筋</w:t>
      </w:r>
      <w:proofErr w:type="gramStart"/>
      <w:r w:rsidRPr="00791CAD">
        <w:rPr>
          <w:rFonts w:hint="eastAsia"/>
          <w:color w:val="auto"/>
        </w:rPr>
        <w:t>笼</w:t>
      </w:r>
      <w:proofErr w:type="gramEnd"/>
      <w:r w:rsidRPr="00791CAD">
        <w:rPr>
          <w:rFonts w:hint="eastAsia"/>
          <w:color w:val="auto"/>
        </w:rPr>
        <w:t>孔口连接时，孔内</w:t>
      </w:r>
      <w:proofErr w:type="gramStart"/>
      <w:r w:rsidRPr="00791CAD">
        <w:rPr>
          <w:rFonts w:hint="eastAsia"/>
          <w:color w:val="auto"/>
        </w:rPr>
        <w:t>钢筋笼应固定</w:t>
      </w:r>
      <w:proofErr w:type="gramEnd"/>
      <w:r w:rsidRPr="00791CAD">
        <w:rPr>
          <w:rFonts w:hint="eastAsia"/>
          <w:color w:val="auto"/>
        </w:rPr>
        <w:t>牢靠。作业人员不得在钢筋笼内作业，安全带不得扣挂在钢筋笼上。</w:t>
      </w:r>
    </w:p>
    <w:p w14:paraId="2D5E2CCD" w14:textId="77777777" w:rsidR="003C206D" w:rsidRPr="00791CAD" w:rsidRDefault="003C206D" w:rsidP="003C206D">
      <w:pPr>
        <w:pStyle w:val="0"/>
        <w:spacing w:beforeLines="0"/>
        <w:ind w:firstLine="420"/>
        <w:rPr>
          <w:color w:val="auto"/>
        </w:rPr>
      </w:pPr>
      <w:r w:rsidRPr="00791CAD">
        <w:rPr>
          <w:rFonts w:hint="eastAsia"/>
          <w:color w:val="auto"/>
        </w:rPr>
        <w:t>b）钢筋</w:t>
      </w:r>
      <w:proofErr w:type="gramStart"/>
      <w:r w:rsidRPr="00791CAD">
        <w:rPr>
          <w:rFonts w:hint="eastAsia"/>
          <w:color w:val="auto"/>
        </w:rPr>
        <w:t>笼</w:t>
      </w:r>
      <w:proofErr w:type="gramEnd"/>
      <w:r w:rsidRPr="00791CAD">
        <w:rPr>
          <w:rFonts w:hint="eastAsia"/>
          <w:color w:val="auto"/>
        </w:rPr>
        <w:t>安装应采取有效的定位和下放措施，确保钢筋</w:t>
      </w:r>
      <w:proofErr w:type="gramStart"/>
      <w:r w:rsidRPr="00791CAD">
        <w:rPr>
          <w:rFonts w:hint="eastAsia"/>
          <w:color w:val="auto"/>
        </w:rPr>
        <w:t>笼</w:t>
      </w:r>
      <w:proofErr w:type="gramEnd"/>
      <w:r w:rsidRPr="00791CAD">
        <w:rPr>
          <w:rFonts w:hint="eastAsia"/>
          <w:color w:val="auto"/>
        </w:rPr>
        <w:t>准确定位，并防止碰撞孔壁，当下放困难时，应查明原因，不得强行下放。不得将变形的钢筋</w:t>
      </w:r>
      <w:proofErr w:type="gramStart"/>
      <w:r w:rsidRPr="00791CAD">
        <w:rPr>
          <w:rFonts w:hint="eastAsia"/>
          <w:color w:val="auto"/>
        </w:rPr>
        <w:t>笼</w:t>
      </w:r>
      <w:proofErr w:type="gramEnd"/>
      <w:r w:rsidRPr="00791CAD">
        <w:rPr>
          <w:rFonts w:hint="eastAsia"/>
          <w:color w:val="auto"/>
        </w:rPr>
        <w:t>放入孔内。</w:t>
      </w:r>
    </w:p>
    <w:p w14:paraId="10E978BC" w14:textId="77777777" w:rsidR="003C206D" w:rsidRPr="00791CAD" w:rsidRDefault="003C206D" w:rsidP="003C206D">
      <w:pPr>
        <w:pStyle w:val="0"/>
        <w:spacing w:beforeLines="0"/>
        <w:ind w:firstLine="420"/>
        <w:rPr>
          <w:color w:val="auto"/>
        </w:rPr>
      </w:pPr>
      <w:r w:rsidRPr="00791CAD">
        <w:rPr>
          <w:rFonts w:hint="eastAsia"/>
          <w:color w:val="auto"/>
        </w:rPr>
        <w:t>c）先将底节钢筋</w:t>
      </w:r>
      <w:proofErr w:type="gramStart"/>
      <w:r w:rsidRPr="00791CAD">
        <w:rPr>
          <w:rFonts w:hint="eastAsia"/>
          <w:color w:val="auto"/>
        </w:rPr>
        <w:t>笼</w:t>
      </w:r>
      <w:proofErr w:type="gramEnd"/>
      <w:r w:rsidRPr="00791CAD">
        <w:rPr>
          <w:rFonts w:hint="eastAsia"/>
          <w:color w:val="auto"/>
        </w:rPr>
        <w:t>安装到位，钢筋</w:t>
      </w:r>
      <w:proofErr w:type="gramStart"/>
      <w:r w:rsidRPr="00791CAD">
        <w:rPr>
          <w:rFonts w:hint="eastAsia"/>
          <w:color w:val="auto"/>
        </w:rPr>
        <w:t>笼</w:t>
      </w:r>
      <w:proofErr w:type="gramEnd"/>
      <w:r w:rsidRPr="00791CAD">
        <w:rPr>
          <w:rFonts w:hint="eastAsia"/>
          <w:color w:val="auto"/>
        </w:rPr>
        <w:t>吊挂在多功能定位环上，拆下吊具，将标准套筒</w:t>
      </w:r>
      <w:r w:rsidRPr="00791CAD">
        <w:rPr>
          <w:rFonts w:hint="eastAsia"/>
          <w:color w:val="auto"/>
        </w:rPr>
        <w:lastRenderedPageBreak/>
        <w:t>按顺序全部拧在加长丝头钢筋一侧。每节钢筋</w:t>
      </w:r>
      <w:proofErr w:type="gramStart"/>
      <w:r w:rsidRPr="00791CAD">
        <w:rPr>
          <w:rFonts w:hint="eastAsia"/>
          <w:color w:val="auto"/>
        </w:rPr>
        <w:t>笼</w:t>
      </w:r>
      <w:proofErr w:type="gramEnd"/>
      <w:r w:rsidRPr="00791CAD">
        <w:rPr>
          <w:rFonts w:hint="eastAsia"/>
          <w:color w:val="auto"/>
        </w:rPr>
        <w:t>下放到位后，须对每根声测管灌水试验，确认管壁无砂眼、接头无漏水等缺陷。接长声测管时应将接头处的管内的毛刺处理干净以免影响测桩。</w:t>
      </w:r>
    </w:p>
    <w:p w14:paraId="67C989FA" w14:textId="77777777" w:rsidR="003C206D" w:rsidRPr="00791CAD" w:rsidRDefault="003C206D" w:rsidP="003C206D">
      <w:pPr>
        <w:pStyle w:val="0"/>
        <w:spacing w:beforeLines="0"/>
        <w:ind w:firstLine="420"/>
        <w:rPr>
          <w:color w:val="auto"/>
        </w:rPr>
      </w:pPr>
      <w:r w:rsidRPr="00791CAD">
        <w:rPr>
          <w:rFonts w:hint="eastAsia"/>
          <w:color w:val="auto"/>
        </w:rPr>
        <w:t>d）将下一节钢筋</w:t>
      </w:r>
      <w:proofErr w:type="gramStart"/>
      <w:r w:rsidRPr="00791CAD">
        <w:rPr>
          <w:rFonts w:hint="eastAsia"/>
          <w:color w:val="auto"/>
        </w:rPr>
        <w:t>笼</w:t>
      </w:r>
      <w:proofErr w:type="gramEnd"/>
      <w:r w:rsidRPr="00791CAD">
        <w:rPr>
          <w:rFonts w:hint="eastAsia"/>
          <w:color w:val="auto"/>
        </w:rPr>
        <w:t>起吊至孔位附近，通过主筋标记调整好对接方向，将钢筋</w:t>
      </w:r>
      <w:proofErr w:type="gramStart"/>
      <w:r w:rsidRPr="00791CAD">
        <w:rPr>
          <w:rFonts w:hint="eastAsia"/>
          <w:color w:val="auto"/>
        </w:rPr>
        <w:t>笼</w:t>
      </w:r>
      <w:proofErr w:type="gramEnd"/>
      <w:r w:rsidRPr="00791CAD">
        <w:rPr>
          <w:rFonts w:hint="eastAsia"/>
          <w:color w:val="auto"/>
        </w:rPr>
        <w:t>下放对位并微调，使两节钢筋</w:t>
      </w:r>
      <w:proofErr w:type="gramStart"/>
      <w:r w:rsidRPr="00791CAD">
        <w:rPr>
          <w:rFonts w:hint="eastAsia"/>
          <w:color w:val="auto"/>
        </w:rPr>
        <w:t>笼</w:t>
      </w:r>
      <w:proofErr w:type="gramEnd"/>
      <w:r w:rsidRPr="00791CAD">
        <w:rPr>
          <w:rFonts w:hint="eastAsia"/>
          <w:color w:val="auto"/>
        </w:rPr>
        <w:t>每根主筋均对正，然后将套筒</w:t>
      </w:r>
      <w:proofErr w:type="gramStart"/>
      <w:r w:rsidRPr="00791CAD">
        <w:rPr>
          <w:rFonts w:hint="eastAsia"/>
          <w:color w:val="auto"/>
        </w:rPr>
        <w:t>拧</w:t>
      </w:r>
      <w:proofErr w:type="gramEnd"/>
      <w:r w:rsidRPr="00791CAD">
        <w:rPr>
          <w:rFonts w:hint="eastAsia"/>
          <w:color w:val="auto"/>
        </w:rPr>
        <w:t>回到标准丝头一侧，连接好钢筋笼，用工作扳手将丝头在套筒中央位置顶紧。</w:t>
      </w:r>
    </w:p>
    <w:p w14:paraId="39BF392D" w14:textId="77777777" w:rsidR="003C206D" w:rsidRPr="00791CAD" w:rsidRDefault="003C206D" w:rsidP="003C206D">
      <w:pPr>
        <w:pStyle w:val="0"/>
        <w:spacing w:beforeLines="0"/>
        <w:ind w:firstLine="420"/>
        <w:rPr>
          <w:color w:val="auto"/>
        </w:rPr>
      </w:pPr>
      <w:r w:rsidRPr="00791CAD">
        <w:rPr>
          <w:rFonts w:hint="eastAsia"/>
          <w:color w:val="auto"/>
        </w:rPr>
        <w:t>e）接长声测管：声测管之间采用套管对接（套管采用声测管相同材料、直径大于声测管），用相应的焊条将声测管与套管焊接紧密、牢固，并灌水试验，若声测管漏水，须提出钢筋</w:t>
      </w:r>
      <w:proofErr w:type="gramStart"/>
      <w:r w:rsidRPr="00791CAD">
        <w:rPr>
          <w:rFonts w:hint="eastAsia"/>
          <w:color w:val="auto"/>
        </w:rPr>
        <w:t>笼</w:t>
      </w:r>
      <w:proofErr w:type="gramEnd"/>
      <w:r w:rsidRPr="00791CAD">
        <w:rPr>
          <w:rFonts w:hint="eastAsia"/>
          <w:color w:val="auto"/>
        </w:rPr>
        <w:t>更换声测管。</w:t>
      </w:r>
    </w:p>
    <w:p w14:paraId="780148C3" w14:textId="77777777" w:rsidR="003C206D" w:rsidRPr="00791CAD" w:rsidRDefault="003C206D" w:rsidP="003C206D">
      <w:pPr>
        <w:pStyle w:val="0"/>
        <w:spacing w:beforeLines="0"/>
        <w:ind w:firstLine="420"/>
        <w:rPr>
          <w:color w:val="auto"/>
        </w:rPr>
      </w:pPr>
      <w:r w:rsidRPr="00791CAD">
        <w:rPr>
          <w:rFonts w:hint="eastAsia"/>
          <w:color w:val="auto"/>
        </w:rPr>
        <w:t>f）钢筋接头及声测管接头经检查合格后，稍稍吊起钢筋笼，收回钢牛腿，经微调对中后下放钢筋笼，连接下一节段。</w:t>
      </w:r>
    </w:p>
    <w:p w14:paraId="645163BD" w14:textId="77777777" w:rsidR="003C206D" w:rsidRPr="00791CAD" w:rsidRDefault="003C206D" w:rsidP="003C206D">
      <w:pPr>
        <w:pStyle w:val="0"/>
        <w:spacing w:beforeLines="0"/>
        <w:ind w:firstLine="420"/>
        <w:rPr>
          <w:color w:val="auto"/>
        </w:rPr>
      </w:pPr>
      <w:r w:rsidRPr="00791CAD">
        <w:rPr>
          <w:rFonts w:hint="eastAsia"/>
          <w:color w:val="auto"/>
        </w:rPr>
        <w:t>g）在桩基钢筋</w:t>
      </w:r>
      <w:proofErr w:type="gramStart"/>
      <w:r w:rsidRPr="00791CAD">
        <w:rPr>
          <w:rFonts w:hint="eastAsia"/>
          <w:color w:val="auto"/>
        </w:rPr>
        <w:t>笼</w:t>
      </w:r>
      <w:proofErr w:type="gramEnd"/>
      <w:r w:rsidRPr="00791CAD">
        <w:rPr>
          <w:rFonts w:hint="eastAsia"/>
          <w:color w:val="auto"/>
        </w:rPr>
        <w:t>最后一节连接完成后，浮吊</w:t>
      </w:r>
      <w:proofErr w:type="gramStart"/>
      <w:r w:rsidRPr="00791CAD">
        <w:rPr>
          <w:rFonts w:hint="eastAsia"/>
          <w:color w:val="auto"/>
        </w:rPr>
        <w:t>吊</w:t>
      </w:r>
      <w:proofErr w:type="gramEnd"/>
      <w:r w:rsidRPr="00791CAD">
        <w:rPr>
          <w:rFonts w:hint="eastAsia"/>
          <w:color w:val="auto"/>
        </w:rPr>
        <w:t>起吊筋，吊筋底部与钢筋</w:t>
      </w:r>
      <w:proofErr w:type="gramStart"/>
      <w:r w:rsidRPr="00791CAD">
        <w:rPr>
          <w:rFonts w:hint="eastAsia"/>
          <w:color w:val="auto"/>
        </w:rPr>
        <w:t>笼</w:t>
      </w:r>
      <w:proofErr w:type="gramEnd"/>
      <w:r w:rsidRPr="00791CAD">
        <w:rPr>
          <w:rFonts w:hint="eastAsia"/>
          <w:color w:val="auto"/>
        </w:rPr>
        <w:t>顶部主筋单面焊接，焊缝长不小于10d，经检查无误后，继续下放钢筋笼；然后吊起第二根吊筋与第一根吊筋焊接，依此类推，直至多功能定位环支撑起吊</w:t>
      </w:r>
      <w:proofErr w:type="gramStart"/>
      <w:r w:rsidRPr="00791CAD">
        <w:rPr>
          <w:rFonts w:hint="eastAsia"/>
          <w:color w:val="auto"/>
        </w:rPr>
        <w:t>筋</w:t>
      </w:r>
      <w:proofErr w:type="gramEnd"/>
      <w:r w:rsidRPr="00791CAD">
        <w:rPr>
          <w:rFonts w:hint="eastAsia"/>
          <w:color w:val="auto"/>
        </w:rPr>
        <w:t>顶端横向加劲箍。加工吊筋时需考虑焊接重合长度，保证钢筋</w:t>
      </w:r>
      <w:proofErr w:type="gramStart"/>
      <w:r w:rsidRPr="00791CAD">
        <w:rPr>
          <w:rFonts w:hint="eastAsia"/>
          <w:color w:val="auto"/>
        </w:rPr>
        <w:t>笼</w:t>
      </w:r>
      <w:proofErr w:type="gramEnd"/>
      <w:r w:rsidRPr="00791CAD">
        <w:rPr>
          <w:rFonts w:hint="eastAsia"/>
          <w:color w:val="auto"/>
        </w:rPr>
        <w:t>下放至设计标高。</w:t>
      </w:r>
    </w:p>
    <w:p w14:paraId="216C3017" w14:textId="77777777" w:rsidR="003C206D" w:rsidRPr="00791CAD" w:rsidRDefault="003C206D" w:rsidP="003C206D">
      <w:pPr>
        <w:pStyle w:val="0"/>
        <w:spacing w:beforeLines="0"/>
        <w:ind w:firstLine="420"/>
        <w:rPr>
          <w:color w:val="auto"/>
        </w:rPr>
      </w:pPr>
      <w:r w:rsidRPr="00791CAD">
        <w:rPr>
          <w:rFonts w:hint="eastAsia"/>
          <w:color w:val="auto"/>
        </w:rPr>
        <w:t>6.9.5水下混凝土灌注时钢筋骨架保护措施</w:t>
      </w:r>
    </w:p>
    <w:p w14:paraId="4E7DA172" w14:textId="77777777" w:rsidR="003C206D" w:rsidRPr="00791CAD" w:rsidRDefault="003C206D" w:rsidP="003C206D">
      <w:pPr>
        <w:pStyle w:val="0"/>
        <w:spacing w:beforeLines="0"/>
        <w:ind w:firstLine="420"/>
        <w:rPr>
          <w:color w:val="auto"/>
        </w:rPr>
      </w:pPr>
      <w:r w:rsidRPr="00791CAD">
        <w:rPr>
          <w:rFonts w:hint="eastAsia"/>
          <w:color w:val="auto"/>
        </w:rPr>
        <w:t>钻孔灌注桩水下混凝土灌注时，应有防止</w:t>
      </w:r>
      <w:proofErr w:type="gramStart"/>
      <w:r w:rsidRPr="00791CAD">
        <w:rPr>
          <w:rFonts w:hint="eastAsia"/>
          <w:color w:val="auto"/>
        </w:rPr>
        <w:t>钢筋笼防上浮</w:t>
      </w:r>
      <w:proofErr w:type="gramEnd"/>
      <w:r w:rsidRPr="00791CAD">
        <w:rPr>
          <w:rFonts w:hint="eastAsia"/>
          <w:color w:val="auto"/>
        </w:rPr>
        <w:t>的技术措施。钢筋</w:t>
      </w:r>
      <w:proofErr w:type="gramStart"/>
      <w:r w:rsidRPr="00791CAD">
        <w:rPr>
          <w:rFonts w:hint="eastAsia"/>
          <w:color w:val="auto"/>
        </w:rPr>
        <w:t>笼</w:t>
      </w:r>
      <w:proofErr w:type="gramEnd"/>
      <w:r w:rsidRPr="00791CAD">
        <w:rPr>
          <w:rFonts w:hint="eastAsia"/>
          <w:color w:val="auto"/>
        </w:rPr>
        <w:t>上浮主要引起原因为孔内泥渣清理不到位、混凝浇筑速度过快、混凝土性能不合理以及导管带起等原因，预防措施主要有一下几点：</w:t>
      </w:r>
    </w:p>
    <w:p w14:paraId="44A76A01" w14:textId="77777777" w:rsidR="003C206D" w:rsidRPr="00791CAD" w:rsidRDefault="003C206D" w:rsidP="003C206D">
      <w:pPr>
        <w:pStyle w:val="0"/>
        <w:spacing w:beforeLines="0"/>
        <w:ind w:firstLine="420"/>
        <w:rPr>
          <w:color w:val="auto"/>
        </w:rPr>
      </w:pPr>
      <w:r w:rsidRPr="00791CAD">
        <w:rPr>
          <w:rFonts w:hint="eastAsia"/>
          <w:color w:val="auto"/>
        </w:rPr>
        <w:t>a）钢筋笼在下放前充分进行清孔，达到</w:t>
      </w:r>
      <w:proofErr w:type="gramStart"/>
      <w:r w:rsidRPr="00791CAD">
        <w:rPr>
          <w:rFonts w:hint="eastAsia"/>
          <w:color w:val="auto"/>
        </w:rPr>
        <w:t>设计孔底沉渣</w:t>
      </w:r>
      <w:proofErr w:type="gramEnd"/>
      <w:r w:rsidRPr="00791CAD">
        <w:rPr>
          <w:rFonts w:hint="eastAsia"/>
          <w:color w:val="auto"/>
        </w:rPr>
        <w:t>厚度要求后方可下放钢筋笼，待钢筋</w:t>
      </w:r>
      <w:proofErr w:type="gramStart"/>
      <w:r w:rsidRPr="00791CAD">
        <w:rPr>
          <w:rFonts w:hint="eastAsia"/>
          <w:color w:val="auto"/>
        </w:rPr>
        <w:t>笼</w:t>
      </w:r>
      <w:proofErr w:type="gramEnd"/>
      <w:r w:rsidRPr="00791CAD">
        <w:rPr>
          <w:rFonts w:hint="eastAsia"/>
          <w:color w:val="auto"/>
        </w:rPr>
        <w:t>下放完成后水下混凝土浇筑前，再次进行清孔。</w:t>
      </w:r>
    </w:p>
    <w:p w14:paraId="659A8F2A" w14:textId="77777777" w:rsidR="003C206D" w:rsidRPr="00791CAD" w:rsidRDefault="003C206D" w:rsidP="003C206D">
      <w:pPr>
        <w:pStyle w:val="0"/>
        <w:spacing w:beforeLines="0"/>
        <w:ind w:firstLine="420"/>
        <w:rPr>
          <w:color w:val="auto"/>
        </w:rPr>
      </w:pPr>
      <w:r w:rsidRPr="00791CAD">
        <w:rPr>
          <w:rFonts w:hint="eastAsia"/>
          <w:color w:val="auto"/>
        </w:rPr>
        <w:t>b）严格控制混凝土施工性能指标，保证其具有良好的和易性与流动性。</w:t>
      </w:r>
    </w:p>
    <w:p w14:paraId="75732030" w14:textId="77777777" w:rsidR="003C206D" w:rsidRPr="00791CAD" w:rsidRDefault="003C206D" w:rsidP="003C206D">
      <w:pPr>
        <w:pStyle w:val="0"/>
        <w:spacing w:beforeLines="0"/>
        <w:ind w:firstLine="420"/>
        <w:rPr>
          <w:color w:val="auto"/>
        </w:rPr>
      </w:pPr>
      <w:r w:rsidRPr="00791CAD">
        <w:rPr>
          <w:rFonts w:hint="eastAsia"/>
          <w:color w:val="auto"/>
        </w:rPr>
        <w:t>c）控制好混凝土浇筑速度，防止钢筋</w:t>
      </w:r>
      <w:proofErr w:type="gramStart"/>
      <w:r w:rsidRPr="00791CAD">
        <w:rPr>
          <w:rFonts w:hint="eastAsia"/>
          <w:color w:val="auto"/>
        </w:rPr>
        <w:t>笼</w:t>
      </w:r>
      <w:proofErr w:type="gramEnd"/>
      <w:r w:rsidRPr="00791CAD">
        <w:rPr>
          <w:rFonts w:hint="eastAsia"/>
          <w:color w:val="auto"/>
        </w:rPr>
        <w:t>上浮。</w:t>
      </w:r>
    </w:p>
    <w:p w14:paraId="5CA6BAC9" w14:textId="77777777" w:rsidR="003C206D" w:rsidRPr="00791CAD" w:rsidRDefault="003C206D" w:rsidP="003C206D">
      <w:pPr>
        <w:pStyle w:val="0"/>
        <w:spacing w:beforeLines="0"/>
        <w:ind w:firstLine="420"/>
        <w:rPr>
          <w:color w:val="auto"/>
        </w:rPr>
      </w:pPr>
      <w:r w:rsidRPr="00791CAD">
        <w:rPr>
          <w:rFonts w:hint="eastAsia"/>
          <w:color w:val="auto"/>
        </w:rPr>
        <w:t>d）拆除导管时，导管应从桩孔中心拔起，避免与钢筋</w:t>
      </w:r>
      <w:proofErr w:type="gramStart"/>
      <w:r w:rsidRPr="00791CAD">
        <w:rPr>
          <w:rFonts w:hint="eastAsia"/>
          <w:color w:val="auto"/>
        </w:rPr>
        <w:t>笼</w:t>
      </w:r>
      <w:proofErr w:type="gramEnd"/>
      <w:r w:rsidRPr="00791CAD">
        <w:rPr>
          <w:rFonts w:hint="eastAsia"/>
          <w:color w:val="auto"/>
        </w:rPr>
        <w:t>发生碰撞。</w:t>
      </w:r>
    </w:p>
    <w:p w14:paraId="035899D9" w14:textId="77777777" w:rsidR="003C206D" w:rsidRPr="00791CAD" w:rsidRDefault="003C206D" w:rsidP="003C206D">
      <w:pPr>
        <w:pStyle w:val="0"/>
        <w:spacing w:beforeLines="0"/>
        <w:ind w:firstLineChars="0" w:firstLine="0"/>
        <w:rPr>
          <w:color w:val="auto"/>
        </w:rPr>
      </w:pPr>
      <w:r w:rsidRPr="00791CAD">
        <w:rPr>
          <w:rFonts w:hint="eastAsia"/>
          <w:color w:val="auto"/>
        </w:rPr>
        <w:t>6.10 水下混凝土灌注施工作业</w:t>
      </w:r>
    </w:p>
    <w:p w14:paraId="7912D1BA" w14:textId="77777777" w:rsidR="003C206D" w:rsidRPr="00791CAD" w:rsidRDefault="003C206D" w:rsidP="003C206D">
      <w:pPr>
        <w:pStyle w:val="0"/>
        <w:spacing w:beforeLines="0"/>
        <w:ind w:firstLine="420"/>
        <w:rPr>
          <w:color w:val="auto"/>
        </w:rPr>
      </w:pPr>
      <w:r w:rsidRPr="00791CAD">
        <w:rPr>
          <w:rFonts w:hint="eastAsia"/>
          <w:color w:val="auto"/>
        </w:rPr>
        <w:t>6.10.1水下混凝土灌注施工前的准备工作</w:t>
      </w:r>
    </w:p>
    <w:p w14:paraId="6204B9BD" w14:textId="77777777" w:rsidR="003C206D" w:rsidRPr="00791CAD" w:rsidRDefault="003C206D" w:rsidP="003C206D">
      <w:pPr>
        <w:pStyle w:val="0"/>
        <w:spacing w:beforeLines="0"/>
        <w:ind w:firstLine="420"/>
        <w:rPr>
          <w:color w:val="auto"/>
        </w:rPr>
      </w:pPr>
      <w:r w:rsidRPr="00791CAD">
        <w:rPr>
          <w:rFonts w:hint="eastAsia"/>
          <w:color w:val="auto"/>
        </w:rPr>
        <w:t>a）桥梁深水钻孔灌注桩和围堰封底采用水下混凝土刚性导管灌注施工方法。水下混凝土灌注施工首先必须依据设计要求进行水下混凝土的配合比试验，编制科学合理的混凝土拌合、运输、输送、振捣、养生，以及大体积混凝土水化热控制方案。</w:t>
      </w:r>
    </w:p>
    <w:p w14:paraId="6A567A86" w14:textId="77777777" w:rsidR="003C206D" w:rsidRPr="00791CAD" w:rsidRDefault="003C206D" w:rsidP="003C206D">
      <w:pPr>
        <w:pStyle w:val="0"/>
        <w:spacing w:beforeLines="0"/>
        <w:ind w:firstLine="420"/>
        <w:rPr>
          <w:color w:val="auto"/>
        </w:rPr>
      </w:pPr>
      <w:r w:rsidRPr="00791CAD">
        <w:rPr>
          <w:rFonts w:hint="eastAsia"/>
          <w:color w:val="auto"/>
        </w:rPr>
        <w:t>b）水下混凝土灌注施工作业必须由专人指挥；灌注前应检查各项准备工作，确认合格后，方可下达水下混凝土灌注的指令。水下混凝土灌注施工作业应符合以下规定：</w:t>
      </w:r>
    </w:p>
    <w:p w14:paraId="12A751FB" w14:textId="77777777" w:rsidR="003C206D" w:rsidRPr="00791CAD" w:rsidRDefault="003C206D" w:rsidP="003C206D">
      <w:pPr>
        <w:pStyle w:val="0"/>
        <w:spacing w:beforeLines="0"/>
        <w:ind w:firstLine="420"/>
        <w:rPr>
          <w:color w:val="auto"/>
        </w:rPr>
      </w:pPr>
      <w:r w:rsidRPr="00791CAD">
        <w:rPr>
          <w:rFonts w:hint="eastAsia"/>
          <w:color w:val="auto"/>
        </w:rPr>
        <w:t>1) 离地2m以上混凝土灌注时，必须戴好安全带，并扣好保险钩。</w:t>
      </w:r>
    </w:p>
    <w:p w14:paraId="3800C1DB" w14:textId="77777777" w:rsidR="003C206D" w:rsidRPr="00791CAD" w:rsidRDefault="003C206D" w:rsidP="003C206D">
      <w:pPr>
        <w:pStyle w:val="0"/>
        <w:spacing w:beforeLines="0"/>
        <w:ind w:firstLine="420"/>
        <w:rPr>
          <w:color w:val="auto"/>
        </w:rPr>
      </w:pPr>
      <w:r w:rsidRPr="00791CAD">
        <w:rPr>
          <w:rFonts w:hint="eastAsia"/>
          <w:color w:val="auto"/>
        </w:rPr>
        <w:t>2) 操作平台上不准堆放过多杂物，严防平台超载而倒塌伤人。</w:t>
      </w:r>
    </w:p>
    <w:p w14:paraId="1019C6D4" w14:textId="77777777" w:rsidR="003C206D" w:rsidRPr="00791CAD" w:rsidRDefault="003C206D" w:rsidP="003C206D">
      <w:pPr>
        <w:pStyle w:val="0"/>
        <w:spacing w:beforeLines="0"/>
        <w:ind w:firstLine="420"/>
        <w:rPr>
          <w:color w:val="auto"/>
        </w:rPr>
      </w:pPr>
      <w:r w:rsidRPr="00791CAD">
        <w:rPr>
          <w:rFonts w:hint="eastAsia"/>
          <w:color w:val="auto"/>
        </w:rPr>
        <w:t>c）混凝土拌合前，应确认搅拌、供料、控制等系统运行正常。检查、清理或维修保养搅拌系统，供料系统应封闭下料口，切断电源，锁定安全保护装置，悬挂“严禁合闸”安全警示标志，并派专人看守。</w:t>
      </w:r>
    </w:p>
    <w:p w14:paraId="47ED6571" w14:textId="77777777" w:rsidR="003C206D" w:rsidRPr="00791CAD" w:rsidRDefault="003C206D" w:rsidP="003C206D">
      <w:pPr>
        <w:pStyle w:val="0"/>
        <w:spacing w:beforeLines="0"/>
        <w:ind w:firstLine="420"/>
        <w:rPr>
          <w:color w:val="auto"/>
        </w:rPr>
      </w:pPr>
      <w:r w:rsidRPr="00791CAD">
        <w:rPr>
          <w:rFonts w:hint="eastAsia"/>
          <w:color w:val="auto"/>
        </w:rPr>
        <w:t>d）架设混凝土漏斗的平台应根据施工荷载、台高和风力经施工设计计算确定，搭设完成，经验收合格后，方可使用。灌注水下混凝土的漏斗高度应依据孔径、孔深、导管内径等确定；灌注水下混凝土的导管宜采用起重机吊装，就位后必须临时固定牢靠后方可摘钩。</w:t>
      </w:r>
    </w:p>
    <w:p w14:paraId="79598341" w14:textId="77777777" w:rsidR="003C206D" w:rsidRPr="00791CAD" w:rsidRDefault="003C206D" w:rsidP="003C206D">
      <w:pPr>
        <w:pStyle w:val="0"/>
        <w:spacing w:beforeLines="0"/>
        <w:ind w:firstLine="420"/>
        <w:rPr>
          <w:color w:val="auto"/>
        </w:rPr>
      </w:pPr>
      <w:r w:rsidRPr="00791CAD">
        <w:rPr>
          <w:rFonts w:hint="eastAsia"/>
          <w:color w:val="auto"/>
        </w:rPr>
        <w:t>e）水下混凝土施工作业应严格按照施工方案实施不得随意更改，包括混凝土灌注的顺序、速度等。水下混凝土应采取吊斗刚性导管灌注，吊斗灌注水下混凝土应设专人指挥起吊、运送、卸料，人员、车辆不得在吊斗下停留或通行，不得攀爬吊斗。</w:t>
      </w:r>
    </w:p>
    <w:p w14:paraId="7A0D4155" w14:textId="77777777" w:rsidR="003C206D" w:rsidRPr="00791CAD" w:rsidRDefault="003C206D" w:rsidP="003C206D">
      <w:pPr>
        <w:pStyle w:val="0"/>
        <w:spacing w:beforeLines="0"/>
        <w:ind w:firstLine="420"/>
        <w:rPr>
          <w:color w:val="auto"/>
        </w:rPr>
      </w:pPr>
      <w:r w:rsidRPr="00791CAD">
        <w:rPr>
          <w:rFonts w:hint="eastAsia"/>
          <w:color w:val="auto"/>
        </w:rPr>
        <w:t>6.10.2混凝土导管的技术规定</w:t>
      </w:r>
    </w:p>
    <w:p w14:paraId="6990494C" w14:textId="77777777" w:rsidR="003C206D" w:rsidRPr="00791CAD" w:rsidRDefault="003C206D" w:rsidP="003C206D">
      <w:pPr>
        <w:pStyle w:val="0"/>
        <w:spacing w:beforeLines="0"/>
        <w:ind w:firstLine="420"/>
        <w:rPr>
          <w:color w:val="auto"/>
        </w:rPr>
      </w:pPr>
      <w:r w:rsidRPr="00791CAD">
        <w:rPr>
          <w:rFonts w:hint="eastAsia"/>
          <w:color w:val="auto"/>
        </w:rPr>
        <w:t>a）导管的水密性试验：水下混凝土采用垂直提升导管法施工灌注，导管接长采用丝扣</w:t>
      </w:r>
      <w:r w:rsidRPr="00791CAD">
        <w:rPr>
          <w:rFonts w:hint="eastAsia"/>
          <w:color w:val="auto"/>
        </w:rPr>
        <w:lastRenderedPageBreak/>
        <w:t>连接。水封导管使用之前必须进行水密性试验和抗拉试验，试验结果满足要求后方可使用。水密试验时选一块平坦的场地，将钢导管分节拼装，各节导管的接口都连接密实以后，将导管一端封死，另一端设置一个出水口，连接水压机，向导管内注满水后，开动水压机试压，达到试验压力</w:t>
      </w:r>
      <w:proofErr w:type="gramStart"/>
      <w:r w:rsidRPr="00791CAD">
        <w:rPr>
          <w:rFonts w:hint="eastAsia"/>
          <w:color w:val="auto"/>
        </w:rPr>
        <w:t>并持压</w:t>
      </w:r>
      <w:proofErr w:type="gramEnd"/>
      <w:r w:rsidRPr="00791CAD">
        <w:rPr>
          <w:rFonts w:hint="eastAsia"/>
          <w:color w:val="auto"/>
        </w:rPr>
        <w:t>30min。若导管不出现漏水、渗水现象，即认为水封导管试压合格，并依顺序进行编号；对不合格的导管，也要标记，避免混用。</w:t>
      </w:r>
    </w:p>
    <w:p w14:paraId="5F58C658" w14:textId="77777777" w:rsidR="003C206D" w:rsidRPr="00791CAD" w:rsidRDefault="003C206D" w:rsidP="003C206D">
      <w:pPr>
        <w:pStyle w:val="0"/>
        <w:spacing w:beforeLines="0"/>
        <w:ind w:firstLine="420"/>
        <w:rPr>
          <w:color w:val="auto"/>
        </w:rPr>
      </w:pPr>
      <w:r w:rsidRPr="00791CAD">
        <w:rPr>
          <w:rFonts w:hint="eastAsia"/>
          <w:color w:val="auto"/>
        </w:rPr>
        <w:t>b）导管按照水密试验确定的编号依次拼装对接，导管安装的节数及长度由专人检查记录并复核，导管下放过程中需注意避免挂碰钢筋笼。</w:t>
      </w:r>
    </w:p>
    <w:p w14:paraId="6BBE00B9" w14:textId="77777777" w:rsidR="003C206D" w:rsidRPr="00791CAD" w:rsidRDefault="003C206D" w:rsidP="003C206D">
      <w:pPr>
        <w:pStyle w:val="0"/>
        <w:spacing w:beforeLines="0"/>
        <w:ind w:firstLine="420"/>
        <w:rPr>
          <w:color w:val="auto"/>
        </w:rPr>
      </w:pPr>
      <w:r w:rsidRPr="00791CAD">
        <w:rPr>
          <w:rFonts w:hint="eastAsia"/>
          <w:color w:val="auto"/>
        </w:rPr>
        <w:t>c）在灌注水下混凝土过程中，必须采取防止导管进水和阻塞、埋管、</w:t>
      </w:r>
      <w:proofErr w:type="gramStart"/>
      <w:r w:rsidRPr="00791CAD">
        <w:rPr>
          <w:rFonts w:hint="eastAsia"/>
          <w:color w:val="auto"/>
        </w:rPr>
        <w:t>坍</w:t>
      </w:r>
      <w:proofErr w:type="gramEnd"/>
      <w:r w:rsidRPr="00791CAD">
        <w:rPr>
          <w:rFonts w:hint="eastAsia"/>
          <w:color w:val="auto"/>
        </w:rPr>
        <w:t>孔的措施；一旦发生上述情况，应判明原因，改进操作，并及时处理。</w:t>
      </w:r>
      <w:proofErr w:type="gramStart"/>
      <w:r w:rsidRPr="00791CAD">
        <w:rPr>
          <w:rFonts w:hint="eastAsia"/>
          <w:color w:val="auto"/>
        </w:rPr>
        <w:t>坍孔严重</w:t>
      </w:r>
      <w:proofErr w:type="gramEnd"/>
      <w:r w:rsidRPr="00791CAD">
        <w:rPr>
          <w:rFonts w:hint="eastAsia"/>
          <w:color w:val="auto"/>
        </w:rPr>
        <w:t>必须立即停止浇筑混凝土，提出导管和钢筋骨架，并按技术要求回填；出现断桩应与设计、建设(监理)一道共同研究处理方案。</w:t>
      </w:r>
    </w:p>
    <w:p w14:paraId="732EA27A" w14:textId="77777777" w:rsidR="003C206D" w:rsidRPr="00791CAD" w:rsidRDefault="003C206D" w:rsidP="003C206D">
      <w:pPr>
        <w:pStyle w:val="0"/>
        <w:spacing w:beforeLines="0"/>
        <w:ind w:firstLine="420"/>
        <w:rPr>
          <w:color w:val="auto"/>
        </w:rPr>
      </w:pPr>
      <w:r w:rsidRPr="00791CAD">
        <w:rPr>
          <w:rFonts w:hint="eastAsia"/>
          <w:color w:val="auto"/>
        </w:rPr>
        <w:t>d）导管拼接时必须加密封圈、抹黄油。</w:t>
      </w:r>
      <w:proofErr w:type="gramStart"/>
      <w:r w:rsidRPr="00791CAD">
        <w:rPr>
          <w:rFonts w:hint="eastAsia"/>
          <w:color w:val="auto"/>
        </w:rPr>
        <w:t>导管下孔时</w:t>
      </w:r>
      <w:proofErr w:type="gramEnd"/>
      <w:r w:rsidRPr="00791CAD">
        <w:rPr>
          <w:rFonts w:hint="eastAsia"/>
          <w:color w:val="auto"/>
        </w:rPr>
        <w:t>，必须在孔口设置卡板吊挂牢固。导管长度需要根据灌注平台标高</w:t>
      </w:r>
      <w:proofErr w:type="gramStart"/>
      <w:r w:rsidRPr="00791CAD">
        <w:rPr>
          <w:rFonts w:hint="eastAsia"/>
          <w:color w:val="auto"/>
        </w:rPr>
        <w:t>与孔底标高</w:t>
      </w:r>
      <w:proofErr w:type="gramEnd"/>
      <w:r w:rsidRPr="00791CAD">
        <w:rPr>
          <w:rFonts w:hint="eastAsia"/>
          <w:color w:val="auto"/>
        </w:rPr>
        <w:t>计算，确定所需导管长度。导管底</w:t>
      </w:r>
      <w:proofErr w:type="gramStart"/>
      <w:r w:rsidRPr="00791CAD">
        <w:rPr>
          <w:rFonts w:hint="eastAsia"/>
          <w:color w:val="auto"/>
        </w:rPr>
        <w:t>口距孔底</w:t>
      </w:r>
      <w:proofErr w:type="gramEnd"/>
      <w:r w:rsidRPr="00791CAD">
        <w:rPr>
          <w:rFonts w:hint="eastAsia"/>
          <w:color w:val="auto"/>
        </w:rPr>
        <w:t>的高度应控制在40cm左右。导管下放完毕后，将导管先落至孔底，然后提升40cm左右，以复查导管长度是否正确，防止接错</w:t>
      </w:r>
      <w:proofErr w:type="gramStart"/>
      <w:r w:rsidRPr="00791CAD">
        <w:rPr>
          <w:rFonts w:hint="eastAsia"/>
          <w:color w:val="auto"/>
        </w:rPr>
        <w:t>或少接导管</w:t>
      </w:r>
      <w:proofErr w:type="gramEnd"/>
      <w:r w:rsidRPr="00791CAD">
        <w:rPr>
          <w:rFonts w:hint="eastAsia"/>
          <w:color w:val="auto"/>
        </w:rPr>
        <w:t>造成质量事故。</w:t>
      </w:r>
    </w:p>
    <w:p w14:paraId="5F1C2A77" w14:textId="77777777" w:rsidR="003C206D" w:rsidRPr="00791CAD" w:rsidRDefault="003C206D" w:rsidP="003C206D">
      <w:pPr>
        <w:pStyle w:val="0"/>
        <w:spacing w:beforeLines="0"/>
        <w:ind w:firstLine="420"/>
        <w:rPr>
          <w:color w:val="auto"/>
        </w:rPr>
      </w:pPr>
      <w:r w:rsidRPr="00791CAD">
        <w:rPr>
          <w:rFonts w:hint="eastAsia"/>
          <w:color w:val="auto"/>
        </w:rPr>
        <w:t>e）混凝土地泵</w:t>
      </w:r>
      <w:proofErr w:type="gramStart"/>
      <w:r w:rsidRPr="00791CAD">
        <w:rPr>
          <w:rFonts w:hint="eastAsia"/>
          <w:color w:val="auto"/>
        </w:rPr>
        <w:t>泵</w:t>
      </w:r>
      <w:proofErr w:type="gramEnd"/>
      <w:r w:rsidRPr="00791CAD">
        <w:rPr>
          <w:rFonts w:hint="eastAsia"/>
          <w:color w:val="auto"/>
        </w:rPr>
        <w:t>管及接头要经常检查，发现磨损严重的，及时更换，防止爆管伤人。</w:t>
      </w:r>
    </w:p>
    <w:p w14:paraId="5695F2B8" w14:textId="77777777" w:rsidR="003C206D" w:rsidRPr="00791CAD" w:rsidRDefault="003C206D" w:rsidP="003C206D">
      <w:pPr>
        <w:pStyle w:val="0"/>
        <w:spacing w:beforeLines="0"/>
        <w:ind w:firstLine="420"/>
        <w:rPr>
          <w:color w:val="auto"/>
        </w:rPr>
      </w:pPr>
      <w:r w:rsidRPr="00791CAD">
        <w:rPr>
          <w:rFonts w:hint="eastAsia"/>
          <w:color w:val="auto"/>
        </w:rPr>
        <w:t>f）导管提升时，必须由专人指挥，操作人员按照指令作业；若导管挂住钢筋笼，应转动导管,使其脱开钢筋骨架后,移到钻孔中心，不得强行提升。</w:t>
      </w:r>
    </w:p>
    <w:p w14:paraId="518D4E5D" w14:textId="77777777" w:rsidR="003C206D" w:rsidRPr="00791CAD" w:rsidRDefault="003C206D" w:rsidP="003C206D">
      <w:pPr>
        <w:pStyle w:val="0"/>
        <w:spacing w:beforeLines="0"/>
        <w:ind w:firstLine="420"/>
        <w:rPr>
          <w:color w:val="auto"/>
        </w:rPr>
      </w:pPr>
      <w:r w:rsidRPr="00791CAD">
        <w:rPr>
          <w:rFonts w:hint="eastAsia"/>
          <w:color w:val="auto"/>
        </w:rPr>
        <w:t>g）导管拆除及混凝土面量测过程中，作业人员必须注意安全，谨防落入孔内。</w:t>
      </w:r>
    </w:p>
    <w:p w14:paraId="3504379A" w14:textId="77777777" w:rsidR="003C206D" w:rsidRPr="00791CAD" w:rsidRDefault="003C206D" w:rsidP="003C206D">
      <w:pPr>
        <w:pStyle w:val="0"/>
        <w:spacing w:beforeLines="0"/>
        <w:ind w:firstLine="420"/>
        <w:rPr>
          <w:color w:val="auto"/>
        </w:rPr>
      </w:pPr>
      <w:r w:rsidRPr="00791CAD">
        <w:rPr>
          <w:rFonts w:hint="eastAsia"/>
          <w:color w:val="auto"/>
        </w:rPr>
        <w:t>h）出孔导管必须立即清洗干净，绝不允许在丝扣处有水泥浆残留。</w:t>
      </w:r>
    </w:p>
    <w:p w14:paraId="7DD5E569" w14:textId="77777777" w:rsidR="003C206D" w:rsidRPr="00791CAD" w:rsidRDefault="003C206D" w:rsidP="003C206D">
      <w:pPr>
        <w:pStyle w:val="0"/>
        <w:spacing w:beforeLines="0"/>
        <w:ind w:firstLine="420"/>
        <w:rPr>
          <w:color w:val="auto"/>
        </w:rPr>
      </w:pPr>
      <w:r w:rsidRPr="00791CAD">
        <w:rPr>
          <w:rFonts w:hint="eastAsia"/>
          <w:color w:val="auto"/>
        </w:rPr>
        <w:t>6.10.3 水下混凝土泵送作业规定</w:t>
      </w:r>
    </w:p>
    <w:p w14:paraId="11CEDE84" w14:textId="77777777" w:rsidR="003C206D" w:rsidRPr="00791CAD" w:rsidRDefault="003C206D" w:rsidP="003C206D">
      <w:pPr>
        <w:pStyle w:val="0"/>
        <w:spacing w:beforeLines="0"/>
        <w:ind w:firstLine="420"/>
        <w:rPr>
          <w:color w:val="auto"/>
        </w:rPr>
      </w:pPr>
      <w:r w:rsidRPr="00791CAD">
        <w:rPr>
          <w:rFonts w:hint="eastAsia"/>
          <w:color w:val="auto"/>
        </w:rPr>
        <w:t>a）孔口应设防坠落设施。</w:t>
      </w:r>
    </w:p>
    <w:p w14:paraId="483B1AAF" w14:textId="77777777" w:rsidR="003C206D" w:rsidRPr="00791CAD" w:rsidRDefault="003C206D" w:rsidP="003C206D">
      <w:pPr>
        <w:pStyle w:val="0"/>
        <w:spacing w:beforeLines="0"/>
        <w:ind w:firstLine="420"/>
        <w:rPr>
          <w:color w:val="auto"/>
        </w:rPr>
      </w:pPr>
      <w:r w:rsidRPr="00791CAD">
        <w:rPr>
          <w:rFonts w:hint="eastAsia"/>
          <w:color w:val="auto"/>
        </w:rPr>
        <w:t>b）水下混凝土灌注</w:t>
      </w:r>
      <w:proofErr w:type="gramStart"/>
      <w:r w:rsidRPr="00791CAD">
        <w:rPr>
          <w:rFonts w:hint="eastAsia"/>
          <w:color w:val="auto"/>
        </w:rPr>
        <w:t>架必须</w:t>
      </w:r>
      <w:proofErr w:type="gramEnd"/>
      <w:r w:rsidRPr="00791CAD">
        <w:rPr>
          <w:rFonts w:hint="eastAsia"/>
          <w:color w:val="auto"/>
        </w:rPr>
        <w:t>与钻孔平台固定牢固，防止倾覆；水下混凝土输送泵应安装稳固，管道布设应平顺，安装应固定牢靠，接头和</w:t>
      </w:r>
      <w:proofErr w:type="gramStart"/>
      <w:r w:rsidRPr="00791CAD">
        <w:rPr>
          <w:rFonts w:hint="eastAsia"/>
          <w:color w:val="auto"/>
        </w:rPr>
        <w:t>卡箍应密封</w:t>
      </w:r>
      <w:proofErr w:type="gramEnd"/>
      <w:r w:rsidRPr="00791CAD">
        <w:rPr>
          <w:rFonts w:hint="eastAsia"/>
          <w:color w:val="auto"/>
        </w:rPr>
        <w:t>、紧固。</w:t>
      </w:r>
    </w:p>
    <w:p w14:paraId="1E7B9646" w14:textId="77777777" w:rsidR="003C206D" w:rsidRPr="00791CAD" w:rsidRDefault="003C206D" w:rsidP="003C206D">
      <w:pPr>
        <w:pStyle w:val="0"/>
        <w:spacing w:beforeLines="0"/>
        <w:ind w:firstLine="420"/>
        <w:rPr>
          <w:color w:val="auto"/>
        </w:rPr>
      </w:pPr>
      <w:r w:rsidRPr="00791CAD">
        <w:rPr>
          <w:rFonts w:hint="eastAsia"/>
          <w:color w:val="auto"/>
        </w:rPr>
        <w:t>c）泵送水下混凝土前应检查输送泵和布料系统。首次泵送前应进行管道耐压试验。泵送混凝土时，操作人员应随时监视各种仪表和指示灯，发现异常应立即停机检查。</w:t>
      </w:r>
    </w:p>
    <w:p w14:paraId="0640C816" w14:textId="77777777" w:rsidR="003C206D" w:rsidRPr="00791CAD" w:rsidRDefault="003C206D" w:rsidP="003C206D">
      <w:pPr>
        <w:pStyle w:val="0"/>
        <w:spacing w:beforeLines="0"/>
        <w:ind w:firstLine="420"/>
        <w:rPr>
          <w:color w:val="auto"/>
        </w:rPr>
      </w:pPr>
      <w:r w:rsidRPr="00791CAD">
        <w:rPr>
          <w:rFonts w:hint="eastAsia"/>
          <w:color w:val="auto"/>
        </w:rPr>
        <w:t>d）泵送出料软管应设专人牵引、移动，布料臂下不得站人。</w:t>
      </w:r>
    </w:p>
    <w:p w14:paraId="7E48A07F" w14:textId="77777777" w:rsidR="003C206D" w:rsidRPr="00791CAD" w:rsidRDefault="003C206D" w:rsidP="003C206D">
      <w:pPr>
        <w:pStyle w:val="0"/>
        <w:spacing w:beforeLines="0"/>
        <w:ind w:firstLine="420"/>
        <w:rPr>
          <w:color w:val="auto"/>
        </w:rPr>
      </w:pPr>
      <w:r w:rsidRPr="00791CAD">
        <w:rPr>
          <w:rFonts w:hint="eastAsia"/>
          <w:color w:val="auto"/>
        </w:rPr>
        <w:t>e）混凝土输送管道接头拆卸前，应释放输送管内剩余压力。</w:t>
      </w:r>
    </w:p>
    <w:p w14:paraId="4342244B" w14:textId="77777777" w:rsidR="003C206D" w:rsidRPr="00791CAD" w:rsidRDefault="003C206D" w:rsidP="003C206D">
      <w:pPr>
        <w:pStyle w:val="0"/>
        <w:spacing w:beforeLines="0"/>
        <w:ind w:firstLine="420"/>
        <w:rPr>
          <w:color w:val="auto"/>
        </w:rPr>
      </w:pPr>
      <w:r w:rsidRPr="00791CAD">
        <w:rPr>
          <w:rFonts w:hint="eastAsia"/>
          <w:color w:val="auto"/>
        </w:rPr>
        <w:t>f）清理管道时，应设警戒区，管道出口端前方10米不得站人。</w:t>
      </w:r>
    </w:p>
    <w:p w14:paraId="5B772A56" w14:textId="77777777" w:rsidR="003C206D" w:rsidRPr="00791CAD" w:rsidRDefault="003C206D" w:rsidP="003C206D">
      <w:pPr>
        <w:pStyle w:val="0"/>
        <w:spacing w:beforeLines="0"/>
        <w:ind w:firstLine="420"/>
        <w:rPr>
          <w:color w:val="auto"/>
        </w:rPr>
      </w:pPr>
      <w:r w:rsidRPr="00791CAD">
        <w:rPr>
          <w:rFonts w:hint="eastAsia"/>
          <w:color w:val="auto"/>
        </w:rPr>
        <w:t>6.10.4 水下混凝土灌注施工作业规定</w:t>
      </w:r>
    </w:p>
    <w:p w14:paraId="059FFDF6" w14:textId="77777777" w:rsidR="003C206D" w:rsidRPr="00791CAD" w:rsidRDefault="003C206D" w:rsidP="003C206D">
      <w:pPr>
        <w:pStyle w:val="0"/>
        <w:spacing w:beforeLines="0"/>
        <w:ind w:firstLine="420"/>
        <w:rPr>
          <w:color w:val="auto"/>
        </w:rPr>
      </w:pPr>
      <w:r w:rsidRPr="00791CAD">
        <w:rPr>
          <w:rFonts w:hint="eastAsia"/>
          <w:color w:val="auto"/>
        </w:rPr>
        <w:t>a）首批混凝土储量要足。首批混凝土储量应确保刚性导管埋入混凝土的深度不小于2米，正常施工状态下刚性导管混凝土埋深控制在2～6米。桩基水下混凝土灌注达到设计标高后，应在</w:t>
      </w:r>
      <w:proofErr w:type="gramStart"/>
      <w:r w:rsidRPr="00791CAD">
        <w:rPr>
          <w:rFonts w:hint="eastAsia"/>
          <w:color w:val="auto"/>
        </w:rPr>
        <w:t>桩顶加</w:t>
      </w:r>
      <w:proofErr w:type="gramEnd"/>
      <w:r w:rsidRPr="00791CAD">
        <w:rPr>
          <w:rFonts w:hint="eastAsia"/>
          <w:color w:val="auto"/>
        </w:rPr>
        <w:t>灌0.8～1.0m以上高度混凝土，以确保成桩质量。水下混凝土灌注施工</w:t>
      </w:r>
      <w:proofErr w:type="gramStart"/>
      <w:r w:rsidRPr="00791CAD">
        <w:rPr>
          <w:rFonts w:hint="eastAsia"/>
          <w:color w:val="auto"/>
        </w:rPr>
        <w:t>一旦拔球开始</w:t>
      </w:r>
      <w:proofErr w:type="gramEnd"/>
      <w:r w:rsidRPr="00791CAD">
        <w:rPr>
          <w:rFonts w:hint="eastAsia"/>
          <w:color w:val="auto"/>
        </w:rPr>
        <w:t>，必须连续灌注完成，不得停顿。</w:t>
      </w:r>
    </w:p>
    <w:p w14:paraId="65DE7C3D" w14:textId="77777777" w:rsidR="003C206D" w:rsidRPr="00791CAD" w:rsidRDefault="003C206D" w:rsidP="003C206D">
      <w:pPr>
        <w:pStyle w:val="0"/>
        <w:spacing w:beforeLines="0"/>
        <w:ind w:firstLine="420"/>
        <w:rPr>
          <w:color w:val="auto"/>
        </w:rPr>
      </w:pPr>
      <w:r w:rsidRPr="00791CAD">
        <w:rPr>
          <w:rFonts w:hint="eastAsia"/>
          <w:color w:val="auto"/>
        </w:rPr>
        <w:t>b）水下混凝土灌注过程中，导管的埋深</w:t>
      </w:r>
      <w:proofErr w:type="gramStart"/>
      <w:r w:rsidRPr="00791CAD">
        <w:rPr>
          <w:rFonts w:hint="eastAsia"/>
          <w:color w:val="auto"/>
        </w:rPr>
        <w:t>采用沿钢护筒</w:t>
      </w:r>
      <w:proofErr w:type="gramEnd"/>
      <w:r w:rsidRPr="00791CAD">
        <w:rPr>
          <w:rFonts w:hint="eastAsia"/>
          <w:color w:val="auto"/>
        </w:rPr>
        <w:t>四周多测点的办法测量，避免因孔径</w:t>
      </w:r>
      <w:proofErr w:type="gramStart"/>
      <w:r w:rsidRPr="00791CAD">
        <w:rPr>
          <w:rFonts w:hint="eastAsia"/>
          <w:color w:val="auto"/>
        </w:rPr>
        <w:t>大产生</w:t>
      </w:r>
      <w:proofErr w:type="gramEnd"/>
      <w:r w:rsidRPr="00791CAD">
        <w:rPr>
          <w:rFonts w:hint="eastAsia"/>
          <w:color w:val="auto"/>
        </w:rPr>
        <w:t>大的误差和测量错误。</w:t>
      </w:r>
      <w:proofErr w:type="gramStart"/>
      <w:r w:rsidRPr="00791CAD">
        <w:rPr>
          <w:rFonts w:hint="eastAsia"/>
          <w:color w:val="auto"/>
        </w:rPr>
        <w:t>测铊应采用</w:t>
      </w:r>
      <w:proofErr w:type="gramEnd"/>
      <w:r w:rsidRPr="00791CAD">
        <w:rPr>
          <w:rFonts w:hint="eastAsia"/>
          <w:color w:val="auto"/>
        </w:rPr>
        <w:t>标准铊，比重大于浮浆比重。</w:t>
      </w:r>
    </w:p>
    <w:p w14:paraId="23512101" w14:textId="77777777" w:rsidR="003C206D" w:rsidRPr="00791CAD" w:rsidRDefault="003C206D" w:rsidP="003C206D">
      <w:pPr>
        <w:pStyle w:val="0"/>
        <w:spacing w:beforeLines="0"/>
        <w:ind w:firstLine="420"/>
        <w:rPr>
          <w:color w:val="auto"/>
        </w:rPr>
      </w:pPr>
      <w:r w:rsidRPr="00791CAD">
        <w:rPr>
          <w:rFonts w:hint="eastAsia"/>
          <w:color w:val="auto"/>
        </w:rPr>
        <w:t>c）导管要缓慢提升，不得钩挂钢筋笼。提升导管的设备能力应能克服导管和导管内混凝土的自重与导管埋入部分内外壁与混凝土之间的粘接阻力，并有一定的安全储备；导管埋入混凝土的深度应符合本条第1款技术规定。</w:t>
      </w:r>
    </w:p>
    <w:p w14:paraId="7A6BEBF7" w14:textId="77777777" w:rsidR="003C206D" w:rsidRPr="00791CAD" w:rsidRDefault="003C206D" w:rsidP="003C206D">
      <w:pPr>
        <w:pStyle w:val="0"/>
        <w:spacing w:beforeLines="0"/>
        <w:ind w:firstLine="420"/>
        <w:rPr>
          <w:color w:val="auto"/>
        </w:rPr>
      </w:pPr>
      <w:r w:rsidRPr="00791CAD">
        <w:rPr>
          <w:rFonts w:hint="eastAsia"/>
          <w:color w:val="auto"/>
        </w:rPr>
        <w:t>d）吊装导管应采用起重机进行，现场吊装作业应符合本规程有关起重机操作作业要求与规定。</w:t>
      </w:r>
    </w:p>
    <w:p w14:paraId="1948634F" w14:textId="77777777" w:rsidR="003C206D" w:rsidRPr="00791CAD" w:rsidRDefault="003C206D" w:rsidP="003C206D">
      <w:pPr>
        <w:pStyle w:val="0"/>
        <w:spacing w:beforeLines="0"/>
        <w:ind w:firstLine="420"/>
        <w:rPr>
          <w:color w:val="auto"/>
        </w:rPr>
      </w:pPr>
      <w:r w:rsidRPr="00791CAD">
        <w:rPr>
          <w:rFonts w:hint="eastAsia"/>
          <w:color w:val="auto"/>
        </w:rPr>
        <w:t>e）灌注过程中必须做好施工作业记录，导管拆除前，必须认真检查复核导管埋深。</w:t>
      </w:r>
    </w:p>
    <w:p w14:paraId="09169BDA" w14:textId="77777777" w:rsidR="003C206D" w:rsidRPr="00791CAD" w:rsidRDefault="003C206D" w:rsidP="003C206D">
      <w:pPr>
        <w:pStyle w:val="0"/>
        <w:spacing w:beforeLines="0"/>
        <w:ind w:firstLine="420"/>
        <w:rPr>
          <w:color w:val="auto"/>
        </w:rPr>
      </w:pPr>
      <w:r w:rsidRPr="00791CAD">
        <w:rPr>
          <w:rFonts w:hint="eastAsia"/>
          <w:color w:val="auto"/>
        </w:rPr>
        <w:t>f）桩顶超灌混凝土应控制在0.8～1.0m以上高度。在灌注完成后，应采用吸泥机将过高的</w:t>
      </w:r>
      <w:proofErr w:type="gramStart"/>
      <w:r w:rsidRPr="00791CAD">
        <w:rPr>
          <w:rFonts w:hint="eastAsia"/>
          <w:color w:val="auto"/>
        </w:rPr>
        <w:t>砼</w:t>
      </w:r>
      <w:proofErr w:type="gramEnd"/>
      <w:r w:rsidRPr="00791CAD">
        <w:rPr>
          <w:rFonts w:hint="eastAsia"/>
          <w:color w:val="auto"/>
        </w:rPr>
        <w:t>与浮浆气举吸出。</w:t>
      </w:r>
    </w:p>
    <w:p w14:paraId="4365BEFB" w14:textId="77777777" w:rsidR="003C206D" w:rsidRPr="00791CAD" w:rsidRDefault="003C206D" w:rsidP="003C206D">
      <w:pPr>
        <w:pStyle w:val="0"/>
        <w:spacing w:beforeLines="0"/>
        <w:ind w:firstLine="420"/>
        <w:rPr>
          <w:color w:val="auto"/>
        </w:rPr>
      </w:pPr>
      <w:r w:rsidRPr="00791CAD">
        <w:rPr>
          <w:rFonts w:hint="eastAsia"/>
          <w:color w:val="auto"/>
        </w:rPr>
        <w:lastRenderedPageBreak/>
        <w:t>g）混凝土灌注过程中，天气炎热时地泵</w:t>
      </w:r>
      <w:proofErr w:type="gramStart"/>
      <w:r w:rsidRPr="00791CAD">
        <w:rPr>
          <w:rFonts w:hint="eastAsia"/>
          <w:color w:val="auto"/>
        </w:rPr>
        <w:t>泵</w:t>
      </w:r>
      <w:proofErr w:type="gramEnd"/>
      <w:r w:rsidRPr="00791CAD">
        <w:rPr>
          <w:rFonts w:hint="eastAsia"/>
          <w:color w:val="auto"/>
        </w:rPr>
        <w:t>管用湿布覆盖降温，下雨时用雨棚遮盖料斗。</w:t>
      </w:r>
    </w:p>
    <w:p w14:paraId="315C7348" w14:textId="77777777" w:rsidR="003C206D" w:rsidRPr="00791CAD" w:rsidRDefault="003C206D" w:rsidP="003C206D">
      <w:pPr>
        <w:pStyle w:val="0"/>
        <w:spacing w:beforeLines="0"/>
        <w:ind w:firstLine="420"/>
        <w:rPr>
          <w:color w:val="auto"/>
        </w:rPr>
      </w:pPr>
      <w:r w:rsidRPr="00791CAD">
        <w:rPr>
          <w:rFonts w:hint="eastAsia"/>
          <w:color w:val="auto"/>
        </w:rPr>
        <w:t>h）从桩孔内溢出的泥浆应引流至规定地点，不得随意漫流；浇筑水下混凝土结束后，</w:t>
      </w:r>
      <w:proofErr w:type="gramStart"/>
      <w:r w:rsidRPr="00791CAD">
        <w:rPr>
          <w:rFonts w:hint="eastAsia"/>
          <w:color w:val="auto"/>
        </w:rPr>
        <w:t>桩顶混凝土</w:t>
      </w:r>
      <w:proofErr w:type="gramEnd"/>
      <w:r w:rsidRPr="00791CAD">
        <w:rPr>
          <w:rFonts w:hint="eastAsia"/>
          <w:color w:val="auto"/>
        </w:rPr>
        <w:t>低于现状地面时，应设护栏和安全标志。</w:t>
      </w:r>
    </w:p>
    <w:p w14:paraId="42BF71AA" w14:textId="77777777" w:rsidR="003C206D" w:rsidRPr="00791CAD" w:rsidRDefault="003C206D" w:rsidP="003C206D">
      <w:pPr>
        <w:pStyle w:val="0"/>
        <w:spacing w:beforeLines="0"/>
        <w:ind w:firstLine="420"/>
        <w:rPr>
          <w:color w:val="auto"/>
        </w:rPr>
      </w:pPr>
      <w:proofErr w:type="spellStart"/>
      <w:r w:rsidRPr="00791CAD">
        <w:rPr>
          <w:rFonts w:hint="eastAsia"/>
          <w:color w:val="auto"/>
        </w:rPr>
        <w:t>i</w:t>
      </w:r>
      <w:proofErr w:type="spellEnd"/>
      <w:r w:rsidRPr="00791CAD">
        <w:rPr>
          <w:rFonts w:hint="eastAsia"/>
          <w:color w:val="auto"/>
        </w:rPr>
        <w:t>）大雨、大雪、大雾、沙尘暴和风力六级(含)以上等恶劣天气，不得进行混凝土灌注施工作业。</w:t>
      </w:r>
    </w:p>
    <w:p w14:paraId="45785ECC" w14:textId="77777777" w:rsidR="00B2493D" w:rsidRPr="00791CAD" w:rsidRDefault="00B2493D" w:rsidP="003C206D">
      <w:pPr>
        <w:ind w:firstLine="420"/>
      </w:pPr>
    </w:p>
    <w:sectPr w:rsidR="00B2493D" w:rsidRPr="00791CAD" w:rsidSect="00B24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suff w:val="nothing"/>
      <w:lvlText w:val="%1　"/>
      <w:lvlJc w:val="left"/>
      <w:pPr>
        <w:ind w:left="1277"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3971" w:hanging="426"/>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num" w:pos="760"/>
        </w:tabs>
        <w:ind w:left="1264" w:hanging="413"/>
      </w:pPr>
      <w:rPr>
        <w:rFonts w:ascii="Symbol" w:hAnsi="Symbol" w:hint="default"/>
        <w:color w:val="auto"/>
      </w:rPr>
    </w:lvl>
    <w:lvl w:ilvl="2">
      <w:start w:val="1"/>
      <w:numFmt w:val="bullet"/>
      <w:pStyle w:val="ab"/>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39110F3"/>
    <w:multiLevelType w:val="multilevel"/>
    <w:tmpl w:val="339110F3"/>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3D733618"/>
    <w:multiLevelType w:val="multilevel"/>
    <w:tmpl w:val="3D733618"/>
    <w:lvl w:ilvl="0">
      <w:start w:val="1"/>
      <w:numFmt w:val="decimal"/>
      <w:pStyle w:val="ad"/>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e"/>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15:restartNumberingAfterBreak="0">
    <w:nsid w:val="60B55DC2"/>
    <w:multiLevelType w:val="multilevel"/>
    <w:tmpl w:val="60B55DC2"/>
    <w:lvl w:ilvl="0">
      <w:start w:val="1"/>
      <w:numFmt w:val="upperLetter"/>
      <w:pStyle w:val="af0"/>
      <w:lvlText w:val="%1"/>
      <w:lvlJc w:val="left"/>
      <w:pPr>
        <w:tabs>
          <w:tab w:val="num" w:pos="0"/>
        </w:tabs>
        <w:ind w:left="0" w:hanging="425"/>
      </w:pPr>
      <w:rPr>
        <w:rFonts w:hint="eastAsia"/>
      </w:rPr>
    </w:lvl>
    <w:lvl w:ilvl="1">
      <w:start w:val="1"/>
      <w:numFmt w:val="decimal"/>
      <w:pStyle w:val="af1"/>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2"/>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3"/>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4"/>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5"/>
      <w:suff w:val="nothing"/>
      <w:lvlText w:val="%1.%2.%3　"/>
      <w:lvlJc w:val="left"/>
      <w:pPr>
        <w:ind w:left="0" w:firstLine="0"/>
      </w:pPr>
      <w:rPr>
        <w:rFonts w:ascii="黑体" w:eastAsia="黑体" w:hAnsi="Times New Roman" w:hint="eastAsia"/>
        <w:b w:val="0"/>
        <w:i w:val="0"/>
        <w:sz w:val="21"/>
      </w:rPr>
    </w:lvl>
    <w:lvl w:ilvl="3">
      <w:start w:val="1"/>
      <w:numFmt w:val="decimal"/>
      <w:pStyle w:val="af6"/>
      <w:suff w:val="nothing"/>
      <w:lvlText w:val="%1.%2.%3.%4　"/>
      <w:lvlJc w:val="left"/>
      <w:pPr>
        <w:ind w:left="0" w:firstLine="0"/>
      </w:pPr>
      <w:rPr>
        <w:rFonts w:ascii="黑体" w:eastAsia="黑体" w:hAnsi="Times New Roman" w:hint="eastAsia"/>
        <w:b w:val="0"/>
        <w:i w:val="0"/>
        <w:sz w:val="21"/>
      </w:rPr>
    </w:lvl>
    <w:lvl w:ilvl="4">
      <w:start w:val="1"/>
      <w:numFmt w:val="decimal"/>
      <w:pStyle w:val="af7"/>
      <w:suff w:val="nothing"/>
      <w:lvlText w:val="%1.%2.%3.%4.%5　"/>
      <w:lvlJc w:val="left"/>
      <w:pPr>
        <w:ind w:left="0" w:firstLine="0"/>
      </w:pPr>
      <w:rPr>
        <w:rFonts w:ascii="黑体" w:eastAsia="黑体" w:hAnsi="Times New Roman" w:hint="eastAsia"/>
        <w:b w:val="0"/>
        <w:i w:val="0"/>
        <w:sz w:val="21"/>
      </w:rPr>
    </w:lvl>
    <w:lvl w:ilvl="5">
      <w:start w:val="1"/>
      <w:numFmt w:val="decimal"/>
      <w:pStyle w:val="af8"/>
      <w:suff w:val="nothing"/>
      <w:lvlText w:val="%1.%2.%3.%4.%5.%6　"/>
      <w:lvlJc w:val="left"/>
      <w:pPr>
        <w:ind w:left="0" w:firstLine="0"/>
      </w:pPr>
      <w:rPr>
        <w:rFonts w:ascii="黑体" w:eastAsia="黑体" w:hAnsi="Times New Roman" w:hint="eastAsia"/>
        <w:b w:val="0"/>
        <w:i w:val="0"/>
        <w:sz w:val="21"/>
      </w:rPr>
    </w:lvl>
    <w:lvl w:ilvl="6">
      <w:start w:val="1"/>
      <w:numFmt w:val="decimal"/>
      <w:pStyle w:val="af9"/>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a"/>
      <w:lvlText w:val="%1)"/>
      <w:lvlJc w:val="left"/>
      <w:pPr>
        <w:tabs>
          <w:tab w:val="num" w:pos="839"/>
        </w:tabs>
        <w:ind w:left="839" w:hanging="419"/>
      </w:pPr>
      <w:rPr>
        <w:rFonts w:ascii="宋体" w:eastAsia="宋体" w:hint="eastAsia"/>
        <w:b w:val="0"/>
        <w:i w:val="0"/>
        <w:sz w:val="21"/>
      </w:rPr>
    </w:lvl>
    <w:lvl w:ilvl="1">
      <w:start w:val="1"/>
      <w:numFmt w:val="decimal"/>
      <w:pStyle w:val="a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c"/>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9"/>
  </w:num>
  <w:num w:numId="2">
    <w:abstractNumId w:val="1"/>
  </w:num>
  <w:num w:numId="3">
    <w:abstractNumId w:val="11"/>
  </w:num>
  <w:num w:numId="4">
    <w:abstractNumId w:val="16"/>
  </w:num>
  <w:num w:numId="5">
    <w:abstractNumId w:val="14"/>
  </w:num>
  <w:num w:numId="6">
    <w:abstractNumId w:val="10"/>
  </w:num>
  <w:num w:numId="7">
    <w:abstractNumId w:val="6"/>
  </w:num>
  <w:num w:numId="8">
    <w:abstractNumId w:val="4"/>
  </w:num>
  <w:num w:numId="9">
    <w:abstractNumId w:val="15"/>
  </w:num>
  <w:num w:numId="10">
    <w:abstractNumId w:val="12"/>
  </w:num>
  <w:num w:numId="11">
    <w:abstractNumId w:val="13"/>
  </w:num>
  <w:num w:numId="12">
    <w:abstractNumId w:val="17"/>
  </w:num>
  <w:num w:numId="13">
    <w:abstractNumId w:val="8"/>
  </w:num>
  <w:num w:numId="14">
    <w:abstractNumId w:val="0"/>
  </w:num>
  <w:num w:numId="15">
    <w:abstractNumId w:val="3"/>
  </w:num>
  <w:num w:numId="16">
    <w:abstractNumId w:val="18"/>
  </w:num>
  <w:num w:numId="17">
    <w:abstractNumId w:val="2"/>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206D"/>
    <w:rsid w:val="000E4732"/>
    <w:rsid w:val="003C206D"/>
    <w:rsid w:val="00791CAD"/>
    <w:rsid w:val="008C5A7A"/>
    <w:rsid w:val="00B2493D"/>
    <w:rsid w:val="00BA6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6CA0"/>
  <w15:docId w15:val="{04DA666C-AD42-42BF-A66C-5BEEF484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d">
    <w:name w:val="Normal"/>
    <w:qFormat/>
    <w:rsid w:val="003C206D"/>
    <w:pPr>
      <w:widowControl w:val="0"/>
      <w:adjustRightInd w:val="0"/>
      <w:ind w:firstLineChars="200" w:firstLine="200"/>
    </w:pPr>
    <w:rPr>
      <w:rFonts w:ascii="Times New Roman" w:eastAsia="宋体" w:hAnsi="Times New Roman" w:cs="Times New Roman"/>
      <w:szCs w:val="24"/>
    </w:rPr>
  </w:style>
  <w:style w:type="paragraph" w:styleId="1">
    <w:name w:val="heading 1"/>
    <w:basedOn w:val="afe"/>
    <w:next w:val="afd"/>
    <w:link w:val="10"/>
    <w:qFormat/>
    <w:rsid w:val="003C206D"/>
    <w:pPr>
      <w:keepNext/>
      <w:keepLines/>
      <w:snapToGrid w:val="0"/>
      <w:spacing w:beforeLines="0" w:afterLines="0"/>
      <w:jc w:val="left"/>
      <w:outlineLvl w:val="0"/>
    </w:pPr>
    <w:rPr>
      <w:bCs/>
      <w:kern w:val="44"/>
      <w:szCs w:val="44"/>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character" w:customStyle="1" w:styleId="10">
    <w:name w:val="标题 1 字符"/>
    <w:basedOn w:val="aff"/>
    <w:link w:val="1"/>
    <w:rsid w:val="003C206D"/>
    <w:rPr>
      <w:rFonts w:ascii="黑体" w:eastAsia="黑体" w:hAnsi="Times New Roman" w:cs="Times New Roman"/>
      <w:bCs/>
      <w:kern w:val="44"/>
      <w:szCs w:val="44"/>
    </w:rPr>
  </w:style>
  <w:style w:type="character" w:styleId="aff2">
    <w:name w:val="FollowedHyperlink"/>
    <w:rsid w:val="003C206D"/>
    <w:rPr>
      <w:color w:val="800080"/>
      <w:u w:val="single"/>
    </w:rPr>
  </w:style>
  <w:style w:type="character" w:styleId="aff3">
    <w:name w:val="Hyperlink"/>
    <w:uiPriority w:val="99"/>
    <w:rsid w:val="003C206D"/>
    <w:rPr>
      <w:color w:val="0000FF"/>
      <w:spacing w:val="0"/>
      <w:w w:val="100"/>
      <w:szCs w:val="21"/>
      <w:u w:val="single"/>
      <w:lang w:val="en-US" w:eastAsia="zh-CN"/>
    </w:rPr>
  </w:style>
  <w:style w:type="character" w:styleId="aff4">
    <w:name w:val="endnote reference"/>
    <w:semiHidden/>
    <w:rsid w:val="003C206D"/>
    <w:rPr>
      <w:vertAlign w:val="superscript"/>
    </w:rPr>
  </w:style>
  <w:style w:type="character" w:styleId="aff5">
    <w:name w:val="page number"/>
    <w:uiPriority w:val="99"/>
    <w:rsid w:val="003C206D"/>
    <w:rPr>
      <w:rFonts w:ascii="Times New Roman" w:eastAsia="宋体" w:hAnsi="Times New Roman"/>
      <w:sz w:val="18"/>
    </w:rPr>
  </w:style>
  <w:style w:type="character" w:styleId="aff6">
    <w:name w:val="footnote reference"/>
    <w:semiHidden/>
    <w:rsid w:val="003C206D"/>
    <w:rPr>
      <w:vertAlign w:val="superscript"/>
    </w:rPr>
  </w:style>
  <w:style w:type="character" w:customStyle="1" w:styleId="2">
    <w:name w:val="2正文 字符"/>
    <w:link w:val="20"/>
    <w:rsid w:val="003C206D"/>
    <w:rPr>
      <w:rFonts w:ascii="宋体" w:hAnsi="黑体"/>
      <w:szCs w:val="24"/>
    </w:rPr>
  </w:style>
  <w:style w:type="character" w:customStyle="1" w:styleId="aff7">
    <w:name w:val="页眉 字符"/>
    <w:link w:val="aff8"/>
    <w:uiPriority w:val="99"/>
    <w:rsid w:val="003C206D"/>
    <w:rPr>
      <w:sz w:val="18"/>
      <w:szCs w:val="18"/>
    </w:rPr>
  </w:style>
  <w:style w:type="character" w:customStyle="1" w:styleId="aff9">
    <w:name w:val="批注框文本 字符"/>
    <w:link w:val="affa"/>
    <w:rsid w:val="003C206D"/>
    <w:rPr>
      <w:sz w:val="18"/>
      <w:szCs w:val="18"/>
    </w:rPr>
  </w:style>
  <w:style w:type="character" w:customStyle="1" w:styleId="affb">
    <w:name w:val="正文文本 字符"/>
    <w:link w:val="affc"/>
    <w:rsid w:val="003C206D"/>
    <w:rPr>
      <w:szCs w:val="24"/>
    </w:rPr>
  </w:style>
  <w:style w:type="character" w:customStyle="1" w:styleId="affd">
    <w:name w:val="标题 字符"/>
    <w:link w:val="affe"/>
    <w:uiPriority w:val="10"/>
    <w:rsid w:val="003C206D"/>
    <w:rPr>
      <w:rFonts w:ascii="Cambria" w:hAnsi="Cambria" w:cs="黑体"/>
      <w:b/>
      <w:bCs/>
      <w:sz w:val="32"/>
      <w:szCs w:val="32"/>
    </w:rPr>
  </w:style>
  <w:style w:type="character" w:customStyle="1" w:styleId="Char">
    <w:name w:val="首示例 Char"/>
    <w:link w:val="a0"/>
    <w:rsid w:val="003C206D"/>
    <w:rPr>
      <w:rFonts w:ascii="宋体" w:hAnsi="宋体"/>
      <w:sz w:val="18"/>
      <w:szCs w:val="18"/>
    </w:rPr>
  </w:style>
  <w:style w:type="character" w:customStyle="1" w:styleId="Char0">
    <w:name w:val="段 Char"/>
    <w:link w:val="afff"/>
    <w:rsid w:val="003C206D"/>
    <w:rPr>
      <w:rFonts w:ascii="宋体"/>
    </w:rPr>
  </w:style>
  <w:style w:type="character" w:customStyle="1" w:styleId="afff0">
    <w:name w:val="发布"/>
    <w:rsid w:val="003C206D"/>
    <w:rPr>
      <w:rFonts w:ascii="黑体" w:eastAsia="黑体"/>
      <w:spacing w:val="85"/>
      <w:w w:val="100"/>
      <w:position w:val="3"/>
      <w:sz w:val="28"/>
      <w:szCs w:val="28"/>
    </w:rPr>
  </w:style>
  <w:style w:type="character" w:customStyle="1" w:styleId="Char1">
    <w:name w:val="附录公式 Char"/>
    <w:basedOn w:val="Char0"/>
    <w:link w:val="afff1"/>
    <w:rsid w:val="003C206D"/>
    <w:rPr>
      <w:rFonts w:ascii="宋体"/>
    </w:rPr>
  </w:style>
  <w:style w:type="paragraph" w:styleId="afff2">
    <w:name w:val="Document Map"/>
    <w:basedOn w:val="afd"/>
    <w:link w:val="afff3"/>
    <w:semiHidden/>
    <w:rsid w:val="003C206D"/>
    <w:pPr>
      <w:shd w:val="clear" w:color="auto" w:fill="000080"/>
    </w:pPr>
  </w:style>
  <w:style w:type="character" w:customStyle="1" w:styleId="afff3">
    <w:name w:val="文档结构图 字符"/>
    <w:basedOn w:val="aff"/>
    <w:link w:val="afff2"/>
    <w:semiHidden/>
    <w:rsid w:val="003C206D"/>
    <w:rPr>
      <w:rFonts w:ascii="Times New Roman" w:eastAsia="宋体" w:hAnsi="Times New Roman" w:cs="Times New Roman"/>
      <w:szCs w:val="24"/>
      <w:shd w:val="clear" w:color="auto" w:fill="000080"/>
    </w:rPr>
  </w:style>
  <w:style w:type="paragraph" w:styleId="affc">
    <w:name w:val="Body Text"/>
    <w:basedOn w:val="afd"/>
    <w:link w:val="affb"/>
    <w:rsid w:val="003C206D"/>
    <w:pPr>
      <w:spacing w:after="120"/>
    </w:pPr>
    <w:rPr>
      <w:rFonts w:asciiTheme="minorHAnsi" w:eastAsiaTheme="minorEastAsia" w:hAnsiTheme="minorHAnsi" w:cstheme="minorBidi"/>
    </w:rPr>
  </w:style>
  <w:style w:type="character" w:customStyle="1" w:styleId="Char10">
    <w:name w:val="正文文本 Char1"/>
    <w:basedOn w:val="aff"/>
    <w:uiPriority w:val="99"/>
    <w:semiHidden/>
    <w:rsid w:val="003C206D"/>
    <w:rPr>
      <w:rFonts w:ascii="Times New Roman" w:eastAsia="宋体" w:hAnsi="Times New Roman" w:cs="Times New Roman"/>
      <w:szCs w:val="24"/>
    </w:rPr>
  </w:style>
  <w:style w:type="paragraph" w:customStyle="1" w:styleId="afff4">
    <w:name w:val="示例后文字"/>
    <w:basedOn w:val="afff"/>
    <w:next w:val="afff"/>
    <w:qFormat/>
    <w:rsid w:val="003C206D"/>
    <w:pPr>
      <w:ind w:firstLine="360"/>
    </w:pPr>
    <w:rPr>
      <w:sz w:val="18"/>
    </w:rPr>
  </w:style>
  <w:style w:type="paragraph" w:customStyle="1" w:styleId="afff5">
    <w:name w:val="二级无"/>
    <w:basedOn w:val="afff6"/>
    <w:rsid w:val="003C206D"/>
    <w:pPr>
      <w:spacing w:beforeLines="0" w:afterLines="0"/>
      <w:ind w:left="0" w:firstLine="0"/>
    </w:pPr>
    <w:rPr>
      <w:rFonts w:ascii="宋体" w:eastAsia="宋体"/>
    </w:rPr>
  </w:style>
  <w:style w:type="paragraph" w:styleId="21">
    <w:name w:val="index 2"/>
    <w:basedOn w:val="afd"/>
    <w:next w:val="afd"/>
    <w:rsid w:val="003C206D"/>
    <w:pPr>
      <w:ind w:left="420" w:hanging="210"/>
    </w:pPr>
    <w:rPr>
      <w:rFonts w:ascii="Calibri" w:hAnsi="Calibri"/>
      <w:sz w:val="20"/>
      <w:szCs w:val="20"/>
    </w:rPr>
  </w:style>
  <w:style w:type="paragraph" w:styleId="TOC6">
    <w:name w:val="toc 6"/>
    <w:basedOn w:val="afd"/>
    <w:next w:val="afd"/>
    <w:semiHidden/>
    <w:rsid w:val="003C206D"/>
    <w:pPr>
      <w:tabs>
        <w:tab w:val="right" w:leader="dot" w:pos="9241"/>
      </w:tabs>
      <w:ind w:firstLineChars="400" w:firstLine="403"/>
    </w:pPr>
    <w:rPr>
      <w:rFonts w:ascii="宋体"/>
      <w:szCs w:val="21"/>
    </w:rPr>
  </w:style>
  <w:style w:type="paragraph" w:customStyle="1" w:styleId="afff1">
    <w:name w:val="附录公式"/>
    <w:basedOn w:val="afff"/>
    <w:next w:val="afff"/>
    <w:link w:val="Char1"/>
    <w:qFormat/>
    <w:rsid w:val="003C206D"/>
  </w:style>
  <w:style w:type="paragraph" w:customStyle="1" w:styleId="ab">
    <w:name w:val="列项◆（三级）"/>
    <w:basedOn w:val="afd"/>
    <w:rsid w:val="003C206D"/>
    <w:pPr>
      <w:numPr>
        <w:ilvl w:val="2"/>
        <w:numId w:val="1"/>
      </w:numPr>
      <w:tabs>
        <w:tab w:val="left" w:pos="1678"/>
      </w:tabs>
    </w:pPr>
    <w:rPr>
      <w:rFonts w:ascii="宋体"/>
      <w:szCs w:val="21"/>
    </w:rPr>
  </w:style>
  <w:style w:type="paragraph" w:styleId="3">
    <w:name w:val="index 3"/>
    <w:basedOn w:val="afd"/>
    <w:next w:val="afd"/>
    <w:rsid w:val="003C206D"/>
    <w:pPr>
      <w:ind w:left="630" w:hanging="210"/>
    </w:pPr>
    <w:rPr>
      <w:rFonts w:ascii="Calibri" w:hAnsi="Calibri"/>
      <w:sz w:val="20"/>
      <w:szCs w:val="20"/>
    </w:rPr>
  </w:style>
  <w:style w:type="paragraph" w:customStyle="1" w:styleId="a0">
    <w:name w:val="首示例"/>
    <w:next w:val="afff"/>
    <w:link w:val="Char"/>
    <w:qFormat/>
    <w:rsid w:val="003C206D"/>
    <w:pPr>
      <w:numPr>
        <w:numId w:val="2"/>
      </w:numPr>
      <w:tabs>
        <w:tab w:val="left" w:pos="360"/>
      </w:tabs>
      <w:ind w:firstLine="0"/>
    </w:pPr>
    <w:rPr>
      <w:rFonts w:ascii="宋体" w:hAnsi="宋体"/>
      <w:sz w:val="18"/>
      <w:szCs w:val="18"/>
    </w:rPr>
  </w:style>
  <w:style w:type="paragraph" w:customStyle="1" w:styleId="afff">
    <w:name w:val="段"/>
    <w:link w:val="Char0"/>
    <w:rsid w:val="003C206D"/>
    <w:pPr>
      <w:tabs>
        <w:tab w:val="center" w:pos="4201"/>
        <w:tab w:val="right" w:leader="dot" w:pos="9298"/>
      </w:tabs>
      <w:autoSpaceDE w:val="0"/>
      <w:autoSpaceDN w:val="0"/>
      <w:ind w:firstLineChars="200" w:firstLine="420"/>
      <w:jc w:val="both"/>
    </w:pPr>
    <w:rPr>
      <w:rFonts w:ascii="宋体"/>
    </w:rPr>
  </w:style>
  <w:style w:type="paragraph" w:styleId="ad">
    <w:name w:val="footnote text"/>
    <w:basedOn w:val="afd"/>
    <w:link w:val="afff7"/>
    <w:rsid w:val="003C206D"/>
    <w:pPr>
      <w:numPr>
        <w:numId w:val="3"/>
      </w:numPr>
      <w:tabs>
        <w:tab w:val="left" w:pos="0"/>
      </w:tabs>
      <w:snapToGrid w:val="0"/>
    </w:pPr>
    <w:rPr>
      <w:rFonts w:ascii="宋体"/>
      <w:sz w:val="18"/>
      <w:szCs w:val="18"/>
    </w:rPr>
  </w:style>
  <w:style w:type="character" w:customStyle="1" w:styleId="afff7">
    <w:name w:val="脚注文本 字符"/>
    <w:basedOn w:val="aff"/>
    <w:link w:val="ad"/>
    <w:rsid w:val="003C206D"/>
    <w:rPr>
      <w:rFonts w:ascii="宋体" w:eastAsia="宋体" w:hAnsi="Times New Roman" w:cs="Times New Roman"/>
      <w:sz w:val="18"/>
      <w:szCs w:val="18"/>
    </w:rPr>
  </w:style>
  <w:style w:type="paragraph" w:customStyle="1" w:styleId="af6">
    <w:name w:val="附录二级条标题"/>
    <w:basedOn w:val="afd"/>
    <w:next w:val="afff"/>
    <w:rsid w:val="003C206D"/>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styleId="9">
    <w:name w:val="index 9"/>
    <w:basedOn w:val="afd"/>
    <w:next w:val="afd"/>
    <w:rsid w:val="003C206D"/>
    <w:pPr>
      <w:ind w:left="1890" w:hanging="210"/>
    </w:pPr>
    <w:rPr>
      <w:rFonts w:ascii="Calibri" w:hAnsi="Calibri"/>
      <w:sz w:val="20"/>
      <w:szCs w:val="20"/>
    </w:rPr>
  </w:style>
  <w:style w:type="paragraph" w:customStyle="1" w:styleId="15">
    <w:name w:val="样式 宋体 行距: 1.5 倍行距"/>
    <w:basedOn w:val="afd"/>
    <w:qFormat/>
    <w:rsid w:val="003C206D"/>
    <w:pPr>
      <w:spacing w:line="360" w:lineRule="auto"/>
      <w:ind w:firstLine="420"/>
    </w:pPr>
    <w:rPr>
      <w:rFonts w:ascii="宋体" w:hAnsi="宋体" w:cs="宋体"/>
      <w:sz w:val="24"/>
      <w:szCs w:val="20"/>
    </w:rPr>
  </w:style>
  <w:style w:type="paragraph" w:customStyle="1" w:styleId="af0">
    <w:name w:val="附录表标号"/>
    <w:basedOn w:val="afd"/>
    <w:next w:val="afff"/>
    <w:rsid w:val="003C206D"/>
    <w:pPr>
      <w:numPr>
        <w:numId w:val="5"/>
      </w:numPr>
      <w:tabs>
        <w:tab w:val="clear" w:pos="0"/>
      </w:tabs>
      <w:spacing w:line="14" w:lineRule="exact"/>
      <w:ind w:left="811" w:hanging="448"/>
      <w:jc w:val="center"/>
      <w:outlineLvl w:val="0"/>
    </w:pPr>
    <w:rPr>
      <w:color w:val="FFFFFF"/>
    </w:rPr>
  </w:style>
  <w:style w:type="paragraph" w:styleId="5">
    <w:name w:val="index 5"/>
    <w:basedOn w:val="afd"/>
    <w:next w:val="afd"/>
    <w:rsid w:val="003C206D"/>
    <w:pPr>
      <w:ind w:left="1050" w:hanging="210"/>
    </w:pPr>
    <w:rPr>
      <w:rFonts w:ascii="Calibri" w:hAnsi="Calibri"/>
      <w:sz w:val="20"/>
      <w:szCs w:val="20"/>
    </w:rPr>
  </w:style>
  <w:style w:type="paragraph" w:customStyle="1" w:styleId="ac">
    <w:name w:val="字母编号列项（一级）"/>
    <w:rsid w:val="003C206D"/>
    <w:pPr>
      <w:numPr>
        <w:numId w:val="6"/>
      </w:numPr>
      <w:tabs>
        <w:tab w:val="left" w:pos="840"/>
      </w:tabs>
      <w:jc w:val="both"/>
    </w:pPr>
    <w:rPr>
      <w:rFonts w:ascii="宋体" w:eastAsia="宋体" w:hAnsi="Times New Roman" w:cs="Times New Roman"/>
      <w:kern w:val="0"/>
      <w:szCs w:val="20"/>
    </w:rPr>
  </w:style>
  <w:style w:type="paragraph" w:styleId="7">
    <w:name w:val="index 7"/>
    <w:basedOn w:val="afd"/>
    <w:next w:val="afd"/>
    <w:rsid w:val="003C206D"/>
    <w:pPr>
      <w:ind w:left="1470" w:hanging="210"/>
    </w:pPr>
    <w:rPr>
      <w:rFonts w:ascii="Calibri" w:hAnsi="Calibri"/>
      <w:sz w:val="20"/>
      <w:szCs w:val="20"/>
    </w:rPr>
  </w:style>
  <w:style w:type="paragraph" w:styleId="TOC9">
    <w:name w:val="toc 9"/>
    <w:basedOn w:val="afd"/>
    <w:next w:val="afd"/>
    <w:semiHidden/>
    <w:rsid w:val="003C206D"/>
    <w:pPr>
      <w:ind w:left="1470"/>
    </w:pPr>
    <w:rPr>
      <w:sz w:val="20"/>
      <w:szCs w:val="20"/>
    </w:rPr>
  </w:style>
  <w:style w:type="paragraph" w:customStyle="1" w:styleId="afff8">
    <w:name w:val="前言、引言标题"/>
    <w:next w:val="afff"/>
    <w:qFormat/>
    <w:rsid w:val="003C206D"/>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styleId="affe">
    <w:name w:val="Title"/>
    <w:basedOn w:val="afd"/>
    <w:next w:val="afd"/>
    <w:link w:val="affd"/>
    <w:uiPriority w:val="10"/>
    <w:qFormat/>
    <w:rsid w:val="003C206D"/>
    <w:pPr>
      <w:spacing w:before="240" w:after="60"/>
      <w:jc w:val="center"/>
      <w:outlineLvl w:val="0"/>
    </w:pPr>
    <w:rPr>
      <w:rFonts w:ascii="Cambria" w:eastAsiaTheme="minorEastAsia" w:hAnsi="Cambria" w:cs="黑体"/>
      <w:b/>
      <w:bCs/>
      <w:sz w:val="32"/>
      <w:szCs w:val="32"/>
    </w:rPr>
  </w:style>
  <w:style w:type="character" w:customStyle="1" w:styleId="Char11">
    <w:name w:val="标题 Char1"/>
    <w:basedOn w:val="aff"/>
    <w:uiPriority w:val="10"/>
    <w:rsid w:val="003C206D"/>
    <w:rPr>
      <w:rFonts w:asciiTheme="majorHAnsi" w:eastAsia="宋体" w:hAnsiTheme="majorHAnsi" w:cstheme="majorBidi"/>
      <w:b/>
      <w:bCs/>
      <w:sz w:val="32"/>
      <w:szCs w:val="32"/>
    </w:rPr>
  </w:style>
  <w:style w:type="paragraph" w:styleId="11">
    <w:name w:val="index 1"/>
    <w:basedOn w:val="afd"/>
    <w:next w:val="afff"/>
    <w:rsid w:val="003C206D"/>
    <w:pPr>
      <w:tabs>
        <w:tab w:val="right" w:leader="dot" w:pos="9299"/>
      </w:tabs>
    </w:pPr>
    <w:rPr>
      <w:rFonts w:ascii="宋体"/>
      <w:szCs w:val="21"/>
    </w:rPr>
  </w:style>
  <w:style w:type="paragraph" w:customStyle="1" w:styleId="0">
    <w:name w:val="0正文带编号"/>
    <w:basedOn w:val="afd"/>
    <w:qFormat/>
    <w:rsid w:val="003C206D"/>
    <w:pPr>
      <w:tabs>
        <w:tab w:val="right" w:leader="dot" w:pos="8190"/>
      </w:tabs>
      <w:spacing w:beforeLines="50"/>
    </w:pPr>
    <w:rPr>
      <w:rFonts w:ascii="宋体" w:hAnsi="宋体"/>
      <w:bCs/>
      <w:color w:val="000000"/>
      <w:kern w:val="0"/>
    </w:rPr>
  </w:style>
  <w:style w:type="paragraph" w:customStyle="1" w:styleId="afe">
    <w:name w:val="章标题"/>
    <w:next w:val="afff"/>
    <w:rsid w:val="003C206D"/>
    <w:pPr>
      <w:spacing w:beforeLines="100" w:afterLines="100"/>
      <w:jc w:val="both"/>
      <w:outlineLvl w:val="1"/>
    </w:pPr>
    <w:rPr>
      <w:rFonts w:ascii="黑体" w:eastAsia="黑体" w:hAnsi="Times New Roman" w:cs="Times New Roman"/>
      <w:kern w:val="0"/>
      <w:szCs w:val="20"/>
    </w:rPr>
  </w:style>
  <w:style w:type="paragraph" w:styleId="afff9">
    <w:name w:val="caption"/>
    <w:basedOn w:val="afd"/>
    <w:next w:val="afd"/>
    <w:qFormat/>
    <w:rsid w:val="003C206D"/>
    <w:pPr>
      <w:spacing w:before="152" w:after="160"/>
    </w:pPr>
    <w:rPr>
      <w:rFonts w:ascii="Arial" w:eastAsia="黑体" w:hAnsi="Arial" w:cs="Arial"/>
      <w:sz w:val="20"/>
      <w:szCs w:val="20"/>
    </w:rPr>
  </w:style>
  <w:style w:type="paragraph" w:styleId="TOC4">
    <w:name w:val="toc 4"/>
    <w:basedOn w:val="afd"/>
    <w:next w:val="afd"/>
    <w:semiHidden/>
    <w:rsid w:val="003C206D"/>
    <w:pPr>
      <w:tabs>
        <w:tab w:val="right" w:leader="dot" w:pos="9241"/>
      </w:tabs>
      <w:ind w:firstLine="198"/>
    </w:pPr>
    <w:rPr>
      <w:rFonts w:ascii="宋体"/>
      <w:szCs w:val="21"/>
    </w:rPr>
  </w:style>
  <w:style w:type="paragraph" w:styleId="afffa">
    <w:name w:val="index heading"/>
    <w:basedOn w:val="afd"/>
    <w:next w:val="11"/>
    <w:rsid w:val="003C206D"/>
    <w:pPr>
      <w:spacing w:before="120" w:after="120"/>
      <w:jc w:val="center"/>
    </w:pPr>
    <w:rPr>
      <w:rFonts w:ascii="Calibri" w:hAnsi="Calibri"/>
      <w:b/>
      <w:bCs/>
      <w:iCs/>
      <w:szCs w:val="20"/>
    </w:rPr>
  </w:style>
  <w:style w:type="paragraph" w:customStyle="1" w:styleId="afffb">
    <w:name w:val="四级无"/>
    <w:basedOn w:val="afffc"/>
    <w:rsid w:val="003C206D"/>
    <w:pPr>
      <w:spacing w:beforeLines="0" w:afterLines="0"/>
    </w:pPr>
    <w:rPr>
      <w:rFonts w:ascii="宋体" w:eastAsia="宋体"/>
    </w:rPr>
  </w:style>
  <w:style w:type="paragraph" w:customStyle="1" w:styleId="22">
    <w:name w:val="封面一致性程度标识2"/>
    <w:basedOn w:val="afffd"/>
    <w:rsid w:val="003C206D"/>
    <w:pPr>
      <w:framePr w:wrap="around" w:vAnchor="margin" w:hAnchor="text" w:y="4469"/>
    </w:pPr>
  </w:style>
  <w:style w:type="paragraph" w:customStyle="1" w:styleId="a3">
    <w:name w:val="图表脚注说明"/>
    <w:basedOn w:val="afd"/>
    <w:rsid w:val="003C206D"/>
    <w:pPr>
      <w:numPr>
        <w:numId w:val="8"/>
      </w:numPr>
    </w:pPr>
    <w:rPr>
      <w:rFonts w:ascii="宋体"/>
      <w:sz w:val="18"/>
      <w:szCs w:val="18"/>
    </w:rPr>
  </w:style>
  <w:style w:type="paragraph" w:styleId="aff8">
    <w:name w:val="header"/>
    <w:basedOn w:val="afd"/>
    <w:link w:val="aff7"/>
    <w:uiPriority w:val="99"/>
    <w:rsid w:val="003C206D"/>
    <w:pPr>
      <w:snapToGrid w:val="0"/>
    </w:pPr>
    <w:rPr>
      <w:rFonts w:asciiTheme="minorHAnsi" w:eastAsiaTheme="minorEastAsia" w:hAnsiTheme="minorHAnsi" w:cstheme="minorBidi"/>
      <w:sz w:val="18"/>
      <w:szCs w:val="18"/>
    </w:rPr>
  </w:style>
  <w:style w:type="character" w:customStyle="1" w:styleId="Char12">
    <w:name w:val="页眉 Char1"/>
    <w:basedOn w:val="aff"/>
    <w:uiPriority w:val="99"/>
    <w:semiHidden/>
    <w:rsid w:val="003C206D"/>
    <w:rPr>
      <w:rFonts w:ascii="Times New Roman" w:eastAsia="宋体" w:hAnsi="Times New Roman" w:cs="Times New Roman"/>
      <w:sz w:val="18"/>
      <w:szCs w:val="18"/>
    </w:rPr>
  </w:style>
  <w:style w:type="paragraph" w:customStyle="1" w:styleId="afffe">
    <w:name w:val="其他标准称谓"/>
    <w:next w:val="afd"/>
    <w:rsid w:val="003C206D"/>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styleId="TOC7">
    <w:name w:val="toc 7"/>
    <w:basedOn w:val="afd"/>
    <w:next w:val="afd"/>
    <w:semiHidden/>
    <w:rsid w:val="003C206D"/>
    <w:pPr>
      <w:tabs>
        <w:tab w:val="right" w:leader="dot" w:pos="9241"/>
      </w:tabs>
      <w:ind w:firstLineChars="500" w:firstLine="505"/>
    </w:pPr>
    <w:rPr>
      <w:rFonts w:ascii="宋体"/>
      <w:szCs w:val="21"/>
    </w:rPr>
  </w:style>
  <w:style w:type="paragraph" w:customStyle="1" w:styleId="af2">
    <w:name w:val="正文表标题"/>
    <w:next w:val="afff"/>
    <w:rsid w:val="003C206D"/>
    <w:pPr>
      <w:numPr>
        <w:numId w:val="9"/>
      </w:numPr>
      <w:tabs>
        <w:tab w:val="left" w:pos="360"/>
      </w:tabs>
      <w:spacing w:beforeLines="50" w:afterLines="50"/>
      <w:jc w:val="center"/>
    </w:pPr>
    <w:rPr>
      <w:rFonts w:ascii="黑体" w:eastAsia="黑体" w:hAnsi="Times New Roman" w:cs="Times New Roman"/>
      <w:kern w:val="0"/>
      <w:szCs w:val="20"/>
    </w:rPr>
  </w:style>
  <w:style w:type="paragraph" w:styleId="8">
    <w:name w:val="index 8"/>
    <w:basedOn w:val="afd"/>
    <w:next w:val="afd"/>
    <w:rsid w:val="003C206D"/>
    <w:pPr>
      <w:ind w:left="1680" w:hanging="210"/>
    </w:pPr>
    <w:rPr>
      <w:rFonts w:ascii="Calibri" w:hAnsi="Calibri"/>
      <w:sz w:val="20"/>
      <w:szCs w:val="20"/>
    </w:rPr>
  </w:style>
  <w:style w:type="paragraph" w:customStyle="1" w:styleId="a9">
    <w:name w:val="列项——（一级）"/>
    <w:rsid w:val="003C206D"/>
    <w:pPr>
      <w:widowControl w:val="0"/>
      <w:numPr>
        <w:numId w:val="1"/>
      </w:numPr>
      <w:jc w:val="both"/>
    </w:pPr>
    <w:rPr>
      <w:rFonts w:ascii="宋体" w:eastAsia="宋体" w:hAnsi="Times New Roman" w:cs="Times New Roman"/>
      <w:kern w:val="0"/>
      <w:szCs w:val="20"/>
    </w:rPr>
  </w:style>
  <w:style w:type="paragraph" w:styleId="TOC2">
    <w:name w:val="toc 2"/>
    <w:basedOn w:val="afd"/>
    <w:next w:val="afd"/>
    <w:uiPriority w:val="39"/>
    <w:rsid w:val="003C206D"/>
    <w:pPr>
      <w:tabs>
        <w:tab w:val="right" w:leader="dot" w:pos="9241"/>
      </w:tabs>
    </w:pPr>
    <w:rPr>
      <w:rFonts w:ascii="宋体"/>
      <w:szCs w:val="21"/>
    </w:rPr>
  </w:style>
  <w:style w:type="paragraph" w:customStyle="1" w:styleId="af5">
    <w:name w:val="附录一级条标题"/>
    <w:basedOn w:val="af4"/>
    <w:next w:val="afff"/>
    <w:rsid w:val="003C206D"/>
    <w:pPr>
      <w:numPr>
        <w:ilvl w:val="2"/>
      </w:numPr>
      <w:autoSpaceDN w:val="0"/>
      <w:spacing w:beforeLines="50" w:afterLines="50"/>
      <w:outlineLvl w:val="2"/>
    </w:pPr>
  </w:style>
  <w:style w:type="paragraph" w:styleId="affff">
    <w:name w:val="footer"/>
    <w:basedOn w:val="afd"/>
    <w:link w:val="affff0"/>
    <w:rsid w:val="003C206D"/>
    <w:pPr>
      <w:snapToGrid w:val="0"/>
      <w:ind w:rightChars="100" w:right="210"/>
      <w:jc w:val="right"/>
    </w:pPr>
    <w:rPr>
      <w:sz w:val="18"/>
      <w:szCs w:val="18"/>
    </w:rPr>
  </w:style>
  <w:style w:type="character" w:customStyle="1" w:styleId="affff0">
    <w:name w:val="页脚 字符"/>
    <w:basedOn w:val="aff"/>
    <w:link w:val="affff"/>
    <w:rsid w:val="003C206D"/>
    <w:rPr>
      <w:rFonts w:ascii="Times New Roman" w:eastAsia="宋体" w:hAnsi="Times New Roman" w:cs="Times New Roman"/>
      <w:sz w:val="18"/>
      <w:szCs w:val="18"/>
    </w:rPr>
  </w:style>
  <w:style w:type="paragraph" w:styleId="TOC1">
    <w:name w:val="toc 1"/>
    <w:basedOn w:val="afd"/>
    <w:next w:val="afd"/>
    <w:uiPriority w:val="39"/>
    <w:rsid w:val="003C206D"/>
    <w:pPr>
      <w:tabs>
        <w:tab w:val="right" w:leader="dot" w:pos="9241"/>
      </w:tabs>
      <w:spacing w:beforeLines="25" w:afterLines="25"/>
    </w:pPr>
    <w:rPr>
      <w:rFonts w:ascii="宋体"/>
      <w:szCs w:val="21"/>
    </w:rPr>
  </w:style>
  <w:style w:type="paragraph" w:customStyle="1" w:styleId="a5">
    <w:name w:val="一级条标题"/>
    <w:next w:val="afff"/>
    <w:rsid w:val="003C206D"/>
    <w:pPr>
      <w:numPr>
        <w:ilvl w:val="1"/>
        <w:numId w:val="7"/>
      </w:numPr>
      <w:spacing w:beforeLines="50" w:afterLines="50"/>
      <w:outlineLvl w:val="2"/>
    </w:pPr>
    <w:rPr>
      <w:rFonts w:ascii="黑体" w:eastAsia="黑体" w:hAnsi="Times New Roman" w:cs="Times New Roman"/>
      <w:kern w:val="0"/>
      <w:szCs w:val="21"/>
    </w:rPr>
  </w:style>
  <w:style w:type="paragraph" w:customStyle="1" w:styleId="afffc">
    <w:name w:val="四级条标题"/>
    <w:basedOn w:val="affff1"/>
    <w:next w:val="afff"/>
    <w:rsid w:val="003C206D"/>
    <w:pPr>
      <w:outlineLvl w:val="5"/>
    </w:pPr>
  </w:style>
  <w:style w:type="paragraph" w:customStyle="1" w:styleId="affff1">
    <w:name w:val="三级条标题"/>
    <w:basedOn w:val="afff6"/>
    <w:next w:val="afff"/>
    <w:rsid w:val="003C206D"/>
    <w:pPr>
      <w:ind w:left="0" w:firstLine="0"/>
      <w:outlineLvl w:val="4"/>
    </w:pPr>
  </w:style>
  <w:style w:type="paragraph" w:customStyle="1" w:styleId="af9">
    <w:name w:val="附录五级条标题"/>
    <w:basedOn w:val="af8"/>
    <w:next w:val="afff"/>
    <w:rsid w:val="003C206D"/>
    <w:pPr>
      <w:numPr>
        <w:ilvl w:val="6"/>
      </w:numPr>
      <w:outlineLvl w:val="6"/>
    </w:pPr>
  </w:style>
  <w:style w:type="paragraph" w:styleId="affff2">
    <w:name w:val="annotation text"/>
    <w:basedOn w:val="afd"/>
    <w:link w:val="affff3"/>
    <w:rsid w:val="003C206D"/>
  </w:style>
  <w:style w:type="character" w:customStyle="1" w:styleId="affff3">
    <w:name w:val="批注文字 字符"/>
    <w:basedOn w:val="aff"/>
    <w:link w:val="affff2"/>
    <w:rsid w:val="003C206D"/>
    <w:rPr>
      <w:rFonts w:ascii="Times New Roman" w:eastAsia="宋体" w:hAnsi="Times New Roman" w:cs="Times New Roman"/>
      <w:szCs w:val="24"/>
    </w:rPr>
  </w:style>
  <w:style w:type="paragraph" w:customStyle="1" w:styleId="af8">
    <w:name w:val="附录四级条标题"/>
    <w:basedOn w:val="af7"/>
    <w:next w:val="afff"/>
    <w:rsid w:val="003C206D"/>
    <w:pPr>
      <w:numPr>
        <w:ilvl w:val="5"/>
      </w:numPr>
      <w:tabs>
        <w:tab w:val="clear" w:pos="360"/>
      </w:tabs>
      <w:outlineLvl w:val="5"/>
    </w:pPr>
  </w:style>
  <w:style w:type="paragraph" w:customStyle="1" w:styleId="ae">
    <w:name w:val="数字编号列项（二级）"/>
    <w:rsid w:val="003C206D"/>
    <w:pPr>
      <w:numPr>
        <w:ilvl w:val="1"/>
        <w:numId w:val="10"/>
      </w:numPr>
      <w:tabs>
        <w:tab w:val="left" w:pos="1260"/>
      </w:tabs>
      <w:jc w:val="both"/>
    </w:pPr>
    <w:rPr>
      <w:rFonts w:ascii="宋体" w:eastAsia="宋体" w:hAnsi="Times New Roman" w:cs="Times New Roman"/>
      <w:kern w:val="0"/>
      <w:szCs w:val="20"/>
    </w:rPr>
  </w:style>
  <w:style w:type="paragraph" w:styleId="TOC5">
    <w:name w:val="toc 5"/>
    <w:basedOn w:val="afd"/>
    <w:next w:val="afd"/>
    <w:semiHidden/>
    <w:rsid w:val="003C206D"/>
    <w:pPr>
      <w:tabs>
        <w:tab w:val="right" w:leader="dot" w:pos="9241"/>
      </w:tabs>
      <w:ind w:firstLineChars="300" w:firstLine="300"/>
    </w:pPr>
    <w:rPr>
      <w:rFonts w:ascii="宋体"/>
      <w:szCs w:val="21"/>
    </w:rPr>
  </w:style>
  <w:style w:type="paragraph" w:styleId="6">
    <w:name w:val="index 6"/>
    <w:basedOn w:val="afd"/>
    <w:next w:val="afd"/>
    <w:rsid w:val="003C206D"/>
    <w:pPr>
      <w:ind w:left="1260" w:hanging="210"/>
    </w:pPr>
    <w:rPr>
      <w:rFonts w:ascii="Calibri" w:hAnsi="Calibri"/>
      <w:sz w:val="20"/>
      <w:szCs w:val="20"/>
    </w:rPr>
  </w:style>
  <w:style w:type="paragraph" w:styleId="4">
    <w:name w:val="index 4"/>
    <w:basedOn w:val="afd"/>
    <w:next w:val="afd"/>
    <w:rsid w:val="003C206D"/>
    <w:pPr>
      <w:ind w:left="840" w:hanging="210"/>
    </w:pPr>
    <w:rPr>
      <w:rFonts w:ascii="Calibri" w:hAnsi="Calibri"/>
      <w:sz w:val="20"/>
      <w:szCs w:val="20"/>
    </w:rPr>
  </w:style>
  <w:style w:type="paragraph" w:customStyle="1" w:styleId="00">
    <w:name w:val="0章条编号"/>
    <w:next w:val="affc"/>
    <w:qFormat/>
    <w:rsid w:val="003C206D"/>
    <w:pPr>
      <w:spacing w:beforeLines="100" w:afterLines="100"/>
      <w:outlineLvl w:val="0"/>
    </w:pPr>
    <w:rPr>
      <w:rFonts w:ascii="黑体" w:eastAsia="黑体" w:hAnsi="Times New Roman" w:cs="Times New Roman"/>
      <w:kern w:val="0"/>
      <w:szCs w:val="21"/>
    </w:rPr>
  </w:style>
  <w:style w:type="paragraph" w:styleId="TOC8">
    <w:name w:val="toc 8"/>
    <w:basedOn w:val="afd"/>
    <w:next w:val="afd"/>
    <w:semiHidden/>
    <w:rsid w:val="003C206D"/>
    <w:pPr>
      <w:tabs>
        <w:tab w:val="right" w:leader="dot" w:pos="9241"/>
      </w:tabs>
      <w:ind w:firstLineChars="600" w:firstLine="607"/>
    </w:pPr>
    <w:rPr>
      <w:rFonts w:ascii="宋体"/>
      <w:szCs w:val="21"/>
    </w:rPr>
  </w:style>
  <w:style w:type="paragraph" w:customStyle="1" w:styleId="affff4">
    <w:name w:val="其他发布部门"/>
    <w:basedOn w:val="affff5"/>
    <w:rsid w:val="003C206D"/>
    <w:pPr>
      <w:framePr w:wrap="around" w:vAnchor="margin" w:hAnchor="text" w:y="15310"/>
      <w:spacing w:line="0" w:lineRule="atLeast"/>
    </w:pPr>
    <w:rPr>
      <w:rFonts w:ascii="黑体" w:eastAsia="黑体"/>
      <w:b w:val="0"/>
    </w:rPr>
  </w:style>
  <w:style w:type="paragraph" w:customStyle="1" w:styleId="af4">
    <w:name w:val="附录章标题"/>
    <w:next w:val="afff"/>
    <w:rsid w:val="003C206D"/>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styleId="TOC3">
    <w:name w:val="toc 3"/>
    <w:basedOn w:val="afd"/>
    <w:next w:val="afd"/>
    <w:semiHidden/>
    <w:rsid w:val="003C206D"/>
    <w:pPr>
      <w:tabs>
        <w:tab w:val="right" w:leader="dot" w:pos="9241"/>
      </w:tabs>
      <w:ind w:firstLineChars="100" w:firstLine="102"/>
    </w:pPr>
    <w:rPr>
      <w:rFonts w:ascii="宋体"/>
      <w:szCs w:val="21"/>
    </w:rPr>
  </w:style>
  <w:style w:type="paragraph" w:customStyle="1" w:styleId="30">
    <w:name w:val="3正文"/>
    <w:next w:val="afd"/>
    <w:qFormat/>
    <w:rsid w:val="003C206D"/>
    <w:pPr>
      <w:tabs>
        <w:tab w:val="center" w:pos="4201"/>
        <w:tab w:val="right" w:leader="dot" w:pos="9298"/>
      </w:tabs>
      <w:ind w:leftChars="400" w:left="600" w:hangingChars="200" w:hanging="200"/>
    </w:pPr>
    <w:rPr>
      <w:rFonts w:ascii="宋体" w:eastAsia="宋体" w:hAnsi="Times New Roman" w:cs="Times New Roman"/>
      <w:kern w:val="0"/>
      <w:szCs w:val="20"/>
    </w:rPr>
  </w:style>
  <w:style w:type="paragraph" w:customStyle="1" w:styleId="affff6">
    <w:name w:val="列项说明"/>
    <w:basedOn w:val="afd"/>
    <w:rsid w:val="003C206D"/>
    <w:pPr>
      <w:spacing w:line="320" w:lineRule="exact"/>
      <w:ind w:leftChars="200" w:left="400" w:hangingChars="200" w:hanging="200"/>
      <w:textAlignment w:val="baseline"/>
    </w:pPr>
    <w:rPr>
      <w:rFonts w:ascii="宋体"/>
      <w:kern w:val="0"/>
      <w:szCs w:val="20"/>
    </w:rPr>
  </w:style>
  <w:style w:type="paragraph" w:styleId="affa">
    <w:name w:val="Balloon Text"/>
    <w:basedOn w:val="afd"/>
    <w:link w:val="aff9"/>
    <w:rsid w:val="003C206D"/>
    <w:rPr>
      <w:rFonts w:asciiTheme="minorHAnsi" w:eastAsiaTheme="minorEastAsia" w:hAnsiTheme="minorHAnsi" w:cstheme="minorBidi"/>
      <w:sz w:val="18"/>
      <w:szCs w:val="18"/>
    </w:rPr>
  </w:style>
  <w:style w:type="character" w:customStyle="1" w:styleId="Char13">
    <w:name w:val="批注框文本 Char1"/>
    <w:basedOn w:val="aff"/>
    <w:uiPriority w:val="99"/>
    <w:semiHidden/>
    <w:rsid w:val="003C206D"/>
    <w:rPr>
      <w:rFonts w:ascii="Times New Roman" w:eastAsia="宋体" w:hAnsi="Times New Roman" w:cs="Times New Roman"/>
      <w:sz w:val="18"/>
      <w:szCs w:val="18"/>
    </w:rPr>
  </w:style>
  <w:style w:type="paragraph" w:customStyle="1" w:styleId="af7">
    <w:name w:val="附录三级条标题"/>
    <w:basedOn w:val="af6"/>
    <w:next w:val="afff"/>
    <w:rsid w:val="003C206D"/>
    <w:pPr>
      <w:numPr>
        <w:ilvl w:val="4"/>
      </w:numPr>
      <w:outlineLvl w:val="4"/>
    </w:pPr>
  </w:style>
  <w:style w:type="paragraph" w:styleId="affff7">
    <w:name w:val="endnote text"/>
    <w:basedOn w:val="afd"/>
    <w:link w:val="affff8"/>
    <w:semiHidden/>
    <w:rsid w:val="003C206D"/>
    <w:pPr>
      <w:snapToGrid w:val="0"/>
    </w:pPr>
  </w:style>
  <w:style w:type="character" w:customStyle="1" w:styleId="affff8">
    <w:name w:val="尾注文本 字符"/>
    <w:basedOn w:val="aff"/>
    <w:link w:val="affff7"/>
    <w:semiHidden/>
    <w:rsid w:val="003C206D"/>
    <w:rPr>
      <w:rFonts w:ascii="Times New Roman" w:eastAsia="宋体" w:hAnsi="Times New Roman" w:cs="Times New Roman"/>
      <w:szCs w:val="24"/>
    </w:rPr>
  </w:style>
  <w:style w:type="paragraph" w:customStyle="1" w:styleId="afff6">
    <w:name w:val="二级条标题"/>
    <w:basedOn w:val="a5"/>
    <w:next w:val="afff"/>
    <w:rsid w:val="003C206D"/>
    <w:pPr>
      <w:numPr>
        <w:ilvl w:val="0"/>
        <w:numId w:val="0"/>
      </w:numPr>
      <w:ind w:left="3971" w:hanging="426"/>
      <w:outlineLvl w:val="3"/>
    </w:pPr>
  </w:style>
  <w:style w:type="paragraph" w:customStyle="1" w:styleId="affff9">
    <w:name w:val="三级无"/>
    <w:basedOn w:val="affff1"/>
    <w:rsid w:val="003C206D"/>
    <w:pPr>
      <w:spacing w:beforeLines="0" w:afterLines="0"/>
    </w:pPr>
    <w:rPr>
      <w:rFonts w:ascii="宋体" w:eastAsia="宋体"/>
    </w:rPr>
  </w:style>
  <w:style w:type="paragraph" w:customStyle="1" w:styleId="affff5">
    <w:name w:val="发布部门"/>
    <w:next w:val="afff"/>
    <w:rsid w:val="003C206D"/>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a">
    <w:name w:val="实施日期"/>
    <w:basedOn w:val="affffb"/>
    <w:rsid w:val="003C206D"/>
    <w:pPr>
      <w:framePr w:wrap="around" w:vAnchor="page" w:hAnchor="text"/>
      <w:jc w:val="right"/>
    </w:pPr>
  </w:style>
  <w:style w:type="paragraph" w:customStyle="1" w:styleId="afffd">
    <w:name w:val="封面一致性程度标识"/>
    <w:basedOn w:val="affffc"/>
    <w:rsid w:val="003C206D"/>
    <w:pPr>
      <w:framePr w:wrap="around"/>
      <w:spacing w:before="440"/>
    </w:pPr>
    <w:rPr>
      <w:rFonts w:ascii="宋体" w:eastAsia="宋体"/>
    </w:rPr>
  </w:style>
  <w:style w:type="paragraph" w:customStyle="1" w:styleId="affffd">
    <w:name w:val="封面标准名称"/>
    <w:rsid w:val="003C206D"/>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e">
    <w:name w:val="封面标准文稿编辑信息"/>
    <w:basedOn w:val="afffff"/>
    <w:rsid w:val="003C206D"/>
    <w:pPr>
      <w:framePr w:wrap="around"/>
      <w:spacing w:before="180" w:line="180" w:lineRule="exact"/>
    </w:pPr>
    <w:rPr>
      <w:sz w:val="21"/>
    </w:rPr>
  </w:style>
  <w:style w:type="paragraph" w:customStyle="1" w:styleId="affffc">
    <w:name w:val="封面标准英文名称"/>
    <w:basedOn w:val="affffd"/>
    <w:rsid w:val="003C206D"/>
    <w:pPr>
      <w:framePr w:wrap="around"/>
      <w:spacing w:before="370" w:line="400" w:lineRule="exact"/>
    </w:pPr>
    <w:rPr>
      <w:rFonts w:ascii="Times New Roman"/>
      <w:sz w:val="28"/>
      <w:szCs w:val="28"/>
    </w:rPr>
  </w:style>
  <w:style w:type="paragraph" w:customStyle="1" w:styleId="afffff0">
    <w:name w:val="附录一级无"/>
    <w:basedOn w:val="af5"/>
    <w:rsid w:val="003C206D"/>
    <w:pPr>
      <w:tabs>
        <w:tab w:val="clear" w:pos="360"/>
      </w:tabs>
      <w:spacing w:beforeLines="0" w:afterLines="0"/>
    </w:pPr>
    <w:rPr>
      <w:rFonts w:ascii="宋体" w:eastAsia="宋体"/>
      <w:szCs w:val="21"/>
    </w:rPr>
  </w:style>
  <w:style w:type="paragraph" w:customStyle="1" w:styleId="af">
    <w:name w:val="示例×："/>
    <w:basedOn w:val="afe"/>
    <w:qFormat/>
    <w:rsid w:val="003C206D"/>
    <w:pPr>
      <w:numPr>
        <w:numId w:val="11"/>
      </w:numPr>
      <w:spacing w:beforeLines="0" w:afterLines="0"/>
      <w:outlineLvl w:val="9"/>
    </w:pPr>
    <w:rPr>
      <w:rFonts w:ascii="宋体" w:eastAsia="宋体"/>
      <w:sz w:val="18"/>
      <w:szCs w:val="18"/>
    </w:rPr>
  </w:style>
  <w:style w:type="paragraph" w:customStyle="1" w:styleId="afffff1">
    <w:name w:val="附录标题"/>
    <w:basedOn w:val="afff"/>
    <w:next w:val="afff"/>
    <w:rsid w:val="003C206D"/>
    <w:pPr>
      <w:ind w:firstLineChars="0" w:firstLine="0"/>
      <w:jc w:val="center"/>
    </w:pPr>
    <w:rPr>
      <w:rFonts w:ascii="黑体" w:eastAsia="黑体"/>
    </w:rPr>
  </w:style>
  <w:style w:type="paragraph" w:customStyle="1" w:styleId="afffff2">
    <w:name w:val="示例内容"/>
    <w:rsid w:val="003C206D"/>
    <w:pPr>
      <w:ind w:firstLineChars="200" w:firstLine="200"/>
    </w:pPr>
    <w:rPr>
      <w:rFonts w:ascii="宋体" w:eastAsia="宋体" w:hAnsi="Times New Roman" w:cs="Times New Roman"/>
      <w:kern w:val="0"/>
      <w:sz w:val="18"/>
      <w:szCs w:val="18"/>
    </w:rPr>
  </w:style>
  <w:style w:type="paragraph" w:customStyle="1" w:styleId="afffff3">
    <w:name w:val="五级条标题"/>
    <w:basedOn w:val="afffc"/>
    <w:next w:val="afff"/>
    <w:rsid w:val="003C206D"/>
    <w:pPr>
      <w:numPr>
        <w:ilvl w:val="5"/>
      </w:numPr>
      <w:outlineLvl w:val="6"/>
    </w:pPr>
  </w:style>
  <w:style w:type="paragraph" w:customStyle="1" w:styleId="afffff4">
    <w:name w:val="封面标准代替信息"/>
    <w:rsid w:val="003C206D"/>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a">
    <w:name w:val="附录字母编号列项（一级）"/>
    <w:qFormat/>
    <w:rsid w:val="003C206D"/>
    <w:pPr>
      <w:numPr>
        <w:numId w:val="12"/>
      </w:numPr>
      <w:tabs>
        <w:tab w:val="left" w:pos="839"/>
      </w:tabs>
    </w:pPr>
    <w:rPr>
      <w:rFonts w:ascii="宋体" w:eastAsia="宋体" w:hAnsi="Times New Roman" w:cs="Times New Roman"/>
      <w:kern w:val="0"/>
      <w:szCs w:val="20"/>
    </w:rPr>
  </w:style>
  <w:style w:type="paragraph" w:customStyle="1" w:styleId="af3">
    <w:name w:val="附录标识"/>
    <w:basedOn w:val="afd"/>
    <w:next w:val="afff"/>
    <w:rsid w:val="003C206D"/>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8">
    <w:name w:val="附录图标题"/>
    <w:basedOn w:val="afd"/>
    <w:next w:val="afff"/>
    <w:rsid w:val="003C206D"/>
    <w:pPr>
      <w:numPr>
        <w:ilvl w:val="1"/>
        <w:numId w:val="13"/>
      </w:numPr>
      <w:tabs>
        <w:tab w:val="left" w:pos="363"/>
      </w:tabs>
      <w:spacing w:beforeLines="50" w:afterLines="50"/>
      <w:ind w:left="0" w:firstLine="0"/>
      <w:jc w:val="center"/>
    </w:pPr>
    <w:rPr>
      <w:rFonts w:ascii="黑体" w:eastAsia="黑体"/>
      <w:szCs w:val="21"/>
    </w:rPr>
  </w:style>
  <w:style w:type="paragraph" w:customStyle="1" w:styleId="a">
    <w:name w:val="注×："/>
    <w:rsid w:val="003C206D"/>
    <w:pPr>
      <w:widowControl w:val="0"/>
      <w:numPr>
        <w:numId w:val="14"/>
      </w:numPr>
      <w:autoSpaceDE w:val="0"/>
      <w:autoSpaceDN w:val="0"/>
      <w:jc w:val="both"/>
    </w:pPr>
    <w:rPr>
      <w:rFonts w:ascii="宋体" w:eastAsia="宋体" w:hAnsi="Times New Roman" w:cs="Times New Roman"/>
      <w:kern w:val="0"/>
      <w:sz w:val="18"/>
      <w:szCs w:val="18"/>
    </w:rPr>
  </w:style>
  <w:style w:type="paragraph" w:customStyle="1" w:styleId="afffff5">
    <w:name w:val="文献分类号"/>
    <w:rsid w:val="003C206D"/>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ffff">
    <w:name w:val="封面标准文稿类别"/>
    <w:basedOn w:val="afffd"/>
    <w:rsid w:val="003C206D"/>
    <w:pPr>
      <w:framePr w:wrap="around"/>
      <w:spacing w:after="160" w:line="240" w:lineRule="auto"/>
    </w:pPr>
    <w:rPr>
      <w:sz w:val="24"/>
    </w:rPr>
  </w:style>
  <w:style w:type="paragraph" w:customStyle="1" w:styleId="Default">
    <w:name w:val="Default"/>
    <w:rsid w:val="003C206D"/>
    <w:pPr>
      <w:widowControl w:val="0"/>
      <w:autoSpaceDE w:val="0"/>
      <w:autoSpaceDN w:val="0"/>
      <w:adjustRightInd w:val="0"/>
    </w:pPr>
    <w:rPr>
      <w:rFonts w:ascii="宋体" w:eastAsia="宋体" w:hAnsi="Times New Roman" w:cs="宋体"/>
      <w:color w:val="000000"/>
      <w:kern w:val="0"/>
      <w:sz w:val="24"/>
      <w:szCs w:val="24"/>
    </w:rPr>
  </w:style>
  <w:style w:type="paragraph" w:customStyle="1" w:styleId="af1">
    <w:name w:val="附录表标题"/>
    <w:basedOn w:val="afd"/>
    <w:next w:val="afff"/>
    <w:rsid w:val="003C206D"/>
    <w:pPr>
      <w:numPr>
        <w:ilvl w:val="1"/>
        <w:numId w:val="5"/>
      </w:numPr>
      <w:tabs>
        <w:tab w:val="left" w:pos="180"/>
      </w:tabs>
      <w:spacing w:beforeLines="50" w:afterLines="50"/>
      <w:ind w:left="0" w:firstLine="0"/>
      <w:jc w:val="center"/>
    </w:pPr>
    <w:rPr>
      <w:rFonts w:ascii="黑体" w:eastAsia="黑体"/>
      <w:szCs w:val="21"/>
    </w:rPr>
  </w:style>
  <w:style w:type="paragraph" w:customStyle="1" w:styleId="20">
    <w:name w:val="2正文"/>
    <w:next w:val="afd"/>
    <w:link w:val="2"/>
    <w:rsid w:val="003C206D"/>
    <w:pPr>
      <w:framePr w:hSpace="180" w:vSpace="180" w:wrap="around" w:hAnchor="margin" w:y="1" w:anchorLock="1"/>
      <w:widowControl w:val="0"/>
      <w:adjustRightInd w:val="0"/>
      <w:ind w:leftChars="200" w:left="450" w:hangingChars="250" w:hanging="250"/>
    </w:pPr>
    <w:rPr>
      <w:rFonts w:ascii="宋体" w:hAnsi="黑体"/>
      <w:szCs w:val="24"/>
    </w:rPr>
  </w:style>
  <w:style w:type="paragraph" w:customStyle="1" w:styleId="a7">
    <w:name w:val="附录图标号"/>
    <w:basedOn w:val="afd"/>
    <w:rsid w:val="003C206D"/>
    <w:pPr>
      <w:keepNext/>
      <w:pageBreakBefore/>
      <w:widowControl/>
      <w:numPr>
        <w:numId w:val="13"/>
      </w:numPr>
      <w:spacing w:line="14" w:lineRule="exact"/>
      <w:ind w:left="0" w:firstLine="363"/>
      <w:jc w:val="center"/>
      <w:outlineLvl w:val="0"/>
    </w:pPr>
    <w:rPr>
      <w:color w:val="FFFFFF"/>
    </w:rPr>
  </w:style>
  <w:style w:type="paragraph" w:customStyle="1" w:styleId="afffff6">
    <w:name w:val="附录二级无"/>
    <w:basedOn w:val="af6"/>
    <w:rsid w:val="003C206D"/>
    <w:pPr>
      <w:tabs>
        <w:tab w:val="clear" w:pos="360"/>
      </w:tabs>
      <w:spacing w:beforeLines="0" w:afterLines="0"/>
    </w:pPr>
    <w:rPr>
      <w:rFonts w:ascii="宋体" w:eastAsia="宋体"/>
      <w:szCs w:val="21"/>
    </w:rPr>
  </w:style>
  <w:style w:type="paragraph" w:customStyle="1" w:styleId="affffb">
    <w:name w:val="发布日期"/>
    <w:rsid w:val="003C206D"/>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a">
    <w:name w:val="列项●（二级）"/>
    <w:rsid w:val="003C206D"/>
    <w:pPr>
      <w:numPr>
        <w:ilvl w:val="1"/>
        <w:numId w:val="1"/>
      </w:numPr>
      <w:tabs>
        <w:tab w:val="clear" w:pos="760"/>
        <w:tab w:val="left" w:pos="840"/>
      </w:tabs>
      <w:jc w:val="both"/>
    </w:pPr>
    <w:rPr>
      <w:rFonts w:ascii="宋体" w:eastAsia="宋体" w:hAnsi="Times New Roman" w:cs="Times New Roman"/>
      <w:kern w:val="0"/>
      <w:szCs w:val="20"/>
    </w:rPr>
  </w:style>
  <w:style w:type="paragraph" w:customStyle="1" w:styleId="afffff7">
    <w:name w:val="附录四级无"/>
    <w:basedOn w:val="af8"/>
    <w:rsid w:val="003C206D"/>
    <w:pPr>
      <w:spacing w:beforeLines="0" w:afterLines="0"/>
    </w:pPr>
    <w:rPr>
      <w:rFonts w:ascii="宋体" w:eastAsia="宋体"/>
      <w:szCs w:val="21"/>
    </w:rPr>
  </w:style>
  <w:style w:type="paragraph" w:customStyle="1" w:styleId="afffff8">
    <w:name w:val="封面正文"/>
    <w:rsid w:val="003C206D"/>
    <w:pPr>
      <w:jc w:val="both"/>
    </w:pPr>
    <w:rPr>
      <w:rFonts w:ascii="Times New Roman" w:eastAsia="宋体" w:hAnsi="Times New Roman" w:cs="Times New Roman"/>
      <w:kern w:val="0"/>
      <w:sz w:val="20"/>
      <w:szCs w:val="20"/>
    </w:rPr>
  </w:style>
  <w:style w:type="paragraph" w:customStyle="1" w:styleId="afffff9">
    <w:name w:val="参考文献、索引标题"/>
    <w:basedOn w:val="afd"/>
    <w:next w:val="afff"/>
    <w:rsid w:val="003C206D"/>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a">
    <w:name w:val="编号列项（三级）"/>
    <w:rsid w:val="003C206D"/>
    <w:rPr>
      <w:rFonts w:ascii="宋体" w:eastAsia="宋体" w:hAnsi="Times New Roman" w:cs="Times New Roman"/>
      <w:kern w:val="0"/>
      <w:szCs w:val="20"/>
    </w:rPr>
  </w:style>
  <w:style w:type="paragraph" w:customStyle="1" w:styleId="2-">
    <w:name w:val="2-正文"/>
    <w:next w:val="afd"/>
    <w:qFormat/>
    <w:rsid w:val="003C206D"/>
    <w:pPr>
      <w:ind w:leftChars="200" w:left="450" w:hangingChars="250" w:hanging="250"/>
    </w:pPr>
    <w:rPr>
      <w:rFonts w:ascii="Times New Roman" w:eastAsia="宋体" w:hAnsi="Times New Roman" w:cs="Times New Roman"/>
      <w:szCs w:val="24"/>
    </w:rPr>
  </w:style>
  <w:style w:type="paragraph" w:customStyle="1" w:styleId="afffffb">
    <w:name w:val="列项说明数字编号"/>
    <w:rsid w:val="003C206D"/>
    <w:pPr>
      <w:ind w:leftChars="400" w:left="600" w:hangingChars="200" w:hanging="200"/>
    </w:pPr>
    <w:rPr>
      <w:rFonts w:ascii="宋体" w:eastAsia="宋体" w:hAnsi="Times New Roman" w:cs="Times New Roman"/>
      <w:kern w:val="0"/>
      <w:szCs w:val="20"/>
    </w:rPr>
  </w:style>
  <w:style w:type="paragraph" w:customStyle="1" w:styleId="afffffc">
    <w:name w:val="标准书脚_偶数页"/>
    <w:rsid w:val="003C206D"/>
    <w:pPr>
      <w:spacing w:before="120"/>
      <w:ind w:left="221"/>
    </w:pPr>
    <w:rPr>
      <w:rFonts w:ascii="宋体" w:eastAsia="宋体" w:hAnsi="Times New Roman" w:cs="Times New Roman"/>
      <w:kern w:val="0"/>
      <w:sz w:val="18"/>
      <w:szCs w:val="18"/>
    </w:rPr>
  </w:style>
  <w:style w:type="paragraph" w:customStyle="1" w:styleId="23">
    <w:name w:val="封面标准文稿类别2"/>
    <w:basedOn w:val="afffff"/>
    <w:rsid w:val="003C206D"/>
    <w:pPr>
      <w:framePr w:wrap="around" w:vAnchor="margin" w:hAnchor="text" w:y="4469"/>
    </w:pPr>
  </w:style>
  <w:style w:type="paragraph" w:customStyle="1" w:styleId="12">
    <w:name w:val="封面标准号1"/>
    <w:rsid w:val="003C206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24">
    <w:name w:val="封面标准英文名称2"/>
    <w:basedOn w:val="affffc"/>
    <w:rsid w:val="003C206D"/>
    <w:pPr>
      <w:framePr w:wrap="around" w:vAnchor="margin" w:hAnchor="text" w:y="4469"/>
    </w:pPr>
  </w:style>
  <w:style w:type="paragraph" w:customStyle="1" w:styleId="afffffd">
    <w:name w:val="一级无"/>
    <w:basedOn w:val="a5"/>
    <w:rsid w:val="003C206D"/>
    <w:pPr>
      <w:spacing w:beforeLines="0" w:afterLines="0"/>
    </w:pPr>
    <w:rPr>
      <w:rFonts w:ascii="宋体" w:eastAsia="宋体"/>
    </w:rPr>
  </w:style>
  <w:style w:type="paragraph" w:customStyle="1" w:styleId="afffffe">
    <w:name w:val="标准书脚_奇数页"/>
    <w:rsid w:val="003C206D"/>
    <w:pPr>
      <w:spacing w:before="120"/>
      <w:ind w:right="198"/>
      <w:jc w:val="right"/>
    </w:pPr>
    <w:rPr>
      <w:rFonts w:ascii="宋体" w:eastAsia="宋体" w:hAnsi="Times New Roman" w:cs="Times New Roman"/>
      <w:kern w:val="0"/>
      <w:sz w:val="18"/>
      <w:szCs w:val="18"/>
    </w:rPr>
  </w:style>
  <w:style w:type="paragraph" w:customStyle="1" w:styleId="a2">
    <w:name w:val="正文图标题"/>
    <w:next w:val="afff"/>
    <w:rsid w:val="003C206D"/>
    <w:pPr>
      <w:numPr>
        <w:numId w:val="15"/>
      </w:numPr>
      <w:spacing w:beforeLines="50" w:afterLines="50"/>
      <w:jc w:val="center"/>
    </w:pPr>
    <w:rPr>
      <w:rFonts w:ascii="黑体" w:eastAsia="黑体" w:hAnsi="Times New Roman" w:cs="Times New Roman"/>
      <w:kern w:val="0"/>
      <w:szCs w:val="20"/>
    </w:rPr>
  </w:style>
  <w:style w:type="paragraph" w:customStyle="1" w:styleId="affffff">
    <w:name w:val="标准称谓"/>
    <w:next w:val="afd"/>
    <w:rsid w:val="003C206D"/>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13">
    <w:name w:val="列表段落1"/>
    <w:basedOn w:val="afd"/>
    <w:uiPriority w:val="34"/>
    <w:qFormat/>
    <w:rsid w:val="003C206D"/>
    <w:pPr>
      <w:ind w:firstLine="420"/>
    </w:pPr>
    <w:rPr>
      <w:szCs w:val="20"/>
    </w:rPr>
  </w:style>
  <w:style w:type="paragraph" w:customStyle="1" w:styleId="affffff0">
    <w:name w:val="图的脚注"/>
    <w:next w:val="afff"/>
    <w:qFormat/>
    <w:rsid w:val="003C206D"/>
    <w:pPr>
      <w:widowControl w:val="0"/>
      <w:ind w:leftChars="200" w:left="840" w:hangingChars="200" w:hanging="420"/>
      <w:jc w:val="both"/>
    </w:pPr>
    <w:rPr>
      <w:rFonts w:ascii="宋体" w:eastAsia="宋体" w:hAnsi="Times New Roman" w:cs="Times New Roman"/>
      <w:kern w:val="0"/>
      <w:sz w:val="18"/>
      <w:szCs w:val="20"/>
    </w:rPr>
  </w:style>
  <w:style w:type="paragraph" w:styleId="affffff1">
    <w:name w:val="List Paragraph"/>
    <w:basedOn w:val="afd"/>
    <w:uiPriority w:val="34"/>
    <w:qFormat/>
    <w:rsid w:val="003C206D"/>
    <w:pPr>
      <w:ind w:firstLine="420"/>
    </w:pPr>
    <w:rPr>
      <w:rFonts w:ascii="Calibri" w:hAnsi="Calibri"/>
      <w:szCs w:val="22"/>
    </w:rPr>
  </w:style>
  <w:style w:type="paragraph" w:customStyle="1" w:styleId="afc">
    <w:name w:val="注："/>
    <w:next w:val="afff"/>
    <w:rsid w:val="003C206D"/>
    <w:pPr>
      <w:widowControl w:val="0"/>
      <w:numPr>
        <w:numId w:val="16"/>
      </w:numPr>
      <w:autoSpaceDE w:val="0"/>
      <w:autoSpaceDN w:val="0"/>
      <w:jc w:val="both"/>
    </w:pPr>
    <w:rPr>
      <w:rFonts w:ascii="宋体" w:eastAsia="宋体" w:hAnsi="Times New Roman" w:cs="Times New Roman"/>
      <w:kern w:val="0"/>
      <w:sz w:val="18"/>
      <w:szCs w:val="18"/>
    </w:rPr>
  </w:style>
  <w:style w:type="paragraph" w:customStyle="1" w:styleId="affffff2">
    <w:name w:val="五级无"/>
    <w:basedOn w:val="afffff3"/>
    <w:rsid w:val="003C206D"/>
    <w:pPr>
      <w:spacing w:beforeLines="0" w:afterLines="0"/>
    </w:pPr>
    <w:rPr>
      <w:rFonts w:ascii="宋体" w:eastAsia="宋体"/>
    </w:rPr>
  </w:style>
  <w:style w:type="paragraph" w:customStyle="1" w:styleId="affffff3">
    <w:name w:val="附录公式编号制表符"/>
    <w:basedOn w:val="afd"/>
    <w:next w:val="afff"/>
    <w:qFormat/>
    <w:rsid w:val="003C206D"/>
    <w:pPr>
      <w:widowControl/>
      <w:tabs>
        <w:tab w:val="center" w:pos="4201"/>
        <w:tab w:val="right" w:leader="dot" w:pos="9298"/>
      </w:tabs>
      <w:autoSpaceDE w:val="0"/>
      <w:autoSpaceDN w:val="0"/>
    </w:pPr>
    <w:rPr>
      <w:rFonts w:ascii="宋体"/>
      <w:kern w:val="0"/>
      <w:szCs w:val="20"/>
    </w:rPr>
  </w:style>
  <w:style w:type="paragraph" w:customStyle="1" w:styleId="affffff4">
    <w:name w:val="附录五级无"/>
    <w:basedOn w:val="af9"/>
    <w:rsid w:val="003C206D"/>
    <w:pPr>
      <w:spacing w:beforeLines="0" w:afterLines="0"/>
    </w:pPr>
    <w:rPr>
      <w:rFonts w:ascii="宋体" w:eastAsia="宋体"/>
      <w:szCs w:val="21"/>
    </w:rPr>
  </w:style>
  <w:style w:type="paragraph" w:customStyle="1" w:styleId="affffff5">
    <w:name w:val="标准书眉_奇数页"/>
    <w:next w:val="afd"/>
    <w:rsid w:val="003C206D"/>
    <w:pPr>
      <w:tabs>
        <w:tab w:val="center" w:pos="4154"/>
        <w:tab w:val="right" w:pos="8306"/>
      </w:tabs>
      <w:spacing w:after="220"/>
      <w:jc w:val="right"/>
    </w:pPr>
    <w:rPr>
      <w:rFonts w:ascii="黑体" w:eastAsia="黑体" w:hAnsi="Times New Roman" w:cs="Times New Roman"/>
      <w:kern w:val="0"/>
      <w:szCs w:val="21"/>
    </w:rPr>
  </w:style>
  <w:style w:type="paragraph" w:customStyle="1" w:styleId="a1">
    <w:name w:val="示例"/>
    <w:next w:val="afffff2"/>
    <w:rsid w:val="003C206D"/>
    <w:pPr>
      <w:widowControl w:val="0"/>
      <w:numPr>
        <w:numId w:val="17"/>
      </w:numPr>
      <w:jc w:val="both"/>
    </w:pPr>
    <w:rPr>
      <w:rFonts w:ascii="宋体" w:eastAsia="宋体" w:hAnsi="Times New Roman" w:cs="Times New Roman"/>
      <w:kern w:val="0"/>
      <w:sz w:val="18"/>
      <w:szCs w:val="18"/>
    </w:rPr>
  </w:style>
  <w:style w:type="paragraph" w:customStyle="1" w:styleId="a6">
    <w:name w:val="注：（正文）"/>
    <w:basedOn w:val="afc"/>
    <w:next w:val="afff"/>
    <w:rsid w:val="003C206D"/>
    <w:pPr>
      <w:numPr>
        <w:numId w:val="18"/>
      </w:numPr>
    </w:pPr>
  </w:style>
  <w:style w:type="paragraph" w:customStyle="1" w:styleId="affffff6">
    <w:name w:val="图标脚注说明"/>
    <w:basedOn w:val="afff"/>
    <w:rsid w:val="003C206D"/>
    <w:pPr>
      <w:ind w:left="840" w:firstLineChars="0" w:hanging="420"/>
    </w:pPr>
    <w:rPr>
      <w:sz w:val="18"/>
      <w:szCs w:val="18"/>
    </w:rPr>
  </w:style>
  <w:style w:type="paragraph" w:customStyle="1" w:styleId="a4">
    <w:name w:val="注×：（正文）"/>
    <w:rsid w:val="003C206D"/>
    <w:pPr>
      <w:numPr>
        <w:numId w:val="19"/>
      </w:numPr>
      <w:jc w:val="both"/>
    </w:pPr>
    <w:rPr>
      <w:rFonts w:ascii="宋体" w:eastAsia="宋体" w:hAnsi="Times New Roman" w:cs="Times New Roman"/>
      <w:kern w:val="0"/>
      <w:sz w:val="18"/>
      <w:szCs w:val="18"/>
    </w:rPr>
  </w:style>
  <w:style w:type="paragraph" w:customStyle="1" w:styleId="affffff7">
    <w:name w:val="目次、索引正文"/>
    <w:rsid w:val="003C206D"/>
    <w:pPr>
      <w:spacing w:line="320" w:lineRule="exact"/>
      <w:jc w:val="both"/>
    </w:pPr>
    <w:rPr>
      <w:rFonts w:ascii="宋体" w:eastAsia="宋体" w:hAnsi="Times New Roman" w:cs="Times New Roman"/>
      <w:kern w:val="0"/>
      <w:szCs w:val="20"/>
    </w:rPr>
  </w:style>
  <w:style w:type="paragraph" w:customStyle="1" w:styleId="affffff8">
    <w:name w:val="标准标志"/>
    <w:next w:val="afd"/>
    <w:rsid w:val="003C206D"/>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affffff9">
    <w:name w:val="标准书眉一"/>
    <w:rsid w:val="003C206D"/>
    <w:pPr>
      <w:jc w:val="both"/>
    </w:pPr>
    <w:rPr>
      <w:rFonts w:ascii="Times New Roman" w:eastAsia="宋体" w:hAnsi="Times New Roman" w:cs="Times New Roman"/>
      <w:kern w:val="0"/>
      <w:sz w:val="20"/>
      <w:szCs w:val="20"/>
    </w:rPr>
  </w:style>
  <w:style w:type="paragraph" w:customStyle="1" w:styleId="afb">
    <w:name w:val="附录数字编号列项（二级）"/>
    <w:qFormat/>
    <w:rsid w:val="003C206D"/>
    <w:pPr>
      <w:numPr>
        <w:ilvl w:val="1"/>
        <w:numId w:val="12"/>
      </w:numPr>
      <w:tabs>
        <w:tab w:val="left" w:pos="840"/>
      </w:tabs>
    </w:pPr>
    <w:rPr>
      <w:rFonts w:ascii="宋体" w:eastAsia="宋体" w:hAnsi="Times New Roman" w:cs="Times New Roman"/>
      <w:kern w:val="0"/>
      <w:szCs w:val="20"/>
    </w:rPr>
  </w:style>
  <w:style w:type="paragraph" w:customStyle="1" w:styleId="25">
    <w:name w:val="封面标准文稿编辑信息2"/>
    <w:basedOn w:val="affffe"/>
    <w:rsid w:val="003C206D"/>
    <w:pPr>
      <w:framePr w:wrap="around" w:vAnchor="margin" w:hAnchor="text" w:y="4469"/>
    </w:pPr>
  </w:style>
  <w:style w:type="paragraph" w:customStyle="1" w:styleId="26">
    <w:name w:val="封面标准号2"/>
    <w:rsid w:val="003C206D"/>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fffa">
    <w:name w:val="其他发布日期"/>
    <w:basedOn w:val="affffb"/>
    <w:rsid w:val="003C206D"/>
    <w:pPr>
      <w:framePr w:wrap="around" w:vAnchor="page" w:hAnchor="text" w:x="1419"/>
    </w:pPr>
  </w:style>
  <w:style w:type="paragraph" w:customStyle="1" w:styleId="affffffb">
    <w:name w:val="条文脚注"/>
    <w:basedOn w:val="ad"/>
    <w:rsid w:val="003C206D"/>
    <w:pPr>
      <w:numPr>
        <w:numId w:val="0"/>
      </w:numPr>
      <w:tabs>
        <w:tab w:val="left" w:pos="0"/>
      </w:tabs>
      <w:jc w:val="both"/>
    </w:pPr>
  </w:style>
  <w:style w:type="paragraph" w:customStyle="1" w:styleId="affffffc">
    <w:name w:val="终结线"/>
    <w:basedOn w:val="afd"/>
    <w:rsid w:val="003C206D"/>
    <w:pPr>
      <w:framePr w:hSpace="181" w:vSpace="181" w:wrap="around" w:vAnchor="text" w:hAnchor="margin" w:xAlign="center" w:y="285"/>
    </w:pPr>
  </w:style>
  <w:style w:type="paragraph" w:customStyle="1" w:styleId="affffffd">
    <w:name w:val="目次、标准名称标题"/>
    <w:basedOn w:val="afd"/>
    <w:next w:val="afff"/>
    <w:rsid w:val="003C206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e">
    <w:name w:val="附录三级无"/>
    <w:basedOn w:val="af7"/>
    <w:rsid w:val="003C206D"/>
    <w:pPr>
      <w:tabs>
        <w:tab w:val="clear" w:pos="360"/>
      </w:tabs>
      <w:spacing w:beforeLines="0" w:afterLines="0"/>
    </w:pPr>
    <w:rPr>
      <w:rFonts w:ascii="宋体" w:eastAsia="宋体"/>
      <w:szCs w:val="21"/>
    </w:rPr>
  </w:style>
  <w:style w:type="paragraph" w:customStyle="1" w:styleId="afffffff">
    <w:name w:val="其他标准标志"/>
    <w:basedOn w:val="affffff8"/>
    <w:rsid w:val="003C206D"/>
    <w:pPr>
      <w:framePr w:w="6101" w:wrap="around" w:vAnchor="page" w:hAnchor="page" w:x="4673" w:y="942"/>
    </w:pPr>
    <w:rPr>
      <w:w w:val="130"/>
    </w:rPr>
  </w:style>
  <w:style w:type="paragraph" w:customStyle="1" w:styleId="afffffff0">
    <w:name w:val="标准书眉_偶数页"/>
    <w:basedOn w:val="affffff5"/>
    <w:next w:val="afd"/>
    <w:rsid w:val="003C206D"/>
    <w:pPr>
      <w:jc w:val="left"/>
    </w:pPr>
  </w:style>
  <w:style w:type="paragraph" w:customStyle="1" w:styleId="afffffff1">
    <w:name w:val="其他实施日期"/>
    <w:basedOn w:val="affffa"/>
    <w:rsid w:val="003C206D"/>
    <w:pPr>
      <w:framePr w:wrap="around"/>
    </w:pPr>
  </w:style>
  <w:style w:type="paragraph" w:customStyle="1" w:styleId="afffffff2">
    <w:name w:val="参考文献"/>
    <w:basedOn w:val="afd"/>
    <w:next w:val="afff"/>
    <w:rsid w:val="003C206D"/>
    <w:pPr>
      <w:keepNext/>
      <w:pageBreakBefore/>
      <w:widowControl/>
      <w:shd w:val="clear" w:color="FFFFFF" w:fill="FFFFFF"/>
      <w:spacing w:before="640" w:after="200"/>
      <w:jc w:val="center"/>
      <w:outlineLvl w:val="0"/>
    </w:pPr>
    <w:rPr>
      <w:rFonts w:ascii="黑体" w:eastAsia="黑体"/>
      <w:kern w:val="0"/>
      <w:szCs w:val="20"/>
    </w:rPr>
  </w:style>
  <w:style w:type="paragraph" w:customStyle="1" w:styleId="27">
    <w:name w:val="封面标准名称2"/>
    <w:basedOn w:val="affffd"/>
    <w:rsid w:val="003C206D"/>
    <w:pPr>
      <w:framePr w:wrap="around" w:vAnchor="margin" w:hAnchor="text" w:y="4469"/>
      <w:spacing w:beforeLines="630"/>
    </w:pPr>
  </w:style>
  <w:style w:type="paragraph" w:styleId="afffffff3">
    <w:name w:val="Date"/>
    <w:basedOn w:val="afd"/>
    <w:next w:val="afd"/>
    <w:link w:val="afffffff4"/>
    <w:rsid w:val="003C206D"/>
    <w:pPr>
      <w:ind w:leftChars="2500" w:left="100"/>
    </w:pPr>
  </w:style>
  <w:style w:type="character" w:customStyle="1" w:styleId="afffffff4">
    <w:name w:val="日期 字符"/>
    <w:basedOn w:val="aff"/>
    <w:link w:val="afffffff3"/>
    <w:rsid w:val="003C206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27</Pages>
  <Words>5018</Words>
  <Characters>28603</Characters>
  <Application>Microsoft Office Word</Application>
  <DocSecurity>0</DocSecurity>
  <Lines>238</Lines>
  <Paragraphs>67</Paragraphs>
  <ScaleCrop>false</ScaleCrop>
  <Company/>
  <LinksUpToDate>false</LinksUpToDate>
  <CharactersWithSpaces>33554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5</cp:revision>
  <dcterms:created xsi:type="dcterms:W3CDTF">2021-01-10T08:08:00Z</dcterms:created>
  <dcterms:modified xsi:type="dcterms:W3CDTF">2021-01-11T00:48:00Z</dcterms:modified>
</cp:coreProperties>
</file>