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r>
        <w:rPr>
          <w:rFonts w:hint="eastAsia" w:ascii="仿宋_GB2312" w:eastAsia="仿宋_GB2312"/>
          <w:sz w:val="32"/>
          <w:szCs w:val="32"/>
        </w:rPr>
        <w:t>鄂公学字[20</w:t>
      </w:r>
      <w:r>
        <w:rPr>
          <w:rFonts w:hint="eastAsia" w:ascii="仿宋_GB2312" w:eastAsia="仿宋_GB2312"/>
          <w:sz w:val="32"/>
          <w:szCs w:val="32"/>
          <w:lang w:val="en-US" w:eastAsia="zh-CN"/>
        </w:rPr>
        <w:t>21</w:t>
      </w:r>
      <w:r>
        <w:rPr>
          <w:rFonts w:hint="eastAsia" w:ascii="仿宋_GB2312" w:eastAsia="仿宋_GB2312"/>
          <w:sz w:val="32"/>
          <w:szCs w:val="32"/>
        </w:rPr>
        <w:t>]0</w:t>
      </w:r>
      <w:r>
        <w:rPr>
          <w:rFonts w:hint="eastAsia" w:ascii="仿宋_GB2312" w:eastAsia="仿宋_GB2312"/>
          <w:sz w:val="32"/>
          <w:szCs w:val="32"/>
          <w:lang w:val="en-US" w:eastAsia="zh-CN"/>
        </w:rPr>
        <w:t>2</w:t>
      </w:r>
      <w:r>
        <w:rPr>
          <w:rFonts w:hint="eastAsia" w:ascii="仿宋_GB2312" w:eastAsia="仿宋_GB2312"/>
          <w:sz w:val="32"/>
          <w:szCs w:val="32"/>
        </w:rPr>
        <w:t>号</w:t>
      </w:r>
    </w:p>
    <w:p>
      <w:pPr>
        <w:spacing w:line="600" w:lineRule="exact"/>
        <w:jc w:val="both"/>
        <w:rPr>
          <w:rFonts w:hint="eastAsia" w:ascii="黑体" w:hAnsi="黑体" w:eastAsia="黑体" w:cs="黑体"/>
          <w:sz w:val="36"/>
          <w:szCs w:val="36"/>
          <w:lang w:eastAsia="zh-CN"/>
        </w:rPr>
      </w:pPr>
    </w:p>
    <w:p>
      <w:pPr>
        <w:spacing w:line="600" w:lineRule="exact"/>
        <w:jc w:val="both"/>
        <w:rPr>
          <w:rFonts w:hint="eastAsia" w:ascii="黑体" w:hAnsi="黑体" w:eastAsia="黑体" w:cs="黑体"/>
          <w:sz w:val="36"/>
          <w:szCs w:val="36"/>
          <w:lang w:eastAsia="zh-CN"/>
        </w:rPr>
      </w:pPr>
    </w:p>
    <w:p>
      <w:pPr>
        <w:spacing w:line="60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关于转发“</w:t>
      </w:r>
      <w:r>
        <w:rPr>
          <w:rFonts w:hint="eastAsia" w:ascii="黑体" w:hAnsi="黑体" w:eastAsia="黑体" w:cs="黑体"/>
          <w:color w:val="000000"/>
          <w:sz w:val="36"/>
          <w:szCs w:val="36"/>
        </w:rPr>
        <w:t>中国科协办公厅关于组织推选2021年</w:t>
      </w:r>
      <w:r>
        <w:rPr>
          <w:rFonts w:hint="eastAsia" w:ascii="黑体" w:hAnsi="黑体" w:eastAsia="黑体" w:cs="黑体"/>
          <w:color w:val="000000"/>
          <w:sz w:val="36"/>
          <w:szCs w:val="36"/>
        </w:rPr>
        <w:br w:type="textWrapping"/>
      </w:r>
      <w:r>
        <w:rPr>
          <w:rFonts w:hint="eastAsia" w:hAnsi="黑体" w:cs="黑体"/>
          <w:color w:val="000000"/>
          <w:sz w:val="36"/>
          <w:szCs w:val="36"/>
          <w:lang w:val="en-US" w:eastAsia="zh-CN"/>
        </w:rPr>
        <w:t xml:space="preserve"> </w:t>
      </w:r>
      <w:r>
        <w:rPr>
          <w:rFonts w:hint="eastAsia" w:ascii="黑体" w:hAnsi="黑体" w:eastAsia="黑体" w:cs="黑体"/>
          <w:color w:val="000000"/>
          <w:sz w:val="36"/>
          <w:szCs w:val="36"/>
        </w:rPr>
        <w:t>中国科学院和中国工程院院士候选人的通知</w:t>
      </w:r>
      <w:r>
        <w:rPr>
          <w:rFonts w:hint="eastAsia" w:ascii="黑体" w:hAnsi="黑体" w:eastAsia="黑体" w:cs="黑体"/>
          <w:sz w:val="36"/>
          <w:szCs w:val="36"/>
          <w:lang w:eastAsia="zh-CN"/>
        </w:rPr>
        <w:t>”</w:t>
      </w:r>
    </w:p>
    <w:p>
      <w:pPr>
        <w:spacing w:line="560" w:lineRule="exact"/>
        <w:rPr>
          <w:rFonts w:hint="eastAsia" w:ascii="华文仿宋" w:hAnsi="华文仿宋" w:eastAsia="华文仿宋" w:cs="华文仿宋"/>
          <w:sz w:val="32"/>
          <w:szCs w:val="32"/>
        </w:rPr>
      </w:pPr>
    </w:p>
    <w:p>
      <w:pPr>
        <w:spacing w:line="560" w:lineRule="exact"/>
        <w:rPr>
          <w:rFonts w:hint="eastAsia" w:ascii="华文仿宋" w:hAnsi="华文仿宋" w:eastAsia="华文仿宋" w:cs="华文仿宋"/>
          <w:spacing w:val="-11"/>
          <w:sz w:val="32"/>
          <w:szCs w:val="32"/>
        </w:rPr>
      </w:pPr>
      <w:r>
        <w:rPr>
          <w:rFonts w:hint="eastAsia" w:ascii="华文仿宋" w:hAnsi="华文仿宋" w:eastAsia="华文仿宋" w:cs="华文仿宋"/>
          <w:sz w:val="32"/>
          <w:szCs w:val="32"/>
        </w:rPr>
        <w:t>各市州</w:t>
      </w:r>
      <w:r>
        <w:rPr>
          <w:rFonts w:hint="eastAsia" w:ascii="华文仿宋" w:hAnsi="华文仿宋" w:eastAsia="华文仿宋" w:cs="华文仿宋"/>
          <w:spacing w:val="-11"/>
          <w:sz w:val="32"/>
          <w:szCs w:val="32"/>
        </w:rPr>
        <w:t>公路</w:t>
      </w:r>
      <w:r>
        <w:rPr>
          <w:rFonts w:hint="eastAsia" w:ascii="华文仿宋" w:hAnsi="华文仿宋" w:eastAsia="华文仿宋" w:cs="华文仿宋"/>
          <w:spacing w:val="-11"/>
          <w:sz w:val="32"/>
          <w:szCs w:val="32"/>
          <w:lang w:eastAsia="zh-CN"/>
        </w:rPr>
        <w:t>（交通）</w:t>
      </w:r>
      <w:r>
        <w:rPr>
          <w:rFonts w:hint="eastAsia" w:ascii="华文仿宋" w:hAnsi="华文仿宋" w:eastAsia="华文仿宋" w:cs="华文仿宋"/>
          <w:spacing w:val="-11"/>
          <w:sz w:val="32"/>
          <w:szCs w:val="32"/>
        </w:rPr>
        <w:t>学会、省公路学会各专委会、各会员单位：</w:t>
      </w:r>
    </w:p>
    <w:p>
      <w:pPr>
        <w:spacing w:line="580" w:lineRule="exact"/>
        <w:ind w:firstLine="640" w:firstLineChars="200"/>
        <w:rPr>
          <w:rFonts w:hint="eastAsia" w:ascii="仿宋_GB2312" w:eastAsia="仿宋_GB2312"/>
          <w:sz w:val="32"/>
          <w:szCs w:val="32"/>
          <w:lang w:eastAsia="zh-CN"/>
        </w:rPr>
      </w:pPr>
      <w:r>
        <w:rPr>
          <w:rFonts w:hint="eastAsia" w:ascii="华文仿宋" w:hAnsi="华文仿宋" w:eastAsia="华文仿宋" w:cs="华文仿宋"/>
          <w:sz w:val="32"/>
          <w:szCs w:val="32"/>
          <w:lang w:eastAsia="zh-CN"/>
        </w:rPr>
        <w:t>现将“</w:t>
      </w:r>
      <w:r>
        <w:rPr>
          <w:rFonts w:hint="eastAsia" w:ascii="华文仿宋" w:hAnsi="华文仿宋" w:eastAsia="华文仿宋" w:cs="华文仿宋"/>
          <w:color w:val="000000"/>
          <w:sz w:val="32"/>
          <w:szCs w:val="32"/>
        </w:rPr>
        <w:t>中国科协办公厅关于组织推选2021年中国科学院和中国工程院院士候选人的通知</w:t>
      </w:r>
      <w:r>
        <w:rPr>
          <w:rFonts w:hint="eastAsia" w:ascii="华文仿宋" w:hAnsi="华文仿宋" w:eastAsia="华文仿宋" w:cs="华文仿宋"/>
          <w:sz w:val="32"/>
          <w:szCs w:val="32"/>
          <w:lang w:eastAsia="zh-CN"/>
        </w:rPr>
        <w:t>”</w:t>
      </w:r>
      <w:bookmarkStart w:id="0" w:name="DAIZI"/>
      <w:r>
        <w:rPr>
          <w:rFonts w:hint="eastAsia" w:ascii="华文仿宋" w:hAnsi="华文仿宋" w:eastAsia="华文仿宋" w:cs="华文仿宋"/>
          <w:sz w:val="32"/>
          <w:szCs w:val="32"/>
          <w:lang w:eastAsia="zh-CN"/>
        </w:rPr>
        <w:t>（</w:t>
      </w:r>
      <w:r>
        <w:rPr>
          <w:rFonts w:hint="eastAsia" w:ascii="华文仿宋" w:hAnsi="华文仿宋" w:eastAsia="华文仿宋" w:cs="华文仿宋"/>
          <w:color w:val="000000"/>
          <w:sz w:val="32"/>
          <w:szCs w:val="32"/>
        </w:rPr>
        <w:t>科协办发组字</w:t>
      </w:r>
      <w:bookmarkEnd w:id="0"/>
      <w:r>
        <w:rPr>
          <w:rFonts w:hint="eastAsia" w:ascii="华文仿宋" w:hAnsi="华文仿宋" w:eastAsia="华文仿宋" w:cs="华文仿宋"/>
          <w:color w:val="000000"/>
          <w:sz w:val="32"/>
          <w:szCs w:val="32"/>
        </w:rPr>
        <w:t>〔</w:t>
      </w:r>
      <w:bookmarkStart w:id="1" w:name="FAWENNIANDU"/>
      <w:r>
        <w:rPr>
          <w:rFonts w:hint="eastAsia" w:ascii="华文仿宋" w:hAnsi="华文仿宋" w:eastAsia="华文仿宋" w:cs="华文仿宋"/>
          <w:color w:val="000000"/>
          <w:sz w:val="32"/>
          <w:szCs w:val="32"/>
        </w:rPr>
        <w:t>20</w:t>
      </w:r>
      <w:bookmarkEnd w:id="1"/>
      <w:r>
        <w:rPr>
          <w:rFonts w:hint="eastAsia" w:ascii="华文仿宋" w:hAnsi="华文仿宋" w:eastAsia="华文仿宋" w:cs="华文仿宋"/>
          <w:color w:val="000000"/>
          <w:sz w:val="32"/>
          <w:szCs w:val="32"/>
        </w:rPr>
        <w:t>21〕</w:t>
      </w:r>
      <w:bookmarkStart w:id="2" w:name="WENHAO"/>
      <w:bookmarkEnd w:id="2"/>
      <w:r>
        <w:rPr>
          <w:rFonts w:hint="eastAsia" w:ascii="华文仿宋" w:hAnsi="华文仿宋" w:eastAsia="华文仿宋" w:cs="华文仿宋"/>
          <w:color w:val="000000"/>
          <w:sz w:val="32"/>
          <w:szCs w:val="32"/>
        </w:rPr>
        <w:t>2号</w:t>
      </w:r>
      <w:r>
        <w:rPr>
          <w:rFonts w:hint="eastAsia" w:ascii="华文仿宋" w:hAnsi="华文仿宋" w:eastAsia="华文仿宋" w:cs="华文仿宋"/>
          <w:color w:val="000000"/>
          <w:sz w:val="32"/>
          <w:szCs w:val="32"/>
          <w:lang w:eastAsia="zh-CN"/>
        </w:rPr>
        <w:t>）</w:t>
      </w:r>
      <w:r>
        <w:rPr>
          <w:rFonts w:hint="eastAsia" w:ascii="仿宋_GB2312" w:eastAsia="仿宋_GB2312"/>
          <w:sz w:val="30"/>
          <w:szCs w:val="30"/>
        </w:rPr>
        <w:t>转发给你们</w:t>
      </w:r>
      <w:r>
        <w:rPr>
          <w:rFonts w:hint="eastAsia" w:ascii="仿宋_GB2312" w:eastAsia="仿宋_GB2312"/>
          <w:sz w:val="30"/>
          <w:szCs w:val="30"/>
          <w:lang w:eastAsia="zh-CN"/>
        </w:rPr>
        <w:t>，</w:t>
      </w:r>
      <w:r>
        <w:rPr>
          <w:rFonts w:hint="eastAsia" w:ascii="仿宋_GB2312" w:eastAsia="仿宋_GB2312"/>
          <w:sz w:val="30"/>
          <w:szCs w:val="30"/>
        </w:rPr>
        <w:t>请认真学习领会，</w:t>
      </w:r>
      <w:r>
        <w:rPr>
          <w:rFonts w:hint="eastAsia" w:ascii="仿宋_GB2312" w:eastAsia="仿宋_GB2312"/>
          <w:sz w:val="30"/>
          <w:szCs w:val="30"/>
          <w:lang w:eastAsia="zh-CN"/>
        </w:rPr>
        <w:t>按照文件要求，</w:t>
      </w:r>
      <w:r>
        <w:rPr>
          <w:rFonts w:hint="eastAsia" w:ascii="仿宋_GB2312" w:eastAsia="仿宋_GB2312"/>
          <w:sz w:val="32"/>
          <w:szCs w:val="32"/>
        </w:rPr>
        <w:t>开展20</w:t>
      </w:r>
      <w:r>
        <w:rPr>
          <w:rFonts w:hint="eastAsia" w:ascii="仿宋_GB2312" w:eastAsia="仿宋_GB2312"/>
          <w:sz w:val="32"/>
          <w:szCs w:val="32"/>
          <w:lang w:val="en-US" w:eastAsia="zh-CN"/>
        </w:rPr>
        <w:t>21</w:t>
      </w:r>
      <w:r>
        <w:rPr>
          <w:rFonts w:hint="eastAsia" w:ascii="仿宋_GB2312" w:eastAsia="仿宋_GB2312"/>
          <w:sz w:val="32"/>
          <w:szCs w:val="32"/>
        </w:rPr>
        <w:t>年中国</w:t>
      </w:r>
      <w:r>
        <w:rPr>
          <w:rFonts w:hint="eastAsia" w:ascii="仿宋_GB2312" w:eastAsia="仿宋_GB2312"/>
          <w:sz w:val="32"/>
          <w:szCs w:val="32"/>
          <w:lang w:eastAsia="zh-CN"/>
        </w:rPr>
        <w:t>科学院和中国</w:t>
      </w:r>
      <w:r>
        <w:rPr>
          <w:rFonts w:hint="eastAsia" w:ascii="仿宋_GB2312" w:eastAsia="仿宋_GB2312"/>
          <w:sz w:val="32"/>
          <w:szCs w:val="32"/>
        </w:rPr>
        <w:t>工程院院士候选人推选工作。</w:t>
      </w:r>
    </w:p>
    <w:p>
      <w:pPr>
        <w:spacing w:line="580" w:lineRule="exact"/>
        <w:ind w:firstLine="596" w:firstLineChars="200"/>
        <w:rPr>
          <w:rFonts w:hint="eastAsia" w:ascii="仿宋_GB2312" w:eastAsia="仿宋_GB2312"/>
          <w:spacing w:val="-11"/>
          <w:sz w:val="32"/>
          <w:szCs w:val="32"/>
          <w:lang w:eastAsia="zh-CN"/>
        </w:rPr>
      </w:pPr>
      <w:r>
        <w:rPr>
          <w:rFonts w:hint="eastAsia" w:ascii="仿宋_GB2312" w:eastAsia="仿宋_GB2312"/>
          <w:spacing w:val="-11"/>
          <w:sz w:val="32"/>
          <w:szCs w:val="32"/>
          <w:lang w:eastAsia="zh-CN"/>
        </w:rPr>
        <w:t>学</w:t>
      </w:r>
      <w:r>
        <w:rPr>
          <w:rFonts w:hint="eastAsia" w:ascii="仿宋_GB2312" w:eastAsia="仿宋_GB2312"/>
          <w:spacing w:val="-6"/>
          <w:sz w:val="32"/>
          <w:szCs w:val="32"/>
          <w:lang w:eastAsia="zh-CN"/>
        </w:rPr>
        <w:t>会协助推选单位做好院士候选人材</w:t>
      </w:r>
      <w:bookmarkStart w:id="4" w:name="_GoBack"/>
      <w:bookmarkEnd w:id="4"/>
      <w:r>
        <w:rPr>
          <w:rFonts w:hint="eastAsia" w:ascii="仿宋_GB2312" w:eastAsia="仿宋_GB2312"/>
          <w:spacing w:val="-6"/>
          <w:sz w:val="32"/>
          <w:szCs w:val="32"/>
          <w:lang w:eastAsia="zh-CN"/>
        </w:rPr>
        <w:t>料核准和上报工作</w:t>
      </w:r>
      <w:r>
        <w:rPr>
          <w:rFonts w:hint="eastAsia" w:ascii="仿宋_GB2312" w:eastAsia="仿宋_GB2312"/>
          <w:spacing w:val="-11"/>
          <w:sz w:val="32"/>
          <w:szCs w:val="32"/>
          <w:lang w:eastAsia="zh-CN"/>
        </w:rPr>
        <w:t>。</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eastAsia="zh-CN"/>
        </w:rPr>
        <w:t>孙国英</w:t>
      </w:r>
      <w:r>
        <w:rPr>
          <w:rFonts w:hint="eastAsia" w:ascii="仿宋_GB2312" w:eastAsia="仿宋_GB2312"/>
          <w:sz w:val="32"/>
          <w:szCs w:val="32"/>
          <w:lang w:val="en-US" w:eastAsia="zh-CN"/>
        </w:rPr>
        <w:t xml:space="preserve">  </w:t>
      </w:r>
      <w:r>
        <w:rPr>
          <w:rFonts w:hint="eastAsia" w:ascii="仿宋_GB2312" w:eastAsia="仿宋_GB2312"/>
          <w:sz w:val="32"/>
          <w:szCs w:val="32"/>
        </w:rPr>
        <w:t>联系电话：83461639</w:t>
      </w:r>
      <w:r>
        <w:rPr>
          <w:rFonts w:hint="eastAsia" w:ascii="仿宋_GB2312" w:eastAsia="仿宋_GB2312"/>
          <w:sz w:val="32"/>
          <w:szCs w:val="32"/>
          <w:lang w:val="en-US" w:eastAsia="zh-CN"/>
        </w:rPr>
        <w:t xml:space="preserve">  18107214480</w:t>
      </w:r>
    </w:p>
    <w:p>
      <w:pPr>
        <w:spacing w:line="580" w:lineRule="exact"/>
        <w:ind w:firstLine="640" w:firstLineChars="200"/>
        <w:rPr>
          <w:rFonts w:hint="eastAsia" w:ascii="仿宋_GB2312" w:hAnsi="Garamond" w:eastAsia="仿宋_GB2312"/>
          <w:color w:val="000000"/>
          <w:sz w:val="32"/>
          <w:szCs w:val="32"/>
        </w:rPr>
      </w:pPr>
      <w:r>
        <w:rPr>
          <w:rFonts w:hint="eastAsia" w:ascii="仿宋_GB2312" w:hAnsi="宋体" w:eastAsia="仿宋_GB2312"/>
          <w:color w:val="000000"/>
          <w:sz w:val="32"/>
          <w:szCs w:val="32"/>
        </w:rPr>
        <w:t>附件</w:t>
      </w:r>
      <w:r>
        <w:rPr>
          <w:rFonts w:hint="eastAsia" w:ascii="仿宋_GB2312" w:hAnsi="Garamond" w:eastAsia="仿宋_GB2312"/>
          <w:color w:val="000000"/>
          <w:sz w:val="32"/>
          <w:szCs w:val="32"/>
        </w:rPr>
        <w:t>：</w:t>
      </w:r>
    </w:p>
    <w:p>
      <w:pPr>
        <w:spacing w:line="580" w:lineRule="exact"/>
        <w:ind w:left="634" w:leftChars="88" w:firstLine="0" w:firstLineChars="0"/>
        <w:rPr>
          <w:rFonts w:hint="eastAsia" w:ascii="华文仿宋" w:hAnsi="华文仿宋" w:eastAsia="华文仿宋" w:cs="华文仿宋"/>
          <w:color w:val="000000"/>
          <w:spacing w:val="-11"/>
          <w:sz w:val="32"/>
          <w:szCs w:val="32"/>
          <w:lang w:eastAsia="zh-CN"/>
        </w:rPr>
      </w:pPr>
      <w:r>
        <w:rPr>
          <w:rFonts w:hint="eastAsia" w:ascii="华文仿宋" w:hAnsi="华文仿宋" w:eastAsia="华文仿宋" w:cs="华文仿宋"/>
          <w:color w:val="000000"/>
          <w:sz w:val="32"/>
          <w:szCs w:val="32"/>
        </w:rPr>
        <w:t>中国科协办公厅关于组织推选2021年中国科学院和中国工程院院士候选人的通</w:t>
      </w:r>
      <w:r>
        <w:rPr>
          <w:rFonts w:hint="eastAsia" w:ascii="华文仿宋" w:hAnsi="华文仿宋" w:eastAsia="华文仿宋" w:cs="华文仿宋"/>
          <w:color w:val="000000"/>
          <w:spacing w:val="-11"/>
          <w:sz w:val="32"/>
          <w:szCs w:val="32"/>
        </w:rPr>
        <w:t>知</w:t>
      </w:r>
      <w:r>
        <w:rPr>
          <w:rFonts w:hint="eastAsia" w:ascii="华文仿宋" w:hAnsi="华文仿宋" w:eastAsia="华文仿宋" w:cs="华文仿宋"/>
          <w:color w:val="000000"/>
          <w:spacing w:val="-11"/>
          <w:sz w:val="32"/>
          <w:szCs w:val="32"/>
          <w:lang w:eastAsia="zh-CN"/>
        </w:rPr>
        <w:t>（</w:t>
      </w:r>
      <w:r>
        <w:rPr>
          <w:rFonts w:hint="eastAsia" w:ascii="华文仿宋" w:hAnsi="华文仿宋" w:eastAsia="华文仿宋" w:cs="华文仿宋"/>
          <w:color w:val="000000"/>
          <w:spacing w:val="-11"/>
          <w:sz w:val="32"/>
          <w:szCs w:val="32"/>
        </w:rPr>
        <w:t>科协办发组字〔2021〕2号</w:t>
      </w:r>
      <w:r>
        <w:rPr>
          <w:rFonts w:hint="eastAsia" w:ascii="华文仿宋" w:hAnsi="华文仿宋" w:eastAsia="华文仿宋" w:cs="华文仿宋"/>
          <w:color w:val="000000"/>
          <w:spacing w:val="-11"/>
          <w:sz w:val="32"/>
          <w:szCs w:val="32"/>
          <w:lang w:eastAsia="zh-CN"/>
        </w:rPr>
        <w:t>）</w:t>
      </w:r>
    </w:p>
    <w:p>
      <w:pPr>
        <w:spacing w:line="580" w:lineRule="exact"/>
        <w:ind w:firstLine="4480" w:firstLineChars="1400"/>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color w:val="000000"/>
          <w:sz w:val="32"/>
          <w:szCs w:val="32"/>
          <w:lang w:val="en-US" w:eastAsia="zh-CN"/>
        </w:rPr>
        <w:t>2021年1月15日</w:t>
      </w:r>
    </w:p>
    <w:tbl>
      <w:tblPr>
        <w:tblStyle w:val="4"/>
        <w:tblW w:w="8845" w:type="dxa"/>
        <w:jc w:val="center"/>
        <w:tblLayout w:type="fixed"/>
        <w:tblCellMar>
          <w:top w:w="0" w:type="dxa"/>
          <w:left w:w="28" w:type="dxa"/>
          <w:bottom w:w="0" w:type="dxa"/>
          <w:right w:w="28" w:type="dxa"/>
        </w:tblCellMar>
      </w:tblPr>
      <w:tblGrid>
        <w:gridCol w:w="8845"/>
      </w:tblGrid>
      <w:tr>
        <w:tblPrEx>
          <w:tblCellMar>
            <w:top w:w="0" w:type="dxa"/>
            <w:left w:w="28" w:type="dxa"/>
            <w:bottom w:w="0" w:type="dxa"/>
            <w:right w:w="28" w:type="dxa"/>
          </w:tblCellMar>
        </w:tblPrEx>
        <w:trPr>
          <w:trHeight w:val="700" w:hRule="atLeast"/>
          <w:jc w:val="center"/>
        </w:trPr>
        <w:tc>
          <w:tcPr>
            <w:tcW w:w="8845" w:type="dxa"/>
            <w:noWrap w:val="0"/>
            <w:vAlign w:val="center"/>
          </w:tcPr>
          <w:p>
            <w:pPr>
              <w:keepNext w:val="0"/>
              <w:keepLines w:val="0"/>
              <w:pageBreakBefore w:val="0"/>
              <w:widowControl w:val="0"/>
              <w:tabs>
                <w:tab w:val="left" w:pos="8944"/>
              </w:tabs>
              <w:kinsoku/>
              <w:wordWrap/>
              <w:overflowPunct w:val="0"/>
              <w:topLinePunct w:val="0"/>
              <w:autoSpaceDE w:val="0"/>
              <w:autoSpaceDN w:val="0"/>
              <w:bidi w:val="0"/>
              <w:adjustRightInd w:val="0"/>
              <w:snapToGrid/>
              <w:spacing w:after="93" w:afterLines="30" w:line="400" w:lineRule="exact"/>
              <w:jc w:val="center"/>
              <w:textAlignment w:val="bottom"/>
              <w:rPr>
                <w:rFonts w:hint="eastAsia" w:ascii="华文仿宋" w:hAnsi="华文仿宋" w:eastAsia="华文仿宋" w:cs="华文仿宋"/>
                <w:color w:val="000000"/>
                <w:sz w:val="28"/>
                <w:szCs w:val="28"/>
                <w:u w:val="none"/>
              </w:rPr>
            </w:pPr>
            <w:r>
              <w:rPr>
                <w:rFonts w:hint="eastAsia" w:ascii="华文仿宋" w:hAnsi="华文仿宋" w:eastAsia="华文仿宋" w:cs="华文仿宋"/>
                <w:color w:val="000000"/>
                <w:sz w:val="28"/>
                <w:szCs w:val="28"/>
                <w:u w:val="none"/>
              </w:rPr>
              <w:t>科协办发组字〔2021〕2号</w:t>
            </w:r>
          </w:p>
          <w:p>
            <w:pPr>
              <w:keepNext w:val="0"/>
              <w:keepLines w:val="0"/>
              <w:pageBreakBefore w:val="0"/>
              <w:widowControl w:val="0"/>
              <w:tabs>
                <w:tab w:val="left" w:pos="8944"/>
              </w:tabs>
              <w:kinsoku/>
              <w:wordWrap/>
              <w:overflowPunct w:val="0"/>
              <w:topLinePunct w:val="0"/>
              <w:autoSpaceDE w:val="0"/>
              <w:autoSpaceDN w:val="0"/>
              <w:bidi w:val="0"/>
              <w:adjustRightInd w:val="0"/>
              <w:snapToGrid/>
              <w:spacing w:after="93" w:afterLines="30" w:line="400" w:lineRule="exact"/>
              <w:jc w:val="both"/>
              <w:textAlignment w:val="bottom"/>
              <w:rPr>
                <w:rFonts w:hint="default" w:ascii="华文仿宋" w:hAnsi="华文仿宋" w:eastAsia="华文仿宋" w:cs="华文仿宋"/>
                <w:color w:val="000000"/>
                <w:sz w:val="28"/>
                <w:szCs w:val="28"/>
                <w:u w:val="single"/>
                <w:lang w:val="en-US" w:eastAsia="zh-CN"/>
              </w:rPr>
            </w:pPr>
            <w:r>
              <w:rPr>
                <w:rFonts w:hint="eastAsia" w:ascii="华文仿宋" w:hAnsi="华文仿宋" w:eastAsia="华文仿宋" w:cs="华文仿宋"/>
                <w:color w:val="000000"/>
                <w:sz w:val="28"/>
                <w:szCs w:val="28"/>
                <w:u w:val="none"/>
                <w:lang w:val="en-US" w:eastAsia="zh-CN"/>
              </w:rPr>
              <w:t xml:space="preserve">  </w:t>
            </w:r>
            <w:r>
              <w:rPr>
                <w:rFonts w:hint="eastAsia" w:ascii="华文仿宋" w:hAnsi="华文仿宋" w:eastAsia="华文仿宋" w:cs="华文仿宋"/>
                <w:color w:val="000000"/>
                <w:sz w:val="28"/>
                <w:szCs w:val="28"/>
                <w:u w:val="single"/>
                <w:lang w:val="en-US" w:eastAsia="zh-CN"/>
              </w:rPr>
              <w:t xml:space="preserve">                                                           </w:t>
            </w:r>
          </w:p>
          <w:p>
            <w:pPr>
              <w:keepNext w:val="0"/>
              <w:keepLines w:val="0"/>
              <w:pageBreakBefore w:val="0"/>
              <w:widowControl w:val="0"/>
              <w:tabs>
                <w:tab w:val="left" w:pos="8944"/>
              </w:tabs>
              <w:kinsoku/>
              <w:wordWrap/>
              <w:overflowPunct w:val="0"/>
              <w:topLinePunct w:val="0"/>
              <w:autoSpaceDE w:val="0"/>
              <w:autoSpaceDN w:val="0"/>
              <w:bidi w:val="0"/>
              <w:adjustRightInd w:val="0"/>
              <w:snapToGrid/>
              <w:spacing w:after="93" w:afterLines="30" w:line="80" w:lineRule="exact"/>
              <w:jc w:val="center"/>
              <w:textAlignment w:val="bottom"/>
              <w:rPr>
                <w:rFonts w:hint="eastAsia" w:ascii="华文仿宋" w:hAnsi="华文仿宋" w:eastAsia="华文仿宋" w:cs="华文仿宋"/>
                <w:color w:val="000000"/>
                <w:sz w:val="28"/>
                <w:szCs w:val="28"/>
                <w:u w:val="single"/>
                <w:lang w:val="en-US" w:eastAsia="zh-CN"/>
              </w:rPr>
            </w:pPr>
          </w:p>
        </w:tc>
      </w:tr>
      <w:tr>
        <w:tblPrEx>
          <w:tblCellMar>
            <w:top w:w="0" w:type="dxa"/>
            <w:left w:w="28" w:type="dxa"/>
            <w:bottom w:w="0" w:type="dxa"/>
            <w:right w:w="28" w:type="dxa"/>
          </w:tblCellMar>
        </w:tblPrEx>
        <w:trPr>
          <w:trHeight w:val="2269" w:hRule="atLeast"/>
          <w:jc w:val="center"/>
        </w:trPr>
        <w:tc>
          <w:tcPr>
            <w:tcW w:w="8845" w:type="dxa"/>
            <w:noWrap w:val="0"/>
            <w:vAlign w:val="top"/>
          </w:tcPr>
          <w:p>
            <w:pPr>
              <w:keepNext w:val="0"/>
              <w:keepLines w:val="0"/>
              <w:pageBreakBefore w:val="0"/>
              <w:widowControl w:val="0"/>
              <w:kinsoku/>
              <w:wordWrap/>
              <w:topLinePunct w:val="0"/>
              <w:bidi w:val="0"/>
              <w:adjustRightInd w:val="0"/>
              <w:snapToGrid w:val="0"/>
              <w:spacing w:before="624" w:beforeLines="200" w:after="468" w:afterLines="150" w:line="40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中国科协办公厅关于组织推选2021年</w:t>
            </w:r>
            <w:r>
              <w:rPr>
                <w:rFonts w:hint="eastAsia" w:ascii="黑体" w:hAnsi="黑体" w:eastAsia="黑体" w:cs="黑体"/>
                <w:color w:val="000000"/>
                <w:sz w:val="30"/>
                <w:szCs w:val="30"/>
              </w:rPr>
              <w:br w:type="textWrapping"/>
            </w:r>
            <w:r>
              <w:rPr>
                <w:rFonts w:hint="eastAsia" w:ascii="黑体" w:hAnsi="黑体" w:eastAsia="黑体" w:cs="黑体"/>
                <w:color w:val="000000"/>
                <w:sz w:val="30"/>
                <w:szCs w:val="30"/>
              </w:rPr>
              <w:t>中国科学院和中国工程院院士候选人的通知</w:t>
            </w:r>
          </w:p>
        </w:tc>
      </w:tr>
    </w:tbl>
    <w:p>
      <w:pPr>
        <w:keepNext w:val="0"/>
        <w:keepLines w:val="0"/>
        <w:pageBreakBefore w:val="0"/>
        <w:widowControl w:val="0"/>
        <w:kinsoku/>
        <w:wordWrap/>
        <w:topLinePunct w:val="0"/>
        <w:bidi w:val="0"/>
        <w:spacing w:line="480" w:lineRule="exac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各有关全国学会、协会、研究会，各省、自治区、直辖市科协，新疆生产建设兵团科协：</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为做好2021年院士候选人推荐（提名）工作，根据中央关于改进和完善院士制度的工作部署和要求，</w:t>
      </w:r>
      <w:r>
        <w:rPr>
          <w:rFonts w:hint="eastAsia" w:ascii="华文仿宋" w:hAnsi="华文仿宋" w:eastAsia="华文仿宋" w:cs="华文仿宋"/>
          <w:sz w:val="28"/>
          <w:szCs w:val="28"/>
        </w:rPr>
        <w:t>受中国科学院、中国工程院委托，</w:t>
      </w:r>
      <w:r>
        <w:rPr>
          <w:rFonts w:hint="eastAsia" w:ascii="华文仿宋" w:hAnsi="华文仿宋" w:eastAsia="华文仿宋" w:cs="华文仿宋"/>
          <w:color w:val="000000"/>
          <w:sz w:val="28"/>
          <w:szCs w:val="28"/>
        </w:rPr>
        <w:t>中国科协开展院士候选人推荐（提名）工作。现结合疫情防控常态化下工作要求，就有关事项通知如下。</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一、推选单位和名额</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（一）推选单位</w:t>
      </w:r>
    </w:p>
    <w:p>
      <w:pPr>
        <w:keepNext w:val="0"/>
        <w:keepLines w:val="0"/>
        <w:pageBreakBefore w:val="0"/>
        <w:widowControl w:val="0"/>
        <w:kinsoku/>
        <w:wordWrap/>
        <w:topLinePunct w:val="0"/>
        <w:bidi w:val="0"/>
        <w:spacing w:line="480" w:lineRule="exact"/>
        <w:ind w:firstLine="576" w:firstLineChars="200"/>
        <w:rPr>
          <w:rFonts w:hint="eastAsia" w:ascii="华文仿宋" w:hAnsi="华文仿宋" w:eastAsia="华文仿宋" w:cs="华文仿宋"/>
          <w:spacing w:val="4"/>
          <w:kern w:val="0"/>
          <w:sz w:val="28"/>
          <w:szCs w:val="28"/>
        </w:rPr>
      </w:pPr>
      <w:r>
        <w:rPr>
          <w:rFonts w:hint="eastAsia" w:ascii="华文仿宋" w:hAnsi="华文仿宋" w:eastAsia="华文仿宋" w:cs="华文仿宋"/>
          <w:color w:val="000000"/>
          <w:spacing w:val="4"/>
          <w:sz w:val="28"/>
          <w:szCs w:val="28"/>
        </w:rPr>
        <w:t>1.根据</w:t>
      </w:r>
      <w:r>
        <w:rPr>
          <w:rFonts w:hint="eastAsia" w:ascii="华文仿宋" w:hAnsi="华文仿宋" w:eastAsia="华文仿宋" w:cs="华文仿宋"/>
          <w:color w:val="000000"/>
          <w:spacing w:val="4"/>
          <w:kern w:val="0"/>
          <w:sz w:val="28"/>
          <w:szCs w:val="28"/>
        </w:rPr>
        <w:t>中国科学院、中国工程院有关规定，</w:t>
      </w:r>
      <w:r>
        <w:rPr>
          <w:rFonts w:hint="eastAsia" w:ascii="华文仿宋" w:hAnsi="华文仿宋" w:eastAsia="华文仿宋" w:cs="华文仿宋"/>
          <w:spacing w:val="4"/>
          <w:kern w:val="0"/>
          <w:sz w:val="28"/>
          <w:szCs w:val="28"/>
        </w:rPr>
        <w:t>同一院士候选人可同时通过院士推荐（提名）和中国科协组织学术团体推荐（提名）。</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中国科协推荐（提名）的院士候选人由中国科协所属有关全国学会、协会、研究会（以下简称有关全国学会）和省、自治区、直辖市及新疆生产建设兵团科协（以下简称省级科协）推选。不受理院士候选人本人申请。</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t>3.有关</w:t>
      </w:r>
      <w:r>
        <w:rPr>
          <w:rFonts w:hint="eastAsia" w:ascii="华文仿宋" w:hAnsi="华文仿宋" w:eastAsia="华文仿宋" w:cs="华文仿宋"/>
          <w:sz w:val="28"/>
          <w:szCs w:val="28"/>
        </w:rPr>
        <w:t xml:space="preserve">全国学会可推选中国科学院院士候选人和中国工程院院士候选人；省级科协可推选中国工程院院士候选人。同一院士候选人可同时通过有关全国学会和省级科协推选。 </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（二）推选名额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有关全国学会和省级科协的推选名额不作限制，但应该严格坚持标准，宁缺毋滥。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二、院士候选人的标准和条件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有关推选单位推选院士候选人应严格执行中国科学院、中国工程院关于院士的标准和条件，以及学术团体推荐(提名)院士候选人的有关要求。</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eastAsia="zh-CN"/>
        </w:rPr>
        <w:t>（</w:t>
      </w:r>
      <w:r>
        <w:rPr>
          <w:rFonts w:hint="eastAsia" w:ascii="华文仿宋" w:hAnsi="华文仿宋" w:eastAsia="华文仿宋" w:cs="华文仿宋"/>
          <w:color w:val="000000"/>
          <w:sz w:val="28"/>
          <w:szCs w:val="28"/>
        </w:rPr>
        <w:t>一）中国科学院院士候选人的标准和条件。遵守宪法和法律，热爱祖国、品行端正、学风正派的中国公民，在科学技术领域取得系统性和创造性的重要成就，并为中国科学技术事业或人类文明进步作出突出贡献，可被推荐为院士候选人。被推荐人应从事自然科学、技术科学和工程科学方面的研究工作。 </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中国工程院院士候选人的标准和条件。在工程科学技术方面作出重大的、创造性的成就和贡献，热爱祖国，学风正派，品行端正，具有中国国籍的正高级工程师、研究员、教授或具有同等职称的专家，可被提名为院士候选人。</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（三）院士候选人年龄不得超过65周岁（1956年7月1日以后出生）。</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（四）凡2015、2017、2019年已被推荐至中国科学院或被提名至中国工程院的有效候选人，两院合计连续3次的，2021年停止1次院士候选人资格。</w:t>
      </w:r>
    </w:p>
    <w:p>
      <w:pPr>
        <w:keepNext w:val="0"/>
        <w:keepLines w:val="0"/>
        <w:pageBreakBefore w:val="0"/>
        <w:widowControl w:val="0"/>
        <w:shd w:val="clear" w:color="auto" w:fill="FFFFFF"/>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五）推荐中国科学院院士，公务员和参照公务员法管理的党政机关处级及以上领导干部原则上不推荐为院士候选人。提名中国工程院院士，公务员和参照公务员法管理的党政机关处级以上领导干部原则上不作为候选人，公安机关任警务技术职级、国家安全机关任专业技术职级的除外；军队行政干部不作为候选人，兼任专业技术职务的除外。</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（六）香港、澳门特别行政区和台湾省以及侨居他国的中国籍学者、专家，不在推选范围。</w:t>
      </w:r>
    </w:p>
    <w:p>
      <w:pPr>
        <w:pStyle w:val="2"/>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三、推选工作程序</w:t>
      </w:r>
    </w:p>
    <w:p>
      <w:pPr>
        <w:pStyle w:val="2"/>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根据中国科协推荐（提名）院士候选人工作</w:t>
      </w:r>
      <w:r>
        <w:rPr>
          <w:rFonts w:hint="eastAsia" w:ascii="华文仿宋" w:hAnsi="华文仿宋" w:eastAsia="华文仿宋" w:cs="华文仿宋"/>
          <w:color w:val="000000"/>
          <w:sz w:val="28"/>
          <w:szCs w:val="28"/>
        </w:rPr>
        <w:t>有关规定，结合新冠肺炎疫情防控情况，</w:t>
      </w:r>
      <w:r>
        <w:rPr>
          <w:rFonts w:hint="eastAsia" w:ascii="华文仿宋" w:hAnsi="华文仿宋" w:eastAsia="华文仿宋" w:cs="华文仿宋"/>
          <w:sz w:val="28"/>
          <w:szCs w:val="28"/>
        </w:rPr>
        <w:t>推选工作程序如下:</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sz w:val="28"/>
          <w:szCs w:val="28"/>
        </w:rPr>
        <w:t>（一）成立机构。</w:t>
      </w:r>
      <w:r>
        <w:rPr>
          <w:rFonts w:hint="eastAsia" w:ascii="华文仿宋" w:hAnsi="华文仿宋" w:eastAsia="华文仿宋" w:cs="华文仿宋"/>
          <w:color w:val="000000"/>
          <w:kern w:val="0"/>
          <w:sz w:val="28"/>
          <w:szCs w:val="28"/>
        </w:rPr>
        <w:t>推选单位须成立如下机构:推选专家委员会，负责评审工作,由相关领域具有学术权威性和学术影响力的研究员、教授、正高级工程师或同等职称的知名专家组成，人数应不少于11人，专家应具有广泛代表性，且应包含一定数量的院士；材料审核小组，由相关专家组成，负责</w:t>
      </w:r>
      <w:r>
        <w:rPr>
          <w:rFonts w:hint="eastAsia" w:ascii="华文仿宋" w:hAnsi="华文仿宋" w:eastAsia="华文仿宋" w:cs="华文仿宋"/>
          <w:color w:val="000000"/>
          <w:sz w:val="28"/>
          <w:szCs w:val="28"/>
        </w:rPr>
        <w:t>对被推选人材料中主要成就和贡献的真实性把关；</w:t>
      </w:r>
      <w:r>
        <w:rPr>
          <w:rFonts w:hint="eastAsia" w:ascii="华文仿宋" w:hAnsi="华文仿宋" w:eastAsia="华文仿宋" w:cs="华文仿宋"/>
          <w:color w:val="000000"/>
          <w:kern w:val="0"/>
          <w:sz w:val="28"/>
          <w:szCs w:val="28"/>
        </w:rPr>
        <w:t>推选院士候选人工作小组，由推选单位有关负责人及工作人员组成，负责日常组织工作。</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二）制定工作方案。推选单位根据本通知要求，结合工作实际研究制定工作方案，明确组织领导，规范工作程序，开展推选工作。全国学会、省级科协的工作方案和推选专家委员会、材料审查小组组成原则，须分别经全国学会理事长（会长）办公会、省级科协党组会议审议通过，相关会议可采用通讯方式召开，推选结果须向全国学会理事长（会长）办公会、省级科协党组会议报告。</w:t>
      </w:r>
    </w:p>
    <w:p>
      <w:pPr>
        <w:keepNext w:val="0"/>
        <w:keepLines w:val="0"/>
        <w:pageBreakBefore w:val="0"/>
        <w:widowControl w:val="0"/>
        <w:kinsoku/>
        <w:wordWrap/>
        <w:topLinePunct w:val="0"/>
        <w:bidi w:val="0"/>
        <w:adjustRightInd w:val="0"/>
        <w:snapToGrid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三）推选人选。全国学会和省级科协分别面向本行业领域或本行政区域发布推选信息,通过具有推选资格的机构进行推选。全国学会具有推选资格的机构为分支机构、会员单位、省级学会。省级科协具有推选资格的机构为省级科协所属学会以及有关基层组织,具有推选资格的基层组织由省级科协确定。被推选人应由三名或三名以上同一学科（专业）具有正高级职称的专家进行评议并获得同意推选，材料上需专家签名。</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四）审核材料。被推选人所在单位须对材料的真实性以及被推选人的政治表现、廉洁自律、道德品行和材料涉密等情况进行审核，并加盖单位公章。推选单位负责学术审核，审查被推选人材料的完整性，对被推选人材料中主要成就和贡献的真实性进行把关。</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五）组织评审。由推选专家委员会采取会议或通讯方式进行评审，投票确定被推选人。参加投票的专家应超过推选专家委员会人数的三分之二。获得赞成票不少于投票人数三分之二的人选，方有资格向中国科协推选。</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六）进行公示。通过审核和评审后，在被推选人所在单位和推选单位进行公示，公示时间为5个工作日。公示期内仅受理书面实名投诉，投诉人应提供具体联系方式。如被推选人被投诉，推选单位及被推选人所在单位应进行调查核实提出书面调查材料及结论性意见，加盖单位公章，在规定时间内报送中国科协推荐（提名）院士候选人工作办公室（设在中国科协组织人事部）。</w:t>
      </w:r>
    </w:p>
    <w:p>
      <w:pPr>
        <w:keepNext w:val="0"/>
        <w:keepLines w:val="0"/>
        <w:pageBreakBefore w:val="0"/>
        <w:widowControl w:val="0"/>
        <w:kinsoku/>
        <w:wordWrap/>
        <w:topLinePunct w:val="0"/>
        <w:bidi w:val="0"/>
        <w:adjustRightInd w:val="0"/>
        <w:snapToGrid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（七）报送结果。推选结果报送中国科协推荐（提名）院士候选人工作办公室。</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四、推选工作要求和说明</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（一）</w:t>
      </w:r>
      <w:r>
        <w:rPr>
          <w:rFonts w:hint="eastAsia" w:ascii="华文仿宋" w:hAnsi="华文仿宋" w:eastAsia="华文仿宋" w:cs="华文仿宋"/>
          <w:color w:val="000000"/>
          <w:sz w:val="28"/>
          <w:szCs w:val="28"/>
        </w:rPr>
        <w:t>推选单位</w:t>
      </w:r>
      <w:r>
        <w:rPr>
          <w:rFonts w:hint="eastAsia" w:ascii="华文仿宋" w:hAnsi="华文仿宋" w:eastAsia="华文仿宋" w:cs="华文仿宋"/>
          <w:color w:val="000000"/>
          <w:kern w:val="0"/>
          <w:sz w:val="28"/>
          <w:szCs w:val="28"/>
        </w:rPr>
        <w:t>要以高度的政治责任感，</w:t>
      </w:r>
      <w:r>
        <w:rPr>
          <w:rFonts w:hint="eastAsia" w:ascii="华文仿宋" w:hAnsi="华文仿宋" w:eastAsia="华文仿宋" w:cs="华文仿宋"/>
          <w:color w:val="000000"/>
          <w:sz w:val="28"/>
          <w:szCs w:val="28"/>
        </w:rPr>
        <w:t>强化纪律意识，按照中国科学院、中国工程院关于增选工作的有关通知和实施细则要求，制定切实可行的推选工作实施方案，</w:t>
      </w:r>
      <w:r>
        <w:rPr>
          <w:rFonts w:hint="eastAsia" w:ascii="华文仿宋" w:hAnsi="华文仿宋" w:eastAsia="华文仿宋" w:cs="华文仿宋"/>
          <w:color w:val="000000"/>
          <w:kern w:val="0"/>
          <w:sz w:val="28"/>
          <w:szCs w:val="28"/>
        </w:rPr>
        <w:t>高标准严要求开展好推选工作。工作中应坚持学术导向，坚</w:t>
      </w:r>
      <w:r>
        <w:rPr>
          <w:rFonts w:hint="eastAsia" w:ascii="华文仿宋" w:hAnsi="华文仿宋" w:eastAsia="华文仿宋" w:cs="华文仿宋"/>
          <w:color w:val="000000"/>
          <w:sz w:val="28"/>
          <w:szCs w:val="28"/>
        </w:rPr>
        <w:t>持客观公正，坚持专家主导，倡导科学家精神，避免</w:t>
      </w:r>
      <w:r>
        <w:rPr>
          <w:rFonts w:hint="eastAsia" w:ascii="华文仿宋" w:hAnsi="华文仿宋" w:eastAsia="华文仿宋" w:cs="华文仿宋"/>
          <w:color w:val="000000"/>
          <w:kern w:val="0"/>
          <w:sz w:val="28"/>
          <w:szCs w:val="28"/>
        </w:rPr>
        <w:t>“唯论文、唯职称、唯学历、唯奖项”</w:t>
      </w:r>
      <w:r>
        <w:rPr>
          <w:rFonts w:hint="eastAsia" w:ascii="华文仿宋" w:hAnsi="华文仿宋" w:eastAsia="华文仿宋" w:cs="华文仿宋"/>
          <w:color w:val="000000"/>
          <w:sz w:val="28"/>
          <w:szCs w:val="28"/>
        </w:rPr>
        <w:t>倾向，确保科学性、权威性和公信力。</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二）注重发现和举荐新兴学科领域、交叉学科领域优秀人才，关注和举荐优秀中青年专家。在推选中国工程院院士候选人中,注重对在西部地区的贵州、云南、广西、甘肃、青海、宁夏、西藏、新疆、内蒙古9个省、自治区和新疆生产建设兵团工作累计20年（含）以上的专家的推选，注重对长期工作在工程科技一线及民营企业专家的推选，注重对尚无院士和院士人数较少的学科、行业、地区专家的推选。</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kern w:val="0"/>
          <w:sz w:val="28"/>
          <w:szCs w:val="28"/>
        </w:rPr>
      </w:pPr>
      <w:bookmarkStart w:id="3" w:name="_Hlk534235969"/>
      <w:r>
        <w:rPr>
          <w:rFonts w:hint="eastAsia" w:ascii="华文仿宋" w:hAnsi="华文仿宋" w:eastAsia="华文仿宋" w:cs="华文仿宋"/>
          <w:color w:val="000000"/>
          <w:kern w:val="0"/>
          <w:sz w:val="28"/>
          <w:szCs w:val="28"/>
        </w:rPr>
        <w:t>（三）</w:t>
      </w:r>
      <w:r>
        <w:rPr>
          <w:rFonts w:hint="eastAsia" w:ascii="华文仿宋" w:hAnsi="华文仿宋" w:eastAsia="华文仿宋" w:cs="华文仿宋"/>
          <w:color w:val="000000"/>
          <w:sz w:val="28"/>
          <w:szCs w:val="28"/>
        </w:rPr>
        <w:t>推选单位</w:t>
      </w:r>
      <w:r>
        <w:rPr>
          <w:rFonts w:hint="eastAsia" w:ascii="华文仿宋" w:hAnsi="华文仿宋" w:eastAsia="华文仿宋" w:cs="华文仿宋"/>
          <w:color w:val="000000"/>
          <w:kern w:val="0"/>
          <w:sz w:val="28"/>
          <w:szCs w:val="28"/>
        </w:rPr>
        <w:t>应充分了解掌握本行业本行政区域内符合条件的优秀人才状况，全面做好深入细致的组织服务工作。全国学会要在人才发现和选拔中充分听取所联系的中央国家机关部委人事人才有关司局和多方面专家意见，拓宽渠道、扩大视野。省级科协</w:t>
      </w:r>
      <w:bookmarkEnd w:id="3"/>
      <w:r>
        <w:rPr>
          <w:rFonts w:hint="eastAsia" w:ascii="华文仿宋" w:hAnsi="华文仿宋" w:eastAsia="华文仿宋" w:cs="华文仿宋"/>
          <w:color w:val="000000"/>
          <w:kern w:val="0"/>
          <w:sz w:val="28"/>
          <w:szCs w:val="28"/>
        </w:rPr>
        <w:t>要主动联系沟通省（自治区、直辖市）党委人才工作有关部门争取支持，充分动员本行政区域内高等院校、科研院所、大型国有企业、民营企业举荐优秀人才。</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四）推选单位和被推选人所在单位要严把法律和社会道德关，在被推选人的政治立场、廉政建设和学风道德方面切实负起责任，全面综合考察被推选人学术水平和学风道德，对被推选人材料中主要成就和贡献的真实性进行把关。</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（五）报送的所有材料均不得涉及国家秘密。</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五、报送材料内容和要求</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（一）推选工作材料</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推选单位应提交如下推选工作材料，每份纸质材料须加盖单位公章：</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1.推选院士候选人工作实施细则纸质件1份（如已在中国科协备案且无修改则不必提交）。</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2.2021年推选工作方案纸质件1份。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3.推选工作组织机构成员名单一览表（格式见附件1）纸质件1份。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4.推选院士候选人名单一览表（格式见附件2）纸质件1份。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5.推选院士候选人工作情况报告（须按照“推选工作要求和说明”，详细说明工作思路、针对性举措、落实情况及公示情况等）纸质件1份。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6.光盘1张，内容为以上材料电子文件。</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（二）候选人材料</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pacing w:val="-20"/>
          <w:sz w:val="28"/>
          <w:szCs w:val="28"/>
        </w:rPr>
      </w:pPr>
      <w:r>
        <w:rPr>
          <w:rFonts w:hint="eastAsia" w:ascii="华文仿宋" w:hAnsi="华文仿宋" w:eastAsia="华文仿宋" w:cs="华文仿宋"/>
          <w:color w:val="000000"/>
          <w:sz w:val="28"/>
          <w:szCs w:val="28"/>
        </w:rPr>
        <w:t>推选单位应根据中国科学院、中国工程院的要求，提供</w:t>
      </w:r>
      <w:r>
        <w:rPr>
          <w:rFonts w:hint="eastAsia" w:ascii="华文仿宋" w:hAnsi="华文仿宋" w:eastAsia="华文仿宋" w:cs="华文仿宋"/>
          <w:color w:val="000000"/>
          <w:kern w:val="0"/>
          <w:sz w:val="28"/>
          <w:szCs w:val="28"/>
        </w:rPr>
        <w:t>被推选人</w:t>
      </w:r>
      <w:r>
        <w:rPr>
          <w:rFonts w:hint="eastAsia" w:ascii="华文仿宋" w:hAnsi="华文仿宋" w:eastAsia="华文仿宋" w:cs="华文仿宋"/>
          <w:color w:val="000000"/>
          <w:sz w:val="28"/>
          <w:szCs w:val="28"/>
        </w:rPr>
        <w:t>材料纸质件及电子文件。报送的所有材料如涉及国家秘密需进行脱密处理。报送材料违反保密规定</w:t>
      </w:r>
      <w:r>
        <w:rPr>
          <w:rFonts w:hint="eastAsia" w:ascii="华文仿宋" w:hAnsi="华文仿宋" w:eastAsia="华文仿宋" w:cs="华文仿宋"/>
          <w:color w:val="000000"/>
          <w:spacing w:val="-20"/>
          <w:sz w:val="28"/>
          <w:szCs w:val="28"/>
        </w:rPr>
        <w:t>的，取消</w:t>
      </w:r>
      <w:r>
        <w:rPr>
          <w:rFonts w:hint="eastAsia" w:ascii="华文仿宋" w:hAnsi="华文仿宋" w:eastAsia="华文仿宋" w:cs="华文仿宋"/>
          <w:color w:val="000000"/>
          <w:spacing w:val="-20"/>
          <w:kern w:val="0"/>
          <w:sz w:val="28"/>
          <w:szCs w:val="28"/>
        </w:rPr>
        <w:t>被推选人</w:t>
      </w:r>
      <w:r>
        <w:rPr>
          <w:rFonts w:hint="eastAsia" w:ascii="华文仿宋" w:hAnsi="华文仿宋" w:eastAsia="华文仿宋" w:cs="华文仿宋"/>
          <w:color w:val="000000"/>
          <w:spacing w:val="-20"/>
          <w:sz w:val="28"/>
          <w:szCs w:val="28"/>
        </w:rPr>
        <w:t>的被推荐（提名）资格。</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1.中国科学院院士候选人材料</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（1）《中国科学院院士候选人推荐书（学术团体推荐用）》（以下简称《推荐书》）纸质件5份，其中原件3份。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（2）《中国科学院院士增选被推荐人附件材料》（以下简称《附件材料》）附件1纸质件5份，其中原件3份。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（3）《附件材料》附件2至附件6纸质件1套。</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（4）《关于附件材料真实性的确认函》纸质件2份。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（5）《关于附件材料的保密审查证明》（由被推选人所在单位出具）纸质件2份。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6）U盘1个，存储内容为《推荐书》和《附件材料》附件1的word格式电子文件，《附件材料》附件1至附件6、《关于附件材料真实性的确认函》和《关于附件材料的保密审查证明》等材料的PDF格式电子文件（文件大小不应大于100兆）。</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pacing w:val="-20"/>
          <w:sz w:val="28"/>
          <w:szCs w:val="28"/>
        </w:rPr>
      </w:pPr>
      <w:r>
        <w:rPr>
          <w:rFonts w:hint="eastAsia" w:ascii="华文仿宋" w:hAnsi="华文仿宋" w:eastAsia="华文仿宋" w:cs="华文仿宋"/>
          <w:color w:val="000000"/>
          <w:sz w:val="28"/>
          <w:szCs w:val="28"/>
        </w:rPr>
        <w:t>以上材料模板请登录中国科学院</w:t>
      </w:r>
      <w:r>
        <w:rPr>
          <w:rFonts w:hint="eastAsia" w:ascii="华文仿宋" w:hAnsi="华文仿宋" w:eastAsia="华文仿宋" w:cs="华文仿宋"/>
          <w:color w:val="000000"/>
          <w:spacing w:val="-20"/>
          <w:sz w:val="28"/>
          <w:szCs w:val="28"/>
        </w:rPr>
        <w:t>网站（www.casad.cas.cn）下载、查询。</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（7）同行专家评议表（格式见附件3）纸质件1份。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2.中国工程院院士候选人材料</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w:t>
      </w:r>
      <w:r>
        <w:rPr>
          <w:rFonts w:hint="eastAsia" w:ascii="华文仿宋" w:hAnsi="华文仿宋" w:eastAsia="华文仿宋" w:cs="华文仿宋"/>
          <w:color w:val="000000"/>
          <w:kern w:val="0"/>
          <w:sz w:val="28"/>
          <w:szCs w:val="28"/>
        </w:rPr>
        <w:t>《中国工程院院士候选人提名书（中国科协提名用）》（以下简称</w:t>
      </w:r>
      <w:r>
        <w:rPr>
          <w:rFonts w:hint="eastAsia" w:ascii="华文仿宋" w:hAnsi="华文仿宋" w:eastAsia="华文仿宋" w:cs="华文仿宋"/>
          <w:color w:val="000000"/>
          <w:sz w:val="28"/>
          <w:szCs w:val="28"/>
        </w:rPr>
        <w:t>《提名书》）纸质件8份，其中原件6份</w:t>
      </w:r>
      <w:r>
        <w:rPr>
          <w:rFonts w:hint="eastAsia" w:ascii="华文仿宋" w:hAnsi="华文仿宋" w:eastAsia="华文仿宋" w:cs="华文仿宋"/>
          <w:color w:val="000000"/>
          <w:kern w:val="0"/>
          <w:sz w:val="28"/>
          <w:szCs w:val="28"/>
        </w:rPr>
        <w:t>。原件由被推选人签名，</w:t>
      </w:r>
      <w:r>
        <w:rPr>
          <w:rFonts w:hint="eastAsia" w:ascii="华文仿宋" w:hAnsi="华文仿宋" w:eastAsia="华文仿宋" w:cs="华文仿宋"/>
          <w:color w:val="000000"/>
          <w:sz w:val="28"/>
          <w:szCs w:val="28"/>
        </w:rPr>
        <w:t>被推选人</w:t>
      </w:r>
      <w:r>
        <w:rPr>
          <w:rFonts w:hint="eastAsia" w:ascii="华文仿宋" w:hAnsi="华文仿宋" w:eastAsia="华文仿宋" w:cs="华文仿宋"/>
          <w:color w:val="000000"/>
          <w:kern w:val="0"/>
          <w:sz w:val="28"/>
          <w:szCs w:val="28"/>
        </w:rPr>
        <w:t>所在单位负责审核，并加盖单位公章</w:t>
      </w:r>
      <w:r>
        <w:rPr>
          <w:rFonts w:hint="eastAsia" w:ascii="华文仿宋" w:hAnsi="华文仿宋" w:eastAsia="华文仿宋" w:cs="华文仿宋"/>
          <w:color w:val="000000"/>
          <w:sz w:val="28"/>
          <w:szCs w:val="28"/>
        </w:rPr>
        <w:t>。</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提名书》附件材料纸质件1套，包括科技奖项获奖证书复印件（不超过5项），发明专利证书复印件及其实施情况证明材料（不超过5项），论文和著作原件或复印件等材料（不超过10篇、册），工程设计、建设、运行、管理方面的重要成果原件或复印件（不超过5篇、册）。</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pacing w:val="-20"/>
          <w:sz w:val="28"/>
          <w:szCs w:val="28"/>
        </w:rPr>
      </w:pPr>
      <w:r>
        <w:rPr>
          <w:rFonts w:hint="eastAsia" w:ascii="华文仿宋" w:hAnsi="华文仿宋" w:eastAsia="华文仿宋" w:cs="华文仿宋"/>
          <w:color w:val="000000"/>
          <w:sz w:val="28"/>
          <w:szCs w:val="28"/>
        </w:rPr>
        <w:t>（3）光盘1张，内容为由中国工程院院士候选人提名系统生成</w:t>
      </w:r>
      <w:r>
        <w:rPr>
          <w:rFonts w:hint="eastAsia" w:ascii="华文仿宋" w:hAnsi="华文仿宋" w:eastAsia="华文仿宋" w:cs="华文仿宋"/>
          <w:color w:val="000000"/>
          <w:spacing w:val="-20"/>
          <w:sz w:val="28"/>
          <w:szCs w:val="28"/>
        </w:rPr>
        <w:t>的mdb格式数据文件、word格式《提名书》和附件材料电子版（PDF格式）。</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中国工程院院士候选人提名系统及使用说明书，中国工程院院士增选工作有关文件请登录中国工程院网站（www.cae.cn）下载、查询。</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（4）关于《提名书》、附件材料的保密审查证明（由被推选人所在单位盖章出具）纸质件2份。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（5）</w:t>
      </w:r>
      <w:r>
        <w:rPr>
          <w:rFonts w:hint="eastAsia" w:ascii="华文仿宋" w:hAnsi="华文仿宋" w:eastAsia="华文仿宋" w:cs="华文仿宋"/>
          <w:color w:val="000000"/>
          <w:kern w:val="0"/>
          <w:sz w:val="28"/>
          <w:szCs w:val="28"/>
        </w:rPr>
        <w:t>被推选人</w:t>
      </w:r>
      <w:r>
        <w:rPr>
          <w:rFonts w:hint="eastAsia" w:ascii="华文仿宋" w:hAnsi="华文仿宋" w:eastAsia="华文仿宋" w:cs="华文仿宋"/>
          <w:color w:val="000000"/>
          <w:sz w:val="28"/>
          <w:szCs w:val="28"/>
        </w:rPr>
        <w:t>签字的《中国工程院关于严肃院士增选纪律的“八不准”》纸质件2份。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（6）同行专家评议表（格式见附件3）纸质件1份。</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（三）报送材料要求</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1.所有推选工作材料和被推选人材料应由推选单位报送，谢绝被推选人本人报送材料。</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2.材料需完整报送，且所有材料纸质件必须与相应电子文件完全一致。</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3.报送材料前，推选单位需</w:t>
      </w:r>
      <w:r>
        <w:rPr>
          <w:rFonts w:hint="eastAsia" w:ascii="华文仿宋" w:hAnsi="华文仿宋" w:eastAsia="华文仿宋" w:cs="华文仿宋"/>
          <w:spacing w:val="-4"/>
          <w:sz w:val="28"/>
          <w:szCs w:val="28"/>
        </w:rPr>
        <w:t>注册、登录“网上科技工作者之家”（https://www.scimall.org.cn/）</w:t>
      </w:r>
      <w:r>
        <w:rPr>
          <w:rFonts w:hint="eastAsia" w:ascii="华文仿宋" w:hAnsi="华文仿宋" w:eastAsia="华文仿宋" w:cs="华文仿宋"/>
          <w:color w:val="000000"/>
          <w:sz w:val="28"/>
          <w:szCs w:val="28"/>
        </w:rPr>
        <w:t>，</w:t>
      </w:r>
      <w:r>
        <w:rPr>
          <w:rFonts w:hint="eastAsia" w:ascii="华文仿宋" w:hAnsi="华文仿宋" w:eastAsia="华文仿宋" w:cs="华文仿宋"/>
          <w:spacing w:val="-4"/>
          <w:sz w:val="28"/>
          <w:szCs w:val="28"/>
        </w:rPr>
        <w:t>点击“人才评奖”，使用分配的“推选单位用户名、密码”进入“</w:t>
      </w:r>
      <w:r>
        <w:rPr>
          <w:rFonts w:hint="eastAsia" w:ascii="华文仿宋" w:hAnsi="华文仿宋" w:eastAsia="华文仿宋" w:cs="华文仿宋"/>
          <w:spacing w:val="-6"/>
          <w:sz w:val="28"/>
          <w:szCs w:val="28"/>
        </w:rPr>
        <w:t>中国科协专家服务平台与远程评审系统</w:t>
      </w:r>
      <w:r>
        <w:rPr>
          <w:rFonts w:hint="eastAsia" w:ascii="华文仿宋" w:hAnsi="华文仿宋" w:eastAsia="华文仿宋" w:cs="华文仿宋"/>
          <w:spacing w:val="-4"/>
          <w:sz w:val="28"/>
          <w:szCs w:val="28"/>
        </w:rPr>
        <w:t>”，</w:t>
      </w:r>
      <w:r>
        <w:rPr>
          <w:rFonts w:hint="eastAsia" w:ascii="华文仿宋" w:hAnsi="华文仿宋" w:eastAsia="华文仿宋" w:cs="华文仿宋"/>
          <w:color w:val="000000"/>
          <w:sz w:val="28"/>
          <w:szCs w:val="28"/>
        </w:rPr>
        <w:t>根据要求在线填写提交相关信息，所填信息需与正式提交的材料保持一致。登录</w:t>
      </w:r>
      <w:r>
        <w:rPr>
          <w:rFonts w:hint="eastAsia" w:ascii="华文仿宋" w:hAnsi="华文仿宋" w:eastAsia="华文仿宋" w:cs="华文仿宋"/>
          <w:spacing w:val="-4"/>
          <w:sz w:val="28"/>
          <w:szCs w:val="28"/>
        </w:rPr>
        <w:t>“</w:t>
      </w:r>
      <w:r>
        <w:rPr>
          <w:rFonts w:hint="eastAsia" w:ascii="华文仿宋" w:hAnsi="华文仿宋" w:eastAsia="华文仿宋" w:cs="华文仿宋"/>
          <w:spacing w:val="-6"/>
          <w:sz w:val="28"/>
          <w:szCs w:val="28"/>
        </w:rPr>
        <w:t>中国科协专家服务平台与远程评审系统</w:t>
      </w:r>
      <w:r>
        <w:rPr>
          <w:rFonts w:hint="eastAsia" w:ascii="华文仿宋" w:hAnsi="华文仿宋" w:eastAsia="华文仿宋" w:cs="华文仿宋"/>
          <w:spacing w:val="-4"/>
          <w:sz w:val="28"/>
          <w:szCs w:val="28"/>
        </w:rPr>
        <w:t>”</w:t>
      </w:r>
      <w:r>
        <w:rPr>
          <w:rFonts w:hint="eastAsia" w:ascii="华文仿宋" w:hAnsi="华文仿宋" w:eastAsia="华文仿宋" w:cs="华文仿宋"/>
          <w:color w:val="000000"/>
          <w:sz w:val="28"/>
          <w:szCs w:val="28"/>
        </w:rPr>
        <w:t>所需用户名和密码，将通过中国科协公文发布系统发送。</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4.材料请报送至中国科协培训和人才服务中心（仅限邮寄方式报送），请严格按照邮寄地址信息填写，</w:t>
      </w:r>
      <w:r>
        <w:rPr>
          <w:rFonts w:hint="eastAsia" w:ascii="华文仿宋" w:hAnsi="华文仿宋" w:eastAsia="华文仿宋" w:cs="华文仿宋"/>
          <w:sz w:val="28"/>
          <w:szCs w:val="28"/>
        </w:rPr>
        <w:t>时间以当地邮戳为准，于3月2日前寄出</w:t>
      </w:r>
      <w:r>
        <w:rPr>
          <w:rFonts w:hint="eastAsia" w:ascii="华文仿宋" w:hAnsi="华文仿宋" w:eastAsia="华文仿宋" w:cs="华文仿宋"/>
          <w:color w:val="000000"/>
          <w:sz w:val="28"/>
          <w:szCs w:val="28"/>
        </w:rPr>
        <w:t>。公示情况可推迟至3月7日前提交。</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六、联系方式</w:t>
      </w:r>
    </w:p>
    <w:p>
      <w:pPr>
        <w:keepNext w:val="0"/>
        <w:keepLines w:val="0"/>
        <w:pageBreakBefore w:val="0"/>
        <w:widowControl w:val="0"/>
        <w:tabs>
          <w:tab w:val="left" w:pos="6510"/>
        </w:tabs>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（一）中国科协培训和人才服务中心（材料接收单位）</w:t>
      </w:r>
      <w:r>
        <w:rPr>
          <w:rFonts w:hint="eastAsia" w:ascii="华文仿宋" w:hAnsi="华文仿宋" w:eastAsia="华文仿宋" w:cs="华文仿宋"/>
          <w:color w:val="000000"/>
          <w:sz w:val="28"/>
          <w:szCs w:val="28"/>
        </w:rPr>
        <w:tab/>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联 系 人：刘婷婷  李杨锦钰  高文洋</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联系方式：（010）62165293  62165291  68586625</w:t>
      </w:r>
    </w:p>
    <w:p>
      <w:pPr>
        <w:keepNext w:val="0"/>
        <w:keepLines w:val="0"/>
        <w:pageBreakBefore w:val="0"/>
        <w:widowControl w:val="0"/>
        <w:kinsoku/>
        <w:wordWrap/>
        <w:topLinePunct w:val="0"/>
        <w:bidi w:val="0"/>
        <w:spacing w:line="480" w:lineRule="exact"/>
        <w:ind w:firstLine="1982" w:firstLineChars="708"/>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15801529299  18810781731  18910903210 </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收件单位：中国科协培训和人才服务中心</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地    点：北京市海淀区学院南路86号</w:t>
      </w:r>
    </w:p>
    <w:p>
      <w:pPr>
        <w:keepNext w:val="0"/>
        <w:keepLines w:val="0"/>
        <w:pageBreakBefore w:val="0"/>
        <w:widowControl w:val="0"/>
        <w:kinsoku/>
        <w:wordWrap/>
        <w:topLinePunct w:val="0"/>
        <w:bidi w:val="0"/>
        <w:spacing w:line="480" w:lineRule="exact"/>
        <w:ind w:firstLine="1960" w:firstLineChars="7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中国科协综合业务楼西侧604室</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邮    编：100081</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（二）中国科协组织人事部</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联 系 人：马文斌  范永健 </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联系方式：（010）68578091  68526144</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附件：1.推选工作组织机构成员名单一览表</w:t>
      </w:r>
    </w:p>
    <w:p>
      <w:pPr>
        <w:keepNext w:val="0"/>
        <w:keepLines w:val="0"/>
        <w:pageBreakBefore w:val="0"/>
        <w:widowControl w:val="0"/>
        <w:kinsoku/>
        <w:wordWrap/>
        <w:topLinePunct w:val="0"/>
        <w:bidi w:val="0"/>
        <w:spacing w:line="480" w:lineRule="exact"/>
        <w:ind w:firstLine="1430" w:firstLineChars="511"/>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2.推选院士候选人名单一览表</w:t>
      </w:r>
    </w:p>
    <w:p>
      <w:pPr>
        <w:keepNext w:val="0"/>
        <w:keepLines w:val="0"/>
        <w:pageBreakBefore w:val="0"/>
        <w:widowControl w:val="0"/>
        <w:kinsoku/>
        <w:wordWrap/>
        <w:topLinePunct w:val="0"/>
        <w:bidi w:val="0"/>
        <w:spacing w:line="480" w:lineRule="exact"/>
        <w:ind w:firstLine="1430" w:firstLineChars="511"/>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3.同行专家评议表</w:t>
      </w:r>
    </w:p>
    <w:p>
      <w:pPr>
        <w:keepNext w:val="0"/>
        <w:keepLines w:val="0"/>
        <w:pageBreakBefore w:val="0"/>
        <w:widowControl w:val="0"/>
        <w:kinsoku/>
        <w:wordWrap/>
        <w:topLinePunct w:val="0"/>
        <w:bidi w:val="0"/>
        <w:spacing w:line="480" w:lineRule="exact"/>
        <w:ind w:firstLine="560" w:firstLineChars="200"/>
        <w:rPr>
          <w:rFonts w:hint="eastAsia" w:ascii="华文仿宋" w:hAnsi="华文仿宋" w:eastAsia="华文仿宋" w:cs="华文仿宋"/>
          <w:color w:val="000000"/>
          <w:sz w:val="28"/>
          <w:szCs w:val="28"/>
        </w:rPr>
      </w:pPr>
    </w:p>
    <w:p>
      <w:pPr>
        <w:keepNext w:val="0"/>
        <w:keepLines w:val="0"/>
        <w:pageBreakBefore w:val="0"/>
        <w:widowControl w:val="0"/>
        <w:kinsoku/>
        <w:wordWrap/>
        <w:topLinePunct w:val="0"/>
        <w:bidi w:val="0"/>
        <w:spacing w:line="480" w:lineRule="exact"/>
        <w:ind w:firstLine="4760" w:firstLineChars="170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中国科协办公厅</w:t>
      </w:r>
    </w:p>
    <w:p>
      <w:pPr>
        <w:keepNext w:val="0"/>
        <w:keepLines w:val="0"/>
        <w:pageBreakBefore w:val="0"/>
        <w:widowControl w:val="0"/>
        <w:kinsoku/>
        <w:wordWrap/>
        <w:topLinePunct w:val="0"/>
        <w:bidi w:val="0"/>
        <w:spacing w:line="480" w:lineRule="exac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sz w:val="28"/>
          <w:szCs w:val="28"/>
          <w:lang w:val="en-US" w:eastAsia="zh-CN"/>
        </w:rPr>
        <w:t xml:space="preserve">                                  2021年1月8日     </w:t>
      </w:r>
    </w:p>
    <w:p>
      <w:pPr>
        <w:spacing w:line="580" w:lineRule="exact"/>
        <w:rPr>
          <w:rFonts w:ascii="黑体" w:hAnsi="黑体" w:eastAsia="黑体"/>
          <w:color w:val="000000"/>
          <w:sz w:val="32"/>
          <w:szCs w:val="32"/>
        </w:rPr>
      </w:pPr>
      <w:r>
        <w:rPr>
          <w:rFonts w:hint="eastAsia" w:ascii="黑体" w:hAnsi="黑体" w:eastAsia="黑体"/>
          <w:color w:val="000000"/>
          <w:sz w:val="32"/>
          <w:szCs w:val="32"/>
        </w:rPr>
        <w:t>附件1</w:t>
      </w:r>
    </w:p>
    <w:p>
      <w:pPr>
        <w:spacing w:before="156" w:beforeLines="50" w:after="468" w:afterLines="150" w:line="700" w:lineRule="exact"/>
        <w:jc w:val="center"/>
        <w:rPr>
          <w:rFonts w:ascii="仿宋_GB2312" w:eastAsia="仿宋_GB2312"/>
          <w:color w:val="000000"/>
          <w:sz w:val="30"/>
          <w:szCs w:val="30"/>
        </w:rPr>
      </w:pPr>
      <w:r>
        <w:rPr>
          <w:rFonts w:hint="eastAsia" w:ascii="小标宋" w:eastAsia="小标宋"/>
          <w:color w:val="000000"/>
          <w:sz w:val="44"/>
          <w:szCs w:val="44"/>
        </w:rPr>
        <w:t>推选工作组织机构成员名单一览表</w:t>
      </w:r>
      <w:r>
        <w:rPr>
          <w:rFonts w:ascii="小标宋" w:eastAsia="小标宋"/>
          <w:color w:val="000000"/>
          <w:sz w:val="44"/>
          <w:szCs w:val="44"/>
        </w:rPr>
        <w:br w:type="textWrapping"/>
      </w:r>
      <w:r>
        <w:rPr>
          <w:rFonts w:hint="eastAsia" w:ascii="仿宋_GB2312" w:eastAsia="仿宋_GB2312"/>
          <w:color w:val="000000"/>
          <w:sz w:val="30"/>
          <w:szCs w:val="30"/>
        </w:rPr>
        <w:t>（2021年）</w:t>
      </w:r>
    </w:p>
    <w:p>
      <w:pPr>
        <w:rPr>
          <w:rFonts w:ascii="楷体_GB2312" w:eastAsia="楷体_GB2312"/>
          <w:color w:val="000000"/>
          <w:sz w:val="32"/>
          <w:szCs w:val="32"/>
        </w:rPr>
      </w:pPr>
      <w:r>
        <w:rPr>
          <w:rFonts w:hint="eastAsia" w:ascii="楷体_GB2312" w:eastAsia="楷体_GB2312"/>
          <w:color w:val="000000"/>
          <w:sz w:val="32"/>
          <w:szCs w:val="32"/>
        </w:rPr>
        <w:t>推选单位（加盖公章）：</w:t>
      </w:r>
    </w:p>
    <w:p>
      <w:pPr>
        <w:pStyle w:val="7"/>
        <w:ind w:firstLine="0" w:firstLineChars="0"/>
        <w:jc w:val="left"/>
        <w:rPr>
          <w:rFonts w:ascii="楷体_GB2312" w:eastAsia="楷体_GB2312"/>
          <w:color w:val="000000"/>
          <w:sz w:val="32"/>
          <w:szCs w:val="32"/>
        </w:rPr>
      </w:pPr>
      <w:r>
        <w:rPr>
          <w:rFonts w:hint="eastAsia" w:ascii="楷体_GB2312" w:eastAsia="楷体_GB2312"/>
          <w:color w:val="000000"/>
          <w:sz w:val="32"/>
          <w:szCs w:val="32"/>
        </w:rPr>
        <w:t>（一）推选专家委员会名单</w:t>
      </w:r>
    </w:p>
    <w:tbl>
      <w:tblPr>
        <w:tblStyle w:val="4"/>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8"/>
        <w:gridCol w:w="925"/>
        <w:gridCol w:w="732"/>
        <w:gridCol w:w="733"/>
        <w:gridCol w:w="2027"/>
        <w:gridCol w:w="1035"/>
        <w:gridCol w:w="1276"/>
        <w:gridCol w:w="1396"/>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序号</w:t>
            </w:r>
          </w:p>
        </w:tc>
        <w:tc>
          <w:tcPr>
            <w:tcW w:w="1005"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姓名</w:t>
            </w:r>
          </w:p>
        </w:tc>
        <w:tc>
          <w:tcPr>
            <w:tcW w:w="778"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性别</w:t>
            </w:r>
          </w:p>
        </w:tc>
        <w:tc>
          <w:tcPr>
            <w:tcW w:w="779"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年龄</w:t>
            </w:r>
          </w:p>
        </w:tc>
        <w:tc>
          <w:tcPr>
            <w:tcW w:w="2302"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工作单位及  职务</w:t>
            </w:r>
          </w:p>
        </w:tc>
        <w:tc>
          <w:tcPr>
            <w:tcW w:w="1134"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联系</w:t>
            </w:r>
          </w:p>
          <w:p>
            <w:pPr>
              <w:spacing w:line="360" w:lineRule="exact"/>
              <w:jc w:val="center"/>
              <w:rPr>
                <w:rFonts w:ascii="宋体" w:hAnsi="宋体"/>
                <w:color w:val="000000"/>
                <w:sz w:val="26"/>
                <w:szCs w:val="28"/>
              </w:rPr>
            </w:pPr>
            <w:r>
              <w:rPr>
                <w:rFonts w:hint="eastAsia" w:ascii="宋体" w:hAnsi="宋体"/>
                <w:color w:val="000000"/>
                <w:sz w:val="26"/>
                <w:szCs w:val="28"/>
              </w:rPr>
              <w:t>电话</w:t>
            </w:r>
          </w:p>
        </w:tc>
        <w:tc>
          <w:tcPr>
            <w:tcW w:w="1418"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手机</w:t>
            </w:r>
          </w:p>
        </w:tc>
        <w:tc>
          <w:tcPr>
            <w:tcW w:w="1559"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专业技术</w:t>
            </w:r>
          </w:p>
          <w:p>
            <w:pPr>
              <w:spacing w:line="360" w:lineRule="exact"/>
              <w:jc w:val="center"/>
              <w:rPr>
                <w:rFonts w:ascii="宋体" w:hAnsi="宋体"/>
                <w:color w:val="000000"/>
                <w:sz w:val="26"/>
                <w:szCs w:val="28"/>
              </w:rPr>
            </w:pPr>
            <w:r>
              <w:rPr>
                <w:rFonts w:hint="eastAsia" w:ascii="宋体" w:hAnsi="宋体"/>
                <w:color w:val="000000"/>
                <w:sz w:val="26"/>
                <w:szCs w:val="28"/>
              </w:rPr>
              <w:t>职务</w:t>
            </w:r>
          </w:p>
        </w:tc>
        <w:tc>
          <w:tcPr>
            <w:tcW w:w="1380"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p>
        </w:tc>
        <w:tc>
          <w:tcPr>
            <w:tcW w:w="1005" w:type="dxa"/>
            <w:noWrap w:val="0"/>
            <w:vAlign w:val="top"/>
          </w:tcPr>
          <w:p>
            <w:pPr>
              <w:spacing w:line="360" w:lineRule="exact"/>
              <w:rPr>
                <w:rFonts w:ascii="楷体_GB2312" w:eastAsia="楷体_GB2312"/>
                <w:color w:val="000000"/>
                <w:sz w:val="26"/>
                <w:szCs w:val="32"/>
              </w:rPr>
            </w:pPr>
          </w:p>
        </w:tc>
        <w:tc>
          <w:tcPr>
            <w:tcW w:w="778" w:type="dxa"/>
            <w:noWrap w:val="0"/>
            <w:vAlign w:val="top"/>
          </w:tcPr>
          <w:p>
            <w:pPr>
              <w:spacing w:line="360" w:lineRule="exact"/>
              <w:rPr>
                <w:rFonts w:ascii="楷体_GB2312" w:eastAsia="楷体_GB2312"/>
                <w:color w:val="000000"/>
                <w:sz w:val="26"/>
                <w:szCs w:val="32"/>
              </w:rPr>
            </w:pPr>
          </w:p>
        </w:tc>
        <w:tc>
          <w:tcPr>
            <w:tcW w:w="779" w:type="dxa"/>
            <w:noWrap w:val="0"/>
            <w:vAlign w:val="top"/>
          </w:tcPr>
          <w:p>
            <w:pPr>
              <w:spacing w:line="360" w:lineRule="exact"/>
              <w:rPr>
                <w:rFonts w:ascii="楷体_GB2312" w:eastAsia="楷体_GB2312"/>
                <w:color w:val="000000"/>
                <w:sz w:val="26"/>
                <w:szCs w:val="32"/>
              </w:rPr>
            </w:pPr>
          </w:p>
        </w:tc>
        <w:tc>
          <w:tcPr>
            <w:tcW w:w="2302" w:type="dxa"/>
            <w:noWrap w:val="0"/>
            <w:vAlign w:val="top"/>
          </w:tcPr>
          <w:p>
            <w:pPr>
              <w:spacing w:line="360" w:lineRule="exact"/>
              <w:rPr>
                <w:rFonts w:ascii="楷体_GB2312" w:eastAsia="楷体_GB2312"/>
                <w:color w:val="000000"/>
                <w:sz w:val="26"/>
                <w:szCs w:val="32"/>
              </w:rPr>
            </w:pPr>
          </w:p>
        </w:tc>
        <w:tc>
          <w:tcPr>
            <w:tcW w:w="1134" w:type="dxa"/>
            <w:noWrap w:val="0"/>
            <w:vAlign w:val="top"/>
          </w:tcPr>
          <w:p>
            <w:pPr>
              <w:spacing w:line="360" w:lineRule="exact"/>
              <w:jc w:val="center"/>
              <w:rPr>
                <w:rFonts w:ascii="宋体" w:hAnsi="宋体"/>
                <w:color w:val="000000"/>
                <w:sz w:val="26"/>
                <w:szCs w:val="28"/>
              </w:rPr>
            </w:pPr>
          </w:p>
        </w:tc>
        <w:tc>
          <w:tcPr>
            <w:tcW w:w="1418" w:type="dxa"/>
            <w:noWrap w:val="0"/>
            <w:vAlign w:val="top"/>
          </w:tcPr>
          <w:p>
            <w:pPr>
              <w:spacing w:line="360" w:lineRule="exact"/>
              <w:jc w:val="center"/>
              <w:rPr>
                <w:rFonts w:ascii="宋体" w:hAnsi="宋体"/>
                <w:color w:val="000000"/>
                <w:sz w:val="26"/>
                <w:szCs w:val="28"/>
              </w:rPr>
            </w:pPr>
          </w:p>
        </w:tc>
        <w:tc>
          <w:tcPr>
            <w:tcW w:w="1559" w:type="dxa"/>
            <w:noWrap w:val="0"/>
            <w:vAlign w:val="top"/>
          </w:tcPr>
          <w:p>
            <w:pPr>
              <w:spacing w:line="360" w:lineRule="exact"/>
              <w:jc w:val="center"/>
              <w:rPr>
                <w:rFonts w:ascii="宋体" w:hAnsi="宋体"/>
                <w:color w:val="000000"/>
                <w:sz w:val="26"/>
                <w:szCs w:val="28"/>
              </w:rPr>
            </w:pPr>
          </w:p>
        </w:tc>
        <w:tc>
          <w:tcPr>
            <w:tcW w:w="1380" w:type="dxa"/>
            <w:noWrap w:val="0"/>
            <w:vAlign w:val="top"/>
          </w:tcPr>
          <w:p>
            <w:pPr>
              <w:spacing w:line="360" w:lineRule="exact"/>
              <w:jc w:val="center"/>
              <w:rPr>
                <w:rFonts w:ascii="宋体" w:hAnsi="宋体"/>
                <w:color w:val="000000"/>
                <w:sz w:val="26"/>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p>
        </w:tc>
        <w:tc>
          <w:tcPr>
            <w:tcW w:w="1005" w:type="dxa"/>
            <w:noWrap w:val="0"/>
            <w:vAlign w:val="top"/>
          </w:tcPr>
          <w:p>
            <w:pPr>
              <w:spacing w:line="360" w:lineRule="exact"/>
              <w:rPr>
                <w:rFonts w:ascii="楷体_GB2312" w:eastAsia="楷体_GB2312"/>
                <w:color w:val="000000"/>
                <w:sz w:val="26"/>
                <w:szCs w:val="32"/>
              </w:rPr>
            </w:pPr>
          </w:p>
        </w:tc>
        <w:tc>
          <w:tcPr>
            <w:tcW w:w="778" w:type="dxa"/>
            <w:noWrap w:val="0"/>
            <w:vAlign w:val="top"/>
          </w:tcPr>
          <w:p>
            <w:pPr>
              <w:spacing w:line="360" w:lineRule="exact"/>
              <w:rPr>
                <w:rFonts w:ascii="楷体_GB2312" w:eastAsia="楷体_GB2312"/>
                <w:color w:val="000000"/>
                <w:sz w:val="26"/>
                <w:szCs w:val="32"/>
              </w:rPr>
            </w:pPr>
          </w:p>
        </w:tc>
        <w:tc>
          <w:tcPr>
            <w:tcW w:w="779" w:type="dxa"/>
            <w:noWrap w:val="0"/>
            <w:vAlign w:val="top"/>
          </w:tcPr>
          <w:p>
            <w:pPr>
              <w:spacing w:line="360" w:lineRule="exact"/>
              <w:rPr>
                <w:rFonts w:ascii="楷体_GB2312" w:eastAsia="楷体_GB2312"/>
                <w:color w:val="000000"/>
                <w:sz w:val="26"/>
                <w:szCs w:val="32"/>
              </w:rPr>
            </w:pPr>
          </w:p>
        </w:tc>
        <w:tc>
          <w:tcPr>
            <w:tcW w:w="2302" w:type="dxa"/>
            <w:noWrap w:val="0"/>
            <w:vAlign w:val="top"/>
          </w:tcPr>
          <w:p>
            <w:pPr>
              <w:spacing w:line="360" w:lineRule="exact"/>
              <w:rPr>
                <w:rFonts w:ascii="楷体_GB2312" w:eastAsia="楷体_GB2312"/>
                <w:color w:val="000000"/>
                <w:sz w:val="26"/>
                <w:szCs w:val="32"/>
              </w:rPr>
            </w:pPr>
          </w:p>
        </w:tc>
        <w:tc>
          <w:tcPr>
            <w:tcW w:w="1134" w:type="dxa"/>
            <w:noWrap w:val="0"/>
            <w:vAlign w:val="top"/>
          </w:tcPr>
          <w:p>
            <w:pPr>
              <w:spacing w:line="360" w:lineRule="exact"/>
              <w:rPr>
                <w:rFonts w:ascii="楷体_GB2312" w:eastAsia="楷体_GB2312"/>
                <w:color w:val="000000"/>
                <w:sz w:val="26"/>
                <w:szCs w:val="32"/>
              </w:rPr>
            </w:pPr>
          </w:p>
        </w:tc>
        <w:tc>
          <w:tcPr>
            <w:tcW w:w="1418" w:type="dxa"/>
            <w:noWrap w:val="0"/>
            <w:vAlign w:val="top"/>
          </w:tcPr>
          <w:p>
            <w:pPr>
              <w:spacing w:line="360" w:lineRule="exact"/>
              <w:rPr>
                <w:rFonts w:ascii="楷体_GB2312" w:eastAsia="楷体_GB2312"/>
                <w:color w:val="000000"/>
                <w:sz w:val="26"/>
                <w:szCs w:val="32"/>
              </w:rPr>
            </w:pPr>
          </w:p>
        </w:tc>
        <w:tc>
          <w:tcPr>
            <w:tcW w:w="1559" w:type="dxa"/>
            <w:noWrap w:val="0"/>
            <w:vAlign w:val="top"/>
          </w:tcPr>
          <w:p>
            <w:pPr>
              <w:spacing w:line="360" w:lineRule="exact"/>
              <w:rPr>
                <w:rFonts w:ascii="楷体_GB2312" w:eastAsia="楷体_GB2312"/>
                <w:color w:val="000000"/>
                <w:sz w:val="26"/>
                <w:szCs w:val="32"/>
              </w:rPr>
            </w:pPr>
          </w:p>
        </w:tc>
        <w:tc>
          <w:tcPr>
            <w:tcW w:w="1380" w:type="dxa"/>
            <w:noWrap w:val="0"/>
            <w:vAlign w:val="top"/>
          </w:tcPr>
          <w:p>
            <w:pPr>
              <w:spacing w:line="360" w:lineRule="exact"/>
              <w:rPr>
                <w:rFonts w:ascii="楷体_GB2312" w:eastAsia="楷体_GB2312"/>
                <w:color w:val="000000"/>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p>
        </w:tc>
        <w:tc>
          <w:tcPr>
            <w:tcW w:w="1005" w:type="dxa"/>
            <w:noWrap w:val="0"/>
            <w:vAlign w:val="top"/>
          </w:tcPr>
          <w:p>
            <w:pPr>
              <w:spacing w:line="360" w:lineRule="exact"/>
              <w:rPr>
                <w:rFonts w:ascii="楷体_GB2312" w:eastAsia="楷体_GB2312"/>
                <w:color w:val="000000"/>
                <w:sz w:val="26"/>
                <w:szCs w:val="32"/>
              </w:rPr>
            </w:pPr>
          </w:p>
        </w:tc>
        <w:tc>
          <w:tcPr>
            <w:tcW w:w="778" w:type="dxa"/>
            <w:noWrap w:val="0"/>
            <w:vAlign w:val="top"/>
          </w:tcPr>
          <w:p>
            <w:pPr>
              <w:spacing w:line="360" w:lineRule="exact"/>
              <w:rPr>
                <w:rFonts w:ascii="楷体_GB2312" w:eastAsia="楷体_GB2312"/>
                <w:color w:val="000000"/>
                <w:sz w:val="26"/>
                <w:szCs w:val="32"/>
              </w:rPr>
            </w:pPr>
          </w:p>
        </w:tc>
        <w:tc>
          <w:tcPr>
            <w:tcW w:w="779" w:type="dxa"/>
            <w:noWrap w:val="0"/>
            <w:vAlign w:val="top"/>
          </w:tcPr>
          <w:p>
            <w:pPr>
              <w:spacing w:line="360" w:lineRule="exact"/>
              <w:rPr>
                <w:rFonts w:ascii="楷体_GB2312" w:eastAsia="楷体_GB2312"/>
                <w:color w:val="000000"/>
                <w:sz w:val="26"/>
                <w:szCs w:val="32"/>
              </w:rPr>
            </w:pPr>
          </w:p>
        </w:tc>
        <w:tc>
          <w:tcPr>
            <w:tcW w:w="2302" w:type="dxa"/>
            <w:noWrap w:val="0"/>
            <w:vAlign w:val="top"/>
          </w:tcPr>
          <w:p>
            <w:pPr>
              <w:spacing w:line="360" w:lineRule="exact"/>
              <w:rPr>
                <w:rFonts w:ascii="楷体_GB2312" w:eastAsia="楷体_GB2312"/>
                <w:color w:val="000000"/>
                <w:sz w:val="26"/>
                <w:szCs w:val="32"/>
              </w:rPr>
            </w:pPr>
          </w:p>
        </w:tc>
        <w:tc>
          <w:tcPr>
            <w:tcW w:w="1134" w:type="dxa"/>
            <w:noWrap w:val="0"/>
            <w:vAlign w:val="top"/>
          </w:tcPr>
          <w:p>
            <w:pPr>
              <w:spacing w:line="360" w:lineRule="exact"/>
              <w:rPr>
                <w:rFonts w:ascii="楷体_GB2312" w:eastAsia="楷体_GB2312"/>
                <w:color w:val="000000"/>
                <w:sz w:val="26"/>
                <w:szCs w:val="32"/>
              </w:rPr>
            </w:pPr>
          </w:p>
        </w:tc>
        <w:tc>
          <w:tcPr>
            <w:tcW w:w="1418" w:type="dxa"/>
            <w:noWrap w:val="0"/>
            <w:vAlign w:val="top"/>
          </w:tcPr>
          <w:p>
            <w:pPr>
              <w:spacing w:line="360" w:lineRule="exact"/>
              <w:rPr>
                <w:rFonts w:ascii="楷体_GB2312" w:eastAsia="楷体_GB2312"/>
                <w:color w:val="000000"/>
                <w:sz w:val="26"/>
                <w:szCs w:val="32"/>
              </w:rPr>
            </w:pPr>
          </w:p>
        </w:tc>
        <w:tc>
          <w:tcPr>
            <w:tcW w:w="1559" w:type="dxa"/>
            <w:noWrap w:val="0"/>
            <w:vAlign w:val="top"/>
          </w:tcPr>
          <w:p>
            <w:pPr>
              <w:spacing w:line="360" w:lineRule="exact"/>
              <w:rPr>
                <w:rFonts w:ascii="楷体_GB2312" w:eastAsia="楷体_GB2312"/>
                <w:color w:val="000000"/>
                <w:sz w:val="26"/>
                <w:szCs w:val="32"/>
              </w:rPr>
            </w:pPr>
          </w:p>
        </w:tc>
        <w:tc>
          <w:tcPr>
            <w:tcW w:w="1380" w:type="dxa"/>
            <w:noWrap w:val="0"/>
            <w:vAlign w:val="top"/>
          </w:tcPr>
          <w:p>
            <w:pPr>
              <w:spacing w:line="360" w:lineRule="exact"/>
              <w:rPr>
                <w:rFonts w:ascii="楷体_GB2312" w:eastAsia="楷体_GB2312"/>
                <w:color w:val="000000"/>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r>
              <w:rPr>
                <w:rFonts w:hint="eastAsia" w:ascii="楷体_GB2312" w:eastAsia="楷体_GB2312"/>
                <w:color w:val="000000"/>
                <w:sz w:val="26"/>
                <w:szCs w:val="32"/>
              </w:rPr>
              <w:t>……</w:t>
            </w:r>
          </w:p>
        </w:tc>
        <w:tc>
          <w:tcPr>
            <w:tcW w:w="1005" w:type="dxa"/>
            <w:noWrap w:val="0"/>
            <w:vAlign w:val="top"/>
          </w:tcPr>
          <w:p>
            <w:pPr>
              <w:spacing w:line="360" w:lineRule="exact"/>
              <w:rPr>
                <w:rFonts w:ascii="楷体_GB2312" w:eastAsia="楷体_GB2312"/>
                <w:color w:val="000000"/>
                <w:sz w:val="26"/>
                <w:szCs w:val="32"/>
              </w:rPr>
            </w:pPr>
          </w:p>
        </w:tc>
        <w:tc>
          <w:tcPr>
            <w:tcW w:w="778" w:type="dxa"/>
            <w:noWrap w:val="0"/>
            <w:vAlign w:val="top"/>
          </w:tcPr>
          <w:p>
            <w:pPr>
              <w:spacing w:line="360" w:lineRule="exact"/>
              <w:rPr>
                <w:rFonts w:ascii="楷体_GB2312" w:eastAsia="楷体_GB2312"/>
                <w:color w:val="000000"/>
                <w:sz w:val="26"/>
                <w:szCs w:val="32"/>
              </w:rPr>
            </w:pPr>
          </w:p>
        </w:tc>
        <w:tc>
          <w:tcPr>
            <w:tcW w:w="779" w:type="dxa"/>
            <w:noWrap w:val="0"/>
            <w:vAlign w:val="top"/>
          </w:tcPr>
          <w:p>
            <w:pPr>
              <w:spacing w:line="360" w:lineRule="exact"/>
              <w:rPr>
                <w:rFonts w:ascii="楷体_GB2312" w:eastAsia="楷体_GB2312"/>
                <w:color w:val="000000"/>
                <w:sz w:val="26"/>
                <w:szCs w:val="32"/>
              </w:rPr>
            </w:pPr>
          </w:p>
        </w:tc>
        <w:tc>
          <w:tcPr>
            <w:tcW w:w="2302" w:type="dxa"/>
            <w:noWrap w:val="0"/>
            <w:vAlign w:val="top"/>
          </w:tcPr>
          <w:p>
            <w:pPr>
              <w:spacing w:line="360" w:lineRule="exact"/>
              <w:rPr>
                <w:rFonts w:ascii="楷体_GB2312" w:eastAsia="楷体_GB2312"/>
                <w:color w:val="000000"/>
                <w:sz w:val="26"/>
                <w:szCs w:val="32"/>
              </w:rPr>
            </w:pPr>
          </w:p>
        </w:tc>
        <w:tc>
          <w:tcPr>
            <w:tcW w:w="1134" w:type="dxa"/>
            <w:noWrap w:val="0"/>
            <w:vAlign w:val="top"/>
          </w:tcPr>
          <w:p>
            <w:pPr>
              <w:spacing w:line="360" w:lineRule="exact"/>
              <w:rPr>
                <w:rFonts w:ascii="楷体_GB2312" w:eastAsia="楷体_GB2312"/>
                <w:color w:val="000000"/>
                <w:sz w:val="26"/>
                <w:szCs w:val="32"/>
              </w:rPr>
            </w:pPr>
          </w:p>
        </w:tc>
        <w:tc>
          <w:tcPr>
            <w:tcW w:w="1418" w:type="dxa"/>
            <w:noWrap w:val="0"/>
            <w:vAlign w:val="top"/>
          </w:tcPr>
          <w:p>
            <w:pPr>
              <w:spacing w:line="360" w:lineRule="exact"/>
              <w:rPr>
                <w:rFonts w:ascii="楷体_GB2312" w:eastAsia="楷体_GB2312"/>
                <w:color w:val="000000"/>
                <w:sz w:val="26"/>
                <w:szCs w:val="32"/>
              </w:rPr>
            </w:pPr>
          </w:p>
        </w:tc>
        <w:tc>
          <w:tcPr>
            <w:tcW w:w="1559" w:type="dxa"/>
            <w:noWrap w:val="0"/>
            <w:vAlign w:val="top"/>
          </w:tcPr>
          <w:p>
            <w:pPr>
              <w:spacing w:line="360" w:lineRule="exact"/>
              <w:rPr>
                <w:rFonts w:ascii="楷体_GB2312" w:eastAsia="楷体_GB2312"/>
                <w:color w:val="000000"/>
                <w:sz w:val="26"/>
                <w:szCs w:val="32"/>
              </w:rPr>
            </w:pPr>
          </w:p>
        </w:tc>
        <w:tc>
          <w:tcPr>
            <w:tcW w:w="1380" w:type="dxa"/>
            <w:noWrap w:val="0"/>
            <w:vAlign w:val="top"/>
          </w:tcPr>
          <w:p>
            <w:pPr>
              <w:spacing w:line="360" w:lineRule="exact"/>
              <w:rPr>
                <w:rFonts w:ascii="楷体_GB2312" w:eastAsia="楷体_GB2312"/>
                <w:color w:val="000000"/>
                <w:sz w:val="26"/>
                <w:szCs w:val="32"/>
              </w:rPr>
            </w:pPr>
          </w:p>
        </w:tc>
      </w:tr>
    </w:tbl>
    <w:p>
      <w:pPr>
        <w:pStyle w:val="7"/>
        <w:ind w:firstLine="0" w:firstLineChars="0"/>
        <w:jc w:val="left"/>
        <w:rPr>
          <w:rFonts w:ascii="楷体_GB2312" w:eastAsia="楷体_GB2312"/>
          <w:color w:val="000000"/>
          <w:sz w:val="32"/>
          <w:szCs w:val="32"/>
        </w:rPr>
      </w:pPr>
      <w:r>
        <w:rPr>
          <w:rFonts w:hint="eastAsia" w:ascii="楷体_GB2312" w:eastAsia="楷体_GB2312"/>
          <w:color w:val="000000"/>
          <w:sz w:val="32"/>
          <w:szCs w:val="32"/>
        </w:rPr>
        <w:t>（二）材料审核小组名单</w:t>
      </w:r>
    </w:p>
    <w:tbl>
      <w:tblPr>
        <w:tblStyle w:val="4"/>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8"/>
        <w:gridCol w:w="925"/>
        <w:gridCol w:w="732"/>
        <w:gridCol w:w="733"/>
        <w:gridCol w:w="2027"/>
        <w:gridCol w:w="1035"/>
        <w:gridCol w:w="1276"/>
        <w:gridCol w:w="1396"/>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序号</w:t>
            </w:r>
          </w:p>
        </w:tc>
        <w:tc>
          <w:tcPr>
            <w:tcW w:w="1005"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姓名</w:t>
            </w:r>
          </w:p>
        </w:tc>
        <w:tc>
          <w:tcPr>
            <w:tcW w:w="778"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性别</w:t>
            </w:r>
          </w:p>
        </w:tc>
        <w:tc>
          <w:tcPr>
            <w:tcW w:w="779"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年龄</w:t>
            </w:r>
          </w:p>
        </w:tc>
        <w:tc>
          <w:tcPr>
            <w:tcW w:w="2302"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工作单位及  职务</w:t>
            </w:r>
          </w:p>
        </w:tc>
        <w:tc>
          <w:tcPr>
            <w:tcW w:w="1134"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联系</w:t>
            </w:r>
          </w:p>
          <w:p>
            <w:pPr>
              <w:spacing w:line="360" w:lineRule="exact"/>
              <w:jc w:val="center"/>
              <w:rPr>
                <w:rFonts w:ascii="宋体" w:hAnsi="宋体"/>
                <w:color w:val="000000"/>
                <w:sz w:val="26"/>
                <w:szCs w:val="28"/>
              </w:rPr>
            </w:pPr>
            <w:r>
              <w:rPr>
                <w:rFonts w:hint="eastAsia" w:ascii="宋体" w:hAnsi="宋体"/>
                <w:color w:val="000000"/>
                <w:sz w:val="26"/>
                <w:szCs w:val="28"/>
              </w:rPr>
              <w:t>电话</w:t>
            </w:r>
          </w:p>
        </w:tc>
        <w:tc>
          <w:tcPr>
            <w:tcW w:w="1418"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手机</w:t>
            </w:r>
          </w:p>
        </w:tc>
        <w:tc>
          <w:tcPr>
            <w:tcW w:w="1559"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专业技术</w:t>
            </w:r>
          </w:p>
          <w:p>
            <w:pPr>
              <w:spacing w:line="360" w:lineRule="exact"/>
              <w:jc w:val="center"/>
              <w:rPr>
                <w:rFonts w:ascii="宋体" w:hAnsi="宋体"/>
                <w:color w:val="000000"/>
                <w:sz w:val="26"/>
                <w:szCs w:val="28"/>
              </w:rPr>
            </w:pPr>
            <w:r>
              <w:rPr>
                <w:rFonts w:hint="eastAsia" w:ascii="宋体" w:hAnsi="宋体"/>
                <w:color w:val="000000"/>
                <w:sz w:val="26"/>
                <w:szCs w:val="28"/>
              </w:rPr>
              <w:t>职务</w:t>
            </w:r>
          </w:p>
        </w:tc>
        <w:tc>
          <w:tcPr>
            <w:tcW w:w="1380" w:type="dxa"/>
            <w:noWrap w:val="0"/>
            <w:vAlign w:val="center"/>
          </w:tcPr>
          <w:p>
            <w:pPr>
              <w:spacing w:line="360" w:lineRule="exact"/>
              <w:jc w:val="center"/>
              <w:rPr>
                <w:rFonts w:ascii="宋体" w:hAnsi="宋体"/>
                <w:color w:val="000000"/>
                <w:sz w:val="26"/>
                <w:szCs w:val="28"/>
              </w:rPr>
            </w:pPr>
            <w:r>
              <w:rPr>
                <w:rFonts w:hint="eastAsia" w:ascii="宋体" w:hAnsi="宋体"/>
                <w:color w:val="000000"/>
                <w:sz w:val="26"/>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p>
        </w:tc>
        <w:tc>
          <w:tcPr>
            <w:tcW w:w="1005" w:type="dxa"/>
            <w:noWrap w:val="0"/>
            <w:vAlign w:val="top"/>
          </w:tcPr>
          <w:p>
            <w:pPr>
              <w:spacing w:line="360" w:lineRule="exact"/>
              <w:rPr>
                <w:rFonts w:ascii="楷体_GB2312" w:eastAsia="楷体_GB2312"/>
                <w:color w:val="000000"/>
                <w:sz w:val="26"/>
                <w:szCs w:val="32"/>
              </w:rPr>
            </w:pPr>
          </w:p>
        </w:tc>
        <w:tc>
          <w:tcPr>
            <w:tcW w:w="778" w:type="dxa"/>
            <w:noWrap w:val="0"/>
            <w:vAlign w:val="top"/>
          </w:tcPr>
          <w:p>
            <w:pPr>
              <w:spacing w:line="360" w:lineRule="exact"/>
              <w:rPr>
                <w:rFonts w:ascii="楷体_GB2312" w:eastAsia="楷体_GB2312"/>
                <w:color w:val="000000"/>
                <w:sz w:val="26"/>
                <w:szCs w:val="32"/>
              </w:rPr>
            </w:pPr>
          </w:p>
        </w:tc>
        <w:tc>
          <w:tcPr>
            <w:tcW w:w="779" w:type="dxa"/>
            <w:noWrap w:val="0"/>
            <w:vAlign w:val="top"/>
          </w:tcPr>
          <w:p>
            <w:pPr>
              <w:spacing w:line="360" w:lineRule="exact"/>
              <w:rPr>
                <w:rFonts w:ascii="楷体_GB2312" w:eastAsia="楷体_GB2312"/>
                <w:color w:val="000000"/>
                <w:sz w:val="26"/>
                <w:szCs w:val="32"/>
              </w:rPr>
            </w:pPr>
          </w:p>
        </w:tc>
        <w:tc>
          <w:tcPr>
            <w:tcW w:w="2302" w:type="dxa"/>
            <w:noWrap w:val="0"/>
            <w:vAlign w:val="top"/>
          </w:tcPr>
          <w:p>
            <w:pPr>
              <w:spacing w:line="360" w:lineRule="exact"/>
              <w:rPr>
                <w:rFonts w:ascii="楷体_GB2312" w:eastAsia="楷体_GB2312"/>
                <w:color w:val="000000"/>
                <w:sz w:val="26"/>
                <w:szCs w:val="32"/>
              </w:rPr>
            </w:pPr>
          </w:p>
        </w:tc>
        <w:tc>
          <w:tcPr>
            <w:tcW w:w="1134" w:type="dxa"/>
            <w:noWrap w:val="0"/>
            <w:vAlign w:val="top"/>
          </w:tcPr>
          <w:p>
            <w:pPr>
              <w:spacing w:line="360" w:lineRule="exact"/>
              <w:jc w:val="center"/>
              <w:rPr>
                <w:rFonts w:ascii="宋体" w:hAnsi="宋体"/>
                <w:color w:val="000000"/>
                <w:sz w:val="26"/>
                <w:szCs w:val="28"/>
              </w:rPr>
            </w:pPr>
          </w:p>
        </w:tc>
        <w:tc>
          <w:tcPr>
            <w:tcW w:w="1418" w:type="dxa"/>
            <w:noWrap w:val="0"/>
            <w:vAlign w:val="top"/>
          </w:tcPr>
          <w:p>
            <w:pPr>
              <w:spacing w:line="360" w:lineRule="exact"/>
              <w:jc w:val="center"/>
              <w:rPr>
                <w:rFonts w:ascii="宋体" w:hAnsi="宋体"/>
                <w:color w:val="000000"/>
                <w:sz w:val="26"/>
                <w:szCs w:val="28"/>
              </w:rPr>
            </w:pPr>
          </w:p>
        </w:tc>
        <w:tc>
          <w:tcPr>
            <w:tcW w:w="1559" w:type="dxa"/>
            <w:noWrap w:val="0"/>
            <w:vAlign w:val="top"/>
          </w:tcPr>
          <w:p>
            <w:pPr>
              <w:spacing w:line="360" w:lineRule="exact"/>
              <w:jc w:val="center"/>
              <w:rPr>
                <w:rFonts w:ascii="宋体" w:hAnsi="宋体"/>
                <w:color w:val="000000"/>
                <w:sz w:val="26"/>
                <w:szCs w:val="28"/>
              </w:rPr>
            </w:pPr>
          </w:p>
        </w:tc>
        <w:tc>
          <w:tcPr>
            <w:tcW w:w="1380" w:type="dxa"/>
            <w:noWrap w:val="0"/>
            <w:vAlign w:val="top"/>
          </w:tcPr>
          <w:p>
            <w:pPr>
              <w:spacing w:line="360" w:lineRule="exact"/>
              <w:jc w:val="center"/>
              <w:rPr>
                <w:rFonts w:ascii="宋体" w:hAnsi="宋体"/>
                <w:color w:val="000000"/>
                <w:sz w:val="26"/>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p>
        </w:tc>
        <w:tc>
          <w:tcPr>
            <w:tcW w:w="1005" w:type="dxa"/>
            <w:noWrap w:val="0"/>
            <w:vAlign w:val="top"/>
          </w:tcPr>
          <w:p>
            <w:pPr>
              <w:spacing w:line="360" w:lineRule="exact"/>
              <w:rPr>
                <w:rFonts w:ascii="楷体_GB2312" w:eastAsia="楷体_GB2312"/>
                <w:color w:val="000000"/>
                <w:sz w:val="26"/>
                <w:szCs w:val="32"/>
              </w:rPr>
            </w:pPr>
          </w:p>
        </w:tc>
        <w:tc>
          <w:tcPr>
            <w:tcW w:w="778" w:type="dxa"/>
            <w:noWrap w:val="0"/>
            <w:vAlign w:val="top"/>
          </w:tcPr>
          <w:p>
            <w:pPr>
              <w:spacing w:line="360" w:lineRule="exact"/>
              <w:rPr>
                <w:rFonts w:ascii="楷体_GB2312" w:eastAsia="楷体_GB2312"/>
                <w:color w:val="000000"/>
                <w:sz w:val="26"/>
                <w:szCs w:val="32"/>
              </w:rPr>
            </w:pPr>
          </w:p>
        </w:tc>
        <w:tc>
          <w:tcPr>
            <w:tcW w:w="779" w:type="dxa"/>
            <w:noWrap w:val="0"/>
            <w:vAlign w:val="top"/>
          </w:tcPr>
          <w:p>
            <w:pPr>
              <w:spacing w:line="360" w:lineRule="exact"/>
              <w:rPr>
                <w:rFonts w:ascii="楷体_GB2312" w:eastAsia="楷体_GB2312"/>
                <w:color w:val="000000"/>
                <w:sz w:val="26"/>
                <w:szCs w:val="32"/>
              </w:rPr>
            </w:pPr>
          </w:p>
        </w:tc>
        <w:tc>
          <w:tcPr>
            <w:tcW w:w="2302" w:type="dxa"/>
            <w:noWrap w:val="0"/>
            <w:vAlign w:val="top"/>
          </w:tcPr>
          <w:p>
            <w:pPr>
              <w:spacing w:line="360" w:lineRule="exact"/>
              <w:rPr>
                <w:rFonts w:ascii="楷体_GB2312" w:eastAsia="楷体_GB2312"/>
                <w:color w:val="000000"/>
                <w:sz w:val="26"/>
                <w:szCs w:val="32"/>
              </w:rPr>
            </w:pPr>
          </w:p>
        </w:tc>
        <w:tc>
          <w:tcPr>
            <w:tcW w:w="1134" w:type="dxa"/>
            <w:noWrap w:val="0"/>
            <w:vAlign w:val="top"/>
          </w:tcPr>
          <w:p>
            <w:pPr>
              <w:spacing w:line="360" w:lineRule="exact"/>
              <w:rPr>
                <w:rFonts w:ascii="楷体_GB2312" w:eastAsia="楷体_GB2312"/>
                <w:color w:val="000000"/>
                <w:sz w:val="26"/>
                <w:szCs w:val="32"/>
              </w:rPr>
            </w:pPr>
          </w:p>
        </w:tc>
        <w:tc>
          <w:tcPr>
            <w:tcW w:w="1418" w:type="dxa"/>
            <w:noWrap w:val="0"/>
            <w:vAlign w:val="top"/>
          </w:tcPr>
          <w:p>
            <w:pPr>
              <w:spacing w:line="360" w:lineRule="exact"/>
              <w:rPr>
                <w:rFonts w:ascii="楷体_GB2312" w:eastAsia="楷体_GB2312"/>
                <w:color w:val="000000"/>
                <w:sz w:val="26"/>
                <w:szCs w:val="32"/>
              </w:rPr>
            </w:pPr>
          </w:p>
        </w:tc>
        <w:tc>
          <w:tcPr>
            <w:tcW w:w="1559" w:type="dxa"/>
            <w:noWrap w:val="0"/>
            <w:vAlign w:val="top"/>
          </w:tcPr>
          <w:p>
            <w:pPr>
              <w:spacing w:line="360" w:lineRule="exact"/>
              <w:rPr>
                <w:rFonts w:ascii="楷体_GB2312" w:eastAsia="楷体_GB2312"/>
                <w:color w:val="000000"/>
                <w:sz w:val="26"/>
                <w:szCs w:val="32"/>
              </w:rPr>
            </w:pPr>
          </w:p>
        </w:tc>
        <w:tc>
          <w:tcPr>
            <w:tcW w:w="1380" w:type="dxa"/>
            <w:noWrap w:val="0"/>
            <w:vAlign w:val="top"/>
          </w:tcPr>
          <w:p>
            <w:pPr>
              <w:spacing w:line="360" w:lineRule="exact"/>
              <w:rPr>
                <w:rFonts w:ascii="楷体_GB2312" w:eastAsia="楷体_GB2312"/>
                <w:color w:val="000000"/>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p>
        </w:tc>
        <w:tc>
          <w:tcPr>
            <w:tcW w:w="1005" w:type="dxa"/>
            <w:noWrap w:val="0"/>
            <w:vAlign w:val="top"/>
          </w:tcPr>
          <w:p>
            <w:pPr>
              <w:spacing w:line="360" w:lineRule="exact"/>
              <w:rPr>
                <w:rFonts w:ascii="楷体_GB2312" w:eastAsia="楷体_GB2312"/>
                <w:color w:val="000000"/>
                <w:sz w:val="26"/>
                <w:szCs w:val="32"/>
              </w:rPr>
            </w:pPr>
          </w:p>
        </w:tc>
        <w:tc>
          <w:tcPr>
            <w:tcW w:w="778" w:type="dxa"/>
            <w:noWrap w:val="0"/>
            <w:vAlign w:val="top"/>
          </w:tcPr>
          <w:p>
            <w:pPr>
              <w:spacing w:line="360" w:lineRule="exact"/>
              <w:rPr>
                <w:rFonts w:ascii="楷体_GB2312" w:eastAsia="楷体_GB2312"/>
                <w:color w:val="000000"/>
                <w:sz w:val="26"/>
                <w:szCs w:val="32"/>
              </w:rPr>
            </w:pPr>
          </w:p>
        </w:tc>
        <w:tc>
          <w:tcPr>
            <w:tcW w:w="779" w:type="dxa"/>
            <w:noWrap w:val="0"/>
            <w:vAlign w:val="top"/>
          </w:tcPr>
          <w:p>
            <w:pPr>
              <w:spacing w:line="360" w:lineRule="exact"/>
              <w:rPr>
                <w:rFonts w:ascii="楷体_GB2312" w:eastAsia="楷体_GB2312"/>
                <w:color w:val="000000"/>
                <w:sz w:val="26"/>
                <w:szCs w:val="32"/>
              </w:rPr>
            </w:pPr>
          </w:p>
        </w:tc>
        <w:tc>
          <w:tcPr>
            <w:tcW w:w="2302" w:type="dxa"/>
            <w:noWrap w:val="0"/>
            <w:vAlign w:val="top"/>
          </w:tcPr>
          <w:p>
            <w:pPr>
              <w:spacing w:line="360" w:lineRule="exact"/>
              <w:rPr>
                <w:rFonts w:ascii="楷体_GB2312" w:eastAsia="楷体_GB2312"/>
                <w:color w:val="000000"/>
                <w:sz w:val="26"/>
                <w:szCs w:val="32"/>
              </w:rPr>
            </w:pPr>
          </w:p>
        </w:tc>
        <w:tc>
          <w:tcPr>
            <w:tcW w:w="1134" w:type="dxa"/>
            <w:noWrap w:val="0"/>
            <w:vAlign w:val="top"/>
          </w:tcPr>
          <w:p>
            <w:pPr>
              <w:spacing w:line="360" w:lineRule="exact"/>
              <w:rPr>
                <w:rFonts w:ascii="楷体_GB2312" w:eastAsia="楷体_GB2312"/>
                <w:color w:val="000000"/>
                <w:sz w:val="26"/>
                <w:szCs w:val="32"/>
              </w:rPr>
            </w:pPr>
          </w:p>
        </w:tc>
        <w:tc>
          <w:tcPr>
            <w:tcW w:w="1418" w:type="dxa"/>
            <w:noWrap w:val="0"/>
            <w:vAlign w:val="top"/>
          </w:tcPr>
          <w:p>
            <w:pPr>
              <w:spacing w:line="360" w:lineRule="exact"/>
              <w:rPr>
                <w:rFonts w:ascii="楷体_GB2312" w:eastAsia="楷体_GB2312"/>
                <w:color w:val="000000"/>
                <w:sz w:val="26"/>
                <w:szCs w:val="32"/>
              </w:rPr>
            </w:pPr>
          </w:p>
        </w:tc>
        <w:tc>
          <w:tcPr>
            <w:tcW w:w="1559" w:type="dxa"/>
            <w:noWrap w:val="0"/>
            <w:vAlign w:val="top"/>
          </w:tcPr>
          <w:p>
            <w:pPr>
              <w:spacing w:line="360" w:lineRule="exact"/>
              <w:rPr>
                <w:rFonts w:ascii="楷体_GB2312" w:eastAsia="楷体_GB2312"/>
                <w:color w:val="000000"/>
                <w:sz w:val="26"/>
                <w:szCs w:val="32"/>
              </w:rPr>
            </w:pPr>
          </w:p>
        </w:tc>
        <w:tc>
          <w:tcPr>
            <w:tcW w:w="1380" w:type="dxa"/>
            <w:noWrap w:val="0"/>
            <w:vAlign w:val="top"/>
          </w:tcPr>
          <w:p>
            <w:pPr>
              <w:spacing w:line="360" w:lineRule="exact"/>
              <w:rPr>
                <w:rFonts w:ascii="楷体_GB2312" w:eastAsia="楷体_GB2312"/>
                <w:color w:val="000000"/>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r>
              <w:rPr>
                <w:rFonts w:hint="eastAsia" w:ascii="楷体_GB2312" w:eastAsia="楷体_GB2312"/>
                <w:color w:val="000000"/>
                <w:sz w:val="26"/>
                <w:szCs w:val="32"/>
              </w:rPr>
              <w:t>……</w:t>
            </w:r>
          </w:p>
        </w:tc>
        <w:tc>
          <w:tcPr>
            <w:tcW w:w="1005" w:type="dxa"/>
            <w:noWrap w:val="0"/>
            <w:vAlign w:val="top"/>
          </w:tcPr>
          <w:p>
            <w:pPr>
              <w:spacing w:line="360" w:lineRule="exact"/>
              <w:rPr>
                <w:rFonts w:ascii="楷体_GB2312" w:eastAsia="楷体_GB2312"/>
                <w:color w:val="000000"/>
                <w:sz w:val="26"/>
                <w:szCs w:val="32"/>
              </w:rPr>
            </w:pPr>
          </w:p>
        </w:tc>
        <w:tc>
          <w:tcPr>
            <w:tcW w:w="778" w:type="dxa"/>
            <w:noWrap w:val="0"/>
            <w:vAlign w:val="top"/>
          </w:tcPr>
          <w:p>
            <w:pPr>
              <w:spacing w:line="360" w:lineRule="exact"/>
              <w:rPr>
                <w:rFonts w:ascii="楷体_GB2312" w:eastAsia="楷体_GB2312"/>
                <w:color w:val="000000"/>
                <w:sz w:val="26"/>
                <w:szCs w:val="32"/>
              </w:rPr>
            </w:pPr>
          </w:p>
        </w:tc>
        <w:tc>
          <w:tcPr>
            <w:tcW w:w="779" w:type="dxa"/>
            <w:noWrap w:val="0"/>
            <w:vAlign w:val="top"/>
          </w:tcPr>
          <w:p>
            <w:pPr>
              <w:spacing w:line="360" w:lineRule="exact"/>
              <w:rPr>
                <w:rFonts w:ascii="楷体_GB2312" w:eastAsia="楷体_GB2312"/>
                <w:color w:val="000000"/>
                <w:sz w:val="26"/>
                <w:szCs w:val="32"/>
              </w:rPr>
            </w:pPr>
          </w:p>
        </w:tc>
        <w:tc>
          <w:tcPr>
            <w:tcW w:w="2302" w:type="dxa"/>
            <w:noWrap w:val="0"/>
            <w:vAlign w:val="top"/>
          </w:tcPr>
          <w:p>
            <w:pPr>
              <w:spacing w:line="360" w:lineRule="exact"/>
              <w:rPr>
                <w:rFonts w:ascii="楷体_GB2312" w:eastAsia="楷体_GB2312"/>
                <w:color w:val="000000"/>
                <w:sz w:val="26"/>
                <w:szCs w:val="32"/>
              </w:rPr>
            </w:pPr>
          </w:p>
        </w:tc>
        <w:tc>
          <w:tcPr>
            <w:tcW w:w="1134" w:type="dxa"/>
            <w:noWrap w:val="0"/>
            <w:vAlign w:val="top"/>
          </w:tcPr>
          <w:p>
            <w:pPr>
              <w:spacing w:line="360" w:lineRule="exact"/>
              <w:rPr>
                <w:rFonts w:ascii="楷体_GB2312" w:eastAsia="楷体_GB2312"/>
                <w:color w:val="000000"/>
                <w:sz w:val="26"/>
                <w:szCs w:val="32"/>
              </w:rPr>
            </w:pPr>
          </w:p>
        </w:tc>
        <w:tc>
          <w:tcPr>
            <w:tcW w:w="1418" w:type="dxa"/>
            <w:noWrap w:val="0"/>
            <w:vAlign w:val="top"/>
          </w:tcPr>
          <w:p>
            <w:pPr>
              <w:spacing w:line="360" w:lineRule="exact"/>
              <w:rPr>
                <w:rFonts w:ascii="楷体_GB2312" w:eastAsia="楷体_GB2312"/>
                <w:color w:val="000000"/>
                <w:sz w:val="26"/>
                <w:szCs w:val="32"/>
              </w:rPr>
            </w:pPr>
          </w:p>
        </w:tc>
        <w:tc>
          <w:tcPr>
            <w:tcW w:w="1559" w:type="dxa"/>
            <w:noWrap w:val="0"/>
            <w:vAlign w:val="top"/>
          </w:tcPr>
          <w:p>
            <w:pPr>
              <w:spacing w:line="360" w:lineRule="exact"/>
              <w:rPr>
                <w:rFonts w:ascii="楷体_GB2312" w:eastAsia="楷体_GB2312"/>
                <w:color w:val="000000"/>
                <w:sz w:val="26"/>
                <w:szCs w:val="32"/>
              </w:rPr>
            </w:pPr>
          </w:p>
        </w:tc>
        <w:tc>
          <w:tcPr>
            <w:tcW w:w="1380" w:type="dxa"/>
            <w:noWrap w:val="0"/>
            <w:vAlign w:val="top"/>
          </w:tcPr>
          <w:p>
            <w:pPr>
              <w:spacing w:line="360" w:lineRule="exact"/>
              <w:rPr>
                <w:rFonts w:ascii="楷体_GB2312" w:eastAsia="楷体_GB2312"/>
                <w:color w:val="000000"/>
                <w:sz w:val="26"/>
                <w:szCs w:val="32"/>
              </w:rPr>
            </w:pPr>
          </w:p>
        </w:tc>
      </w:tr>
    </w:tbl>
    <w:p>
      <w:pPr>
        <w:pStyle w:val="7"/>
        <w:ind w:firstLine="0" w:firstLineChars="0"/>
        <w:jc w:val="left"/>
        <w:rPr>
          <w:rFonts w:ascii="楷体_GB2312" w:eastAsia="楷体_GB2312"/>
          <w:color w:val="000000"/>
          <w:sz w:val="32"/>
          <w:szCs w:val="32"/>
        </w:rPr>
      </w:pPr>
      <w:r>
        <w:rPr>
          <w:rFonts w:hint="eastAsia" w:ascii="楷体_GB2312" w:eastAsia="楷体_GB2312"/>
          <w:color w:val="000000"/>
          <w:sz w:val="32"/>
          <w:szCs w:val="32"/>
        </w:rPr>
        <w:t>（三）推选院士候选人工作小组名单</w:t>
      </w:r>
    </w:p>
    <w:tbl>
      <w:tblPr>
        <w:tblStyle w:val="4"/>
        <w:tblW w:w="10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6"/>
        <w:gridCol w:w="1186"/>
        <w:gridCol w:w="937"/>
        <w:gridCol w:w="2325"/>
        <w:gridCol w:w="1738"/>
        <w:gridCol w:w="1231"/>
        <w:gridCol w:w="1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jc w:val="center"/>
              <w:rPr>
                <w:rFonts w:ascii="宋体" w:hAnsi="宋体"/>
                <w:color w:val="000000"/>
                <w:sz w:val="26"/>
                <w:szCs w:val="28"/>
              </w:rPr>
            </w:pPr>
            <w:r>
              <w:rPr>
                <w:rFonts w:hint="eastAsia" w:ascii="宋体" w:hAnsi="宋体"/>
                <w:color w:val="000000"/>
                <w:sz w:val="26"/>
                <w:szCs w:val="28"/>
              </w:rPr>
              <w:t>序号</w:t>
            </w:r>
          </w:p>
        </w:tc>
        <w:tc>
          <w:tcPr>
            <w:tcW w:w="1186" w:type="dxa"/>
            <w:noWrap w:val="0"/>
            <w:vAlign w:val="top"/>
          </w:tcPr>
          <w:p>
            <w:pPr>
              <w:spacing w:line="360" w:lineRule="exact"/>
              <w:jc w:val="center"/>
              <w:rPr>
                <w:rFonts w:ascii="宋体" w:hAnsi="宋体"/>
                <w:color w:val="000000"/>
                <w:sz w:val="26"/>
                <w:szCs w:val="28"/>
              </w:rPr>
            </w:pPr>
            <w:r>
              <w:rPr>
                <w:rFonts w:hint="eastAsia" w:ascii="宋体" w:hAnsi="宋体"/>
                <w:color w:val="000000"/>
                <w:sz w:val="26"/>
                <w:szCs w:val="28"/>
              </w:rPr>
              <w:t>姓名</w:t>
            </w:r>
          </w:p>
        </w:tc>
        <w:tc>
          <w:tcPr>
            <w:tcW w:w="937" w:type="dxa"/>
            <w:noWrap w:val="0"/>
            <w:vAlign w:val="top"/>
          </w:tcPr>
          <w:p>
            <w:pPr>
              <w:spacing w:line="360" w:lineRule="exact"/>
              <w:jc w:val="center"/>
              <w:rPr>
                <w:rFonts w:ascii="宋体" w:hAnsi="宋体"/>
                <w:color w:val="000000"/>
                <w:sz w:val="26"/>
                <w:szCs w:val="28"/>
              </w:rPr>
            </w:pPr>
            <w:r>
              <w:rPr>
                <w:rFonts w:hint="eastAsia" w:ascii="宋体" w:hAnsi="宋体"/>
                <w:color w:val="000000"/>
                <w:sz w:val="26"/>
                <w:szCs w:val="28"/>
              </w:rPr>
              <w:t>性别</w:t>
            </w:r>
          </w:p>
        </w:tc>
        <w:tc>
          <w:tcPr>
            <w:tcW w:w="2325" w:type="dxa"/>
            <w:noWrap w:val="0"/>
            <w:vAlign w:val="top"/>
          </w:tcPr>
          <w:p>
            <w:pPr>
              <w:spacing w:line="360" w:lineRule="exact"/>
              <w:jc w:val="center"/>
              <w:rPr>
                <w:rFonts w:ascii="宋体" w:hAnsi="宋体"/>
                <w:color w:val="000000"/>
                <w:sz w:val="26"/>
                <w:szCs w:val="28"/>
              </w:rPr>
            </w:pPr>
            <w:r>
              <w:rPr>
                <w:rFonts w:hint="eastAsia" w:ascii="宋体" w:hAnsi="宋体"/>
                <w:color w:val="000000"/>
                <w:sz w:val="26"/>
                <w:szCs w:val="28"/>
              </w:rPr>
              <w:t>工作单位及职务</w:t>
            </w:r>
          </w:p>
        </w:tc>
        <w:tc>
          <w:tcPr>
            <w:tcW w:w="1738" w:type="dxa"/>
            <w:noWrap w:val="0"/>
            <w:vAlign w:val="top"/>
          </w:tcPr>
          <w:p>
            <w:pPr>
              <w:spacing w:line="360" w:lineRule="exact"/>
              <w:jc w:val="center"/>
              <w:rPr>
                <w:rFonts w:ascii="宋体" w:hAnsi="宋体"/>
                <w:color w:val="000000"/>
                <w:sz w:val="26"/>
                <w:szCs w:val="28"/>
              </w:rPr>
            </w:pPr>
            <w:r>
              <w:rPr>
                <w:rFonts w:hint="eastAsia" w:ascii="宋体" w:hAnsi="宋体"/>
                <w:color w:val="000000"/>
                <w:sz w:val="26"/>
                <w:szCs w:val="28"/>
              </w:rPr>
              <w:t>联系电话</w:t>
            </w:r>
          </w:p>
        </w:tc>
        <w:tc>
          <w:tcPr>
            <w:tcW w:w="1231" w:type="dxa"/>
            <w:noWrap w:val="0"/>
            <w:vAlign w:val="top"/>
          </w:tcPr>
          <w:p>
            <w:pPr>
              <w:spacing w:line="360" w:lineRule="exact"/>
              <w:jc w:val="center"/>
              <w:rPr>
                <w:rFonts w:ascii="宋体" w:hAnsi="宋体"/>
                <w:color w:val="000000"/>
                <w:sz w:val="26"/>
                <w:szCs w:val="28"/>
              </w:rPr>
            </w:pPr>
            <w:r>
              <w:rPr>
                <w:rFonts w:hint="eastAsia" w:ascii="宋体" w:hAnsi="宋体"/>
                <w:color w:val="000000"/>
                <w:sz w:val="26"/>
                <w:szCs w:val="28"/>
              </w:rPr>
              <w:t>手机</w:t>
            </w:r>
          </w:p>
        </w:tc>
        <w:tc>
          <w:tcPr>
            <w:tcW w:w="1947" w:type="dxa"/>
            <w:noWrap w:val="0"/>
            <w:vAlign w:val="top"/>
          </w:tcPr>
          <w:p>
            <w:pPr>
              <w:spacing w:line="360" w:lineRule="exact"/>
              <w:jc w:val="center"/>
              <w:rPr>
                <w:rFonts w:ascii="宋体" w:hAnsi="宋体"/>
                <w:color w:val="000000"/>
                <w:sz w:val="26"/>
                <w:szCs w:val="28"/>
              </w:rPr>
            </w:pPr>
            <w:r>
              <w:rPr>
                <w:rFonts w:hint="eastAsia" w:ascii="宋体" w:hAnsi="宋体"/>
                <w:color w:val="000000"/>
                <w:sz w:val="26"/>
                <w:szCs w:val="28"/>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p>
        </w:tc>
        <w:tc>
          <w:tcPr>
            <w:tcW w:w="1186" w:type="dxa"/>
            <w:noWrap w:val="0"/>
            <w:vAlign w:val="top"/>
          </w:tcPr>
          <w:p>
            <w:pPr>
              <w:spacing w:line="360" w:lineRule="exact"/>
              <w:rPr>
                <w:rFonts w:ascii="楷体_GB2312" w:eastAsia="楷体_GB2312"/>
                <w:color w:val="000000"/>
                <w:sz w:val="26"/>
                <w:szCs w:val="32"/>
              </w:rPr>
            </w:pPr>
          </w:p>
        </w:tc>
        <w:tc>
          <w:tcPr>
            <w:tcW w:w="937" w:type="dxa"/>
            <w:noWrap w:val="0"/>
            <w:vAlign w:val="top"/>
          </w:tcPr>
          <w:p>
            <w:pPr>
              <w:spacing w:line="360" w:lineRule="exact"/>
              <w:rPr>
                <w:rFonts w:ascii="楷体_GB2312" w:eastAsia="楷体_GB2312"/>
                <w:color w:val="000000"/>
                <w:sz w:val="26"/>
                <w:szCs w:val="32"/>
              </w:rPr>
            </w:pPr>
          </w:p>
        </w:tc>
        <w:tc>
          <w:tcPr>
            <w:tcW w:w="2325" w:type="dxa"/>
            <w:noWrap w:val="0"/>
            <w:vAlign w:val="top"/>
          </w:tcPr>
          <w:p>
            <w:pPr>
              <w:spacing w:line="360" w:lineRule="exact"/>
              <w:rPr>
                <w:rFonts w:ascii="楷体_GB2312" w:eastAsia="楷体_GB2312"/>
                <w:color w:val="000000"/>
                <w:sz w:val="26"/>
                <w:szCs w:val="32"/>
              </w:rPr>
            </w:pPr>
          </w:p>
        </w:tc>
        <w:tc>
          <w:tcPr>
            <w:tcW w:w="1738" w:type="dxa"/>
            <w:noWrap w:val="0"/>
            <w:vAlign w:val="top"/>
          </w:tcPr>
          <w:p>
            <w:pPr>
              <w:spacing w:line="360" w:lineRule="exact"/>
              <w:rPr>
                <w:rFonts w:ascii="楷体_GB2312" w:eastAsia="楷体_GB2312"/>
                <w:color w:val="000000"/>
                <w:sz w:val="26"/>
                <w:szCs w:val="32"/>
              </w:rPr>
            </w:pPr>
          </w:p>
        </w:tc>
        <w:tc>
          <w:tcPr>
            <w:tcW w:w="1231" w:type="dxa"/>
            <w:noWrap w:val="0"/>
            <w:vAlign w:val="top"/>
          </w:tcPr>
          <w:p>
            <w:pPr>
              <w:spacing w:line="360" w:lineRule="exact"/>
              <w:rPr>
                <w:rFonts w:ascii="楷体_GB2312" w:eastAsia="楷体_GB2312"/>
                <w:color w:val="000000"/>
                <w:sz w:val="26"/>
                <w:szCs w:val="32"/>
              </w:rPr>
            </w:pPr>
          </w:p>
        </w:tc>
        <w:tc>
          <w:tcPr>
            <w:tcW w:w="1947" w:type="dxa"/>
            <w:noWrap w:val="0"/>
            <w:vAlign w:val="top"/>
          </w:tcPr>
          <w:p>
            <w:pPr>
              <w:spacing w:line="360" w:lineRule="exact"/>
              <w:rPr>
                <w:rFonts w:ascii="楷体_GB2312" w:eastAsia="楷体_GB2312"/>
                <w:color w:val="000000"/>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p>
        </w:tc>
        <w:tc>
          <w:tcPr>
            <w:tcW w:w="1186" w:type="dxa"/>
            <w:noWrap w:val="0"/>
            <w:vAlign w:val="top"/>
          </w:tcPr>
          <w:p>
            <w:pPr>
              <w:spacing w:line="360" w:lineRule="exact"/>
              <w:rPr>
                <w:rFonts w:ascii="楷体_GB2312" w:eastAsia="楷体_GB2312"/>
                <w:color w:val="000000"/>
                <w:sz w:val="26"/>
                <w:szCs w:val="32"/>
              </w:rPr>
            </w:pPr>
          </w:p>
        </w:tc>
        <w:tc>
          <w:tcPr>
            <w:tcW w:w="937" w:type="dxa"/>
            <w:noWrap w:val="0"/>
            <w:vAlign w:val="top"/>
          </w:tcPr>
          <w:p>
            <w:pPr>
              <w:spacing w:line="360" w:lineRule="exact"/>
              <w:rPr>
                <w:rFonts w:ascii="楷体_GB2312" w:eastAsia="楷体_GB2312"/>
                <w:color w:val="000000"/>
                <w:sz w:val="26"/>
                <w:szCs w:val="32"/>
              </w:rPr>
            </w:pPr>
          </w:p>
        </w:tc>
        <w:tc>
          <w:tcPr>
            <w:tcW w:w="2325" w:type="dxa"/>
            <w:noWrap w:val="0"/>
            <w:vAlign w:val="top"/>
          </w:tcPr>
          <w:p>
            <w:pPr>
              <w:spacing w:line="360" w:lineRule="exact"/>
              <w:rPr>
                <w:rFonts w:ascii="楷体_GB2312" w:eastAsia="楷体_GB2312"/>
                <w:color w:val="000000"/>
                <w:sz w:val="26"/>
                <w:szCs w:val="32"/>
              </w:rPr>
            </w:pPr>
          </w:p>
        </w:tc>
        <w:tc>
          <w:tcPr>
            <w:tcW w:w="1738" w:type="dxa"/>
            <w:noWrap w:val="0"/>
            <w:vAlign w:val="top"/>
          </w:tcPr>
          <w:p>
            <w:pPr>
              <w:spacing w:line="360" w:lineRule="exact"/>
              <w:rPr>
                <w:rFonts w:ascii="楷体_GB2312" w:eastAsia="楷体_GB2312"/>
                <w:color w:val="000000"/>
                <w:sz w:val="26"/>
                <w:szCs w:val="32"/>
              </w:rPr>
            </w:pPr>
          </w:p>
        </w:tc>
        <w:tc>
          <w:tcPr>
            <w:tcW w:w="1231" w:type="dxa"/>
            <w:noWrap w:val="0"/>
            <w:vAlign w:val="top"/>
          </w:tcPr>
          <w:p>
            <w:pPr>
              <w:spacing w:line="360" w:lineRule="exact"/>
              <w:rPr>
                <w:rFonts w:ascii="楷体_GB2312" w:eastAsia="楷体_GB2312"/>
                <w:color w:val="000000"/>
                <w:sz w:val="26"/>
                <w:szCs w:val="32"/>
              </w:rPr>
            </w:pPr>
          </w:p>
        </w:tc>
        <w:tc>
          <w:tcPr>
            <w:tcW w:w="1947" w:type="dxa"/>
            <w:noWrap w:val="0"/>
            <w:vAlign w:val="top"/>
          </w:tcPr>
          <w:p>
            <w:pPr>
              <w:spacing w:line="360" w:lineRule="exact"/>
              <w:rPr>
                <w:rFonts w:ascii="楷体_GB2312" w:eastAsia="楷体_GB2312"/>
                <w:color w:val="000000"/>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6" w:type="dxa"/>
            <w:noWrap w:val="0"/>
            <w:vAlign w:val="top"/>
          </w:tcPr>
          <w:p>
            <w:pPr>
              <w:spacing w:line="360" w:lineRule="exact"/>
              <w:rPr>
                <w:rFonts w:ascii="楷体_GB2312" w:eastAsia="楷体_GB2312"/>
                <w:color w:val="000000"/>
                <w:sz w:val="26"/>
                <w:szCs w:val="32"/>
              </w:rPr>
            </w:pPr>
            <w:r>
              <w:rPr>
                <w:rFonts w:hint="eastAsia" w:ascii="楷体_GB2312" w:eastAsia="楷体_GB2312"/>
                <w:color w:val="000000"/>
                <w:sz w:val="26"/>
                <w:szCs w:val="32"/>
              </w:rPr>
              <w:t>……</w:t>
            </w:r>
          </w:p>
        </w:tc>
        <w:tc>
          <w:tcPr>
            <w:tcW w:w="1186" w:type="dxa"/>
            <w:noWrap w:val="0"/>
            <w:vAlign w:val="top"/>
          </w:tcPr>
          <w:p>
            <w:pPr>
              <w:spacing w:line="360" w:lineRule="exact"/>
              <w:rPr>
                <w:rFonts w:ascii="楷体_GB2312" w:eastAsia="楷体_GB2312"/>
                <w:color w:val="000000"/>
                <w:sz w:val="26"/>
                <w:szCs w:val="32"/>
              </w:rPr>
            </w:pPr>
          </w:p>
        </w:tc>
        <w:tc>
          <w:tcPr>
            <w:tcW w:w="937" w:type="dxa"/>
            <w:noWrap w:val="0"/>
            <w:vAlign w:val="top"/>
          </w:tcPr>
          <w:p>
            <w:pPr>
              <w:spacing w:line="360" w:lineRule="exact"/>
              <w:rPr>
                <w:rFonts w:ascii="楷体_GB2312" w:eastAsia="楷体_GB2312"/>
                <w:color w:val="000000"/>
                <w:sz w:val="26"/>
                <w:szCs w:val="32"/>
              </w:rPr>
            </w:pPr>
          </w:p>
        </w:tc>
        <w:tc>
          <w:tcPr>
            <w:tcW w:w="2325" w:type="dxa"/>
            <w:noWrap w:val="0"/>
            <w:vAlign w:val="top"/>
          </w:tcPr>
          <w:p>
            <w:pPr>
              <w:spacing w:line="360" w:lineRule="exact"/>
              <w:rPr>
                <w:rFonts w:ascii="楷体_GB2312" w:eastAsia="楷体_GB2312"/>
                <w:color w:val="000000"/>
                <w:sz w:val="26"/>
                <w:szCs w:val="32"/>
              </w:rPr>
            </w:pPr>
          </w:p>
        </w:tc>
        <w:tc>
          <w:tcPr>
            <w:tcW w:w="1738" w:type="dxa"/>
            <w:noWrap w:val="0"/>
            <w:vAlign w:val="top"/>
          </w:tcPr>
          <w:p>
            <w:pPr>
              <w:spacing w:line="360" w:lineRule="exact"/>
              <w:rPr>
                <w:rFonts w:ascii="楷体_GB2312" w:eastAsia="楷体_GB2312"/>
                <w:color w:val="000000"/>
                <w:sz w:val="26"/>
                <w:szCs w:val="32"/>
              </w:rPr>
            </w:pPr>
          </w:p>
        </w:tc>
        <w:tc>
          <w:tcPr>
            <w:tcW w:w="1231" w:type="dxa"/>
            <w:noWrap w:val="0"/>
            <w:vAlign w:val="top"/>
          </w:tcPr>
          <w:p>
            <w:pPr>
              <w:spacing w:line="360" w:lineRule="exact"/>
              <w:rPr>
                <w:rFonts w:ascii="楷体_GB2312" w:eastAsia="楷体_GB2312"/>
                <w:color w:val="000000"/>
                <w:sz w:val="26"/>
                <w:szCs w:val="32"/>
              </w:rPr>
            </w:pPr>
          </w:p>
        </w:tc>
        <w:tc>
          <w:tcPr>
            <w:tcW w:w="1947" w:type="dxa"/>
            <w:noWrap w:val="0"/>
            <w:vAlign w:val="top"/>
          </w:tcPr>
          <w:p>
            <w:pPr>
              <w:spacing w:line="360" w:lineRule="exact"/>
              <w:rPr>
                <w:rFonts w:ascii="楷体_GB2312" w:eastAsia="楷体_GB2312"/>
                <w:color w:val="000000"/>
                <w:sz w:val="26"/>
                <w:szCs w:val="32"/>
              </w:rPr>
            </w:pPr>
          </w:p>
        </w:tc>
      </w:tr>
    </w:tbl>
    <w:p>
      <w:pPr>
        <w:spacing w:line="580" w:lineRule="exact"/>
        <w:rPr>
          <w:rFonts w:hint="eastAsia" w:ascii="华文仿宋" w:hAnsi="华文仿宋" w:eastAsia="华文仿宋" w:cs="华文仿宋"/>
          <w:color w:val="000000"/>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cs="华文仿宋"/>
          <w:color w:val="000000"/>
          <w:kern w:val="0"/>
          <w:sz w:val="28"/>
          <w:szCs w:val="28"/>
          <w:lang w:val="en-US" w:eastAsia="zh-CN"/>
        </w:rPr>
        <w:t xml:space="preserve">                                         </w:t>
      </w:r>
    </w:p>
    <w:p>
      <w:pPr>
        <w:jc w:val="left"/>
        <w:rPr>
          <w:rFonts w:ascii="黑体" w:hAnsi="仿宋" w:eastAsia="黑体"/>
          <w:color w:val="000000"/>
          <w:sz w:val="32"/>
          <w:szCs w:val="32"/>
        </w:rPr>
      </w:pPr>
      <w:r>
        <w:rPr>
          <w:rFonts w:hint="eastAsia" w:ascii="黑体" w:hAnsi="黑体" w:eastAsia="黑体"/>
          <w:color w:val="000000"/>
          <w:sz w:val="32"/>
          <w:szCs w:val="32"/>
        </w:rPr>
        <w:t>附件2</w:t>
      </w:r>
    </w:p>
    <w:p>
      <w:pPr>
        <w:spacing w:line="580" w:lineRule="exact"/>
        <w:jc w:val="center"/>
        <w:rPr>
          <w:rFonts w:ascii="小标宋" w:hAnsi="仿宋" w:eastAsia="小标宋"/>
          <w:color w:val="000000"/>
          <w:sz w:val="44"/>
          <w:szCs w:val="44"/>
        </w:rPr>
      </w:pPr>
      <w:r>
        <w:rPr>
          <w:rFonts w:hint="eastAsia" w:ascii="小标宋" w:hAnsi="仿宋" w:eastAsia="小标宋"/>
          <w:color w:val="000000"/>
          <w:sz w:val="44"/>
          <w:szCs w:val="44"/>
        </w:rPr>
        <w:t>推选院士候选人名单一览表</w:t>
      </w:r>
    </w:p>
    <w:p>
      <w:pPr>
        <w:spacing w:line="580" w:lineRule="exact"/>
        <w:jc w:val="center"/>
        <w:rPr>
          <w:rFonts w:ascii="楷体_GB2312" w:eastAsia="楷体_GB2312"/>
          <w:color w:val="000000"/>
          <w:sz w:val="30"/>
          <w:szCs w:val="30"/>
        </w:rPr>
      </w:pPr>
      <w:r>
        <w:rPr>
          <w:rFonts w:hint="eastAsia" w:ascii="楷体_GB2312" w:eastAsia="楷体_GB2312"/>
          <w:color w:val="000000"/>
          <w:sz w:val="30"/>
          <w:szCs w:val="30"/>
        </w:rPr>
        <w:t>（2021年）</w:t>
      </w:r>
    </w:p>
    <w:p>
      <w:pPr>
        <w:spacing w:line="580" w:lineRule="exact"/>
        <w:rPr>
          <w:b w:val="0"/>
          <w:bCs w:val="0"/>
          <w:color w:val="000000"/>
        </w:rPr>
      </w:pPr>
      <w:r>
        <w:rPr>
          <w:rFonts w:hint="eastAsia" w:ascii="楷体_GB2312" w:eastAsia="楷体_GB2312"/>
          <w:color w:val="000000"/>
          <w:sz w:val="32"/>
          <w:szCs w:val="32"/>
        </w:rPr>
        <w:t>推选单位（加盖</w:t>
      </w:r>
      <w:r>
        <w:rPr>
          <w:rFonts w:hint="eastAsia" w:ascii="楷体_GB2312" w:eastAsia="楷体_GB2312"/>
          <w:b w:val="0"/>
          <w:bCs w:val="0"/>
          <w:color w:val="000000"/>
          <w:sz w:val="32"/>
          <w:szCs w:val="32"/>
        </w:rPr>
        <w:t>公章）：</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
        <w:gridCol w:w="1344"/>
        <w:gridCol w:w="1168"/>
        <w:gridCol w:w="1052"/>
        <w:gridCol w:w="701"/>
        <w:gridCol w:w="701"/>
        <w:gridCol w:w="758"/>
        <w:gridCol w:w="1308"/>
        <w:gridCol w:w="1017"/>
        <w:gridCol w:w="872"/>
        <w:gridCol w:w="1636"/>
        <w:gridCol w:w="1307"/>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noWrap w:val="0"/>
            <w:vAlign w:val="center"/>
          </w:tcPr>
          <w:p>
            <w:pPr>
              <w:jc w:val="center"/>
              <w:rPr>
                <w:b w:val="0"/>
                <w:bCs w:val="0"/>
                <w:color w:val="000000"/>
                <w:sz w:val="24"/>
              </w:rPr>
            </w:pPr>
            <w:r>
              <w:rPr>
                <w:rFonts w:hint="eastAsia"/>
                <w:b w:val="0"/>
                <w:bCs w:val="0"/>
                <w:color w:val="000000"/>
                <w:sz w:val="24"/>
              </w:rPr>
              <w:t>序号</w:t>
            </w:r>
          </w:p>
        </w:tc>
        <w:tc>
          <w:tcPr>
            <w:tcW w:w="1311" w:type="dxa"/>
            <w:noWrap w:val="0"/>
            <w:vAlign w:val="center"/>
          </w:tcPr>
          <w:p>
            <w:pPr>
              <w:jc w:val="center"/>
              <w:rPr>
                <w:b w:val="0"/>
                <w:bCs w:val="0"/>
                <w:color w:val="000000"/>
                <w:sz w:val="24"/>
              </w:rPr>
            </w:pPr>
            <w:r>
              <w:rPr>
                <w:rFonts w:hint="eastAsia"/>
                <w:b w:val="0"/>
                <w:bCs w:val="0"/>
                <w:color w:val="000000"/>
                <w:sz w:val="24"/>
              </w:rPr>
              <w:t>推选院别（中科院、工程院）</w:t>
            </w:r>
          </w:p>
        </w:tc>
        <w:tc>
          <w:tcPr>
            <w:tcW w:w="1139" w:type="dxa"/>
            <w:noWrap w:val="0"/>
            <w:vAlign w:val="center"/>
          </w:tcPr>
          <w:p>
            <w:pPr>
              <w:jc w:val="center"/>
              <w:rPr>
                <w:b w:val="0"/>
                <w:bCs w:val="0"/>
                <w:color w:val="000000"/>
                <w:sz w:val="24"/>
              </w:rPr>
            </w:pPr>
            <w:r>
              <w:rPr>
                <w:rFonts w:hint="eastAsia"/>
                <w:b w:val="0"/>
                <w:bCs w:val="0"/>
                <w:color w:val="000000"/>
                <w:sz w:val="24"/>
              </w:rPr>
              <w:t>推选</w:t>
            </w:r>
          </w:p>
          <w:p>
            <w:pPr>
              <w:jc w:val="center"/>
              <w:rPr>
                <w:b w:val="0"/>
                <w:bCs w:val="0"/>
                <w:color w:val="000000"/>
                <w:sz w:val="24"/>
              </w:rPr>
            </w:pPr>
            <w:r>
              <w:rPr>
                <w:rFonts w:hint="eastAsia"/>
                <w:b w:val="0"/>
                <w:bCs w:val="0"/>
                <w:color w:val="000000"/>
                <w:sz w:val="24"/>
              </w:rPr>
              <w:t>学部</w:t>
            </w:r>
          </w:p>
        </w:tc>
        <w:tc>
          <w:tcPr>
            <w:tcW w:w="1026" w:type="dxa"/>
            <w:noWrap w:val="0"/>
            <w:vAlign w:val="center"/>
          </w:tcPr>
          <w:p>
            <w:pPr>
              <w:jc w:val="center"/>
              <w:rPr>
                <w:b w:val="0"/>
                <w:bCs w:val="0"/>
                <w:color w:val="000000"/>
                <w:sz w:val="24"/>
              </w:rPr>
            </w:pPr>
            <w:r>
              <w:rPr>
                <w:rFonts w:hint="eastAsia"/>
                <w:b w:val="0"/>
                <w:bCs w:val="0"/>
                <w:color w:val="000000"/>
                <w:sz w:val="24"/>
              </w:rPr>
              <w:t>姓名</w:t>
            </w:r>
          </w:p>
        </w:tc>
        <w:tc>
          <w:tcPr>
            <w:tcW w:w="684" w:type="dxa"/>
            <w:noWrap w:val="0"/>
            <w:vAlign w:val="center"/>
          </w:tcPr>
          <w:p>
            <w:pPr>
              <w:jc w:val="center"/>
              <w:rPr>
                <w:b w:val="0"/>
                <w:bCs w:val="0"/>
                <w:color w:val="000000"/>
                <w:sz w:val="24"/>
              </w:rPr>
            </w:pPr>
            <w:r>
              <w:rPr>
                <w:rFonts w:hint="eastAsia"/>
                <w:b w:val="0"/>
                <w:bCs w:val="0"/>
                <w:color w:val="000000"/>
                <w:sz w:val="24"/>
              </w:rPr>
              <w:t>性别</w:t>
            </w:r>
          </w:p>
        </w:tc>
        <w:tc>
          <w:tcPr>
            <w:tcW w:w="684" w:type="dxa"/>
            <w:noWrap w:val="0"/>
            <w:vAlign w:val="center"/>
          </w:tcPr>
          <w:p>
            <w:pPr>
              <w:jc w:val="center"/>
              <w:rPr>
                <w:b w:val="0"/>
                <w:bCs w:val="0"/>
                <w:color w:val="000000"/>
                <w:sz w:val="24"/>
              </w:rPr>
            </w:pPr>
            <w:r>
              <w:rPr>
                <w:rFonts w:hint="eastAsia"/>
                <w:b w:val="0"/>
                <w:bCs w:val="0"/>
                <w:color w:val="000000"/>
                <w:sz w:val="24"/>
              </w:rPr>
              <w:t>民族</w:t>
            </w:r>
          </w:p>
        </w:tc>
        <w:tc>
          <w:tcPr>
            <w:tcW w:w="739" w:type="dxa"/>
            <w:noWrap w:val="0"/>
            <w:vAlign w:val="center"/>
          </w:tcPr>
          <w:p>
            <w:pPr>
              <w:jc w:val="center"/>
              <w:rPr>
                <w:b w:val="0"/>
                <w:bCs w:val="0"/>
                <w:color w:val="000000"/>
                <w:sz w:val="24"/>
              </w:rPr>
            </w:pPr>
            <w:r>
              <w:rPr>
                <w:rFonts w:hint="eastAsia"/>
                <w:b w:val="0"/>
                <w:bCs w:val="0"/>
                <w:color w:val="000000"/>
                <w:sz w:val="24"/>
              </w:rPr>
              <w:t>出生年月</w:t>
            </w:r>
          </w:p>
        </w:tc>
        <w:tc>
          <w:tcPr>
            <w:tcW w:w="1276" w:type="dxa"/>
            <w:noWrap w:val="0"/>
            <w:vAlign w:val="center"/>
          </w:tcPr>
          <w:p>
            <w:pPr>
              <w:jc w:val="center"/>
              <w:rPr>
                <w:b w:val="0"/>
                <w:bCs w:val="0"/>
                <w:color w:val="000000"/>
                <w:sz w:val="24"/>
              </w:rPr>
            </w:pPr>
            <w:r>
              <w:rPr>
                <w:rFonts w:hint="eastAsia"/>
                <w:b w:val="0"/>
                <w:bCs w:val="0"/>
                <w:color w:val="000000"/>
                <w:sz w:val="24"/>
              </w:rPr>
              <w:t>工作单位及职务</w:t>
            </w:r>
          </w:p>
        </w:tc>
        <w:tc>
          <w:tcPr>
            <w:tcW w:w="992" w:type="dxa"/>
            <w:noWrap w:val="0"/>
            <w:vAlign w:val="center"/>
          </w:tcPr>
          <w:p>
            <w:pPr>
              <w:jc w:val="center"/>
              <w:rPr>
                <w:b w:val="0"/>
                <w:bCs w:val="0"/>
                <w:color w:val="000000"/>
                <w:sz w:val="24"/>
              </w:rPr>
            </w:pPr>
            <w:r>
              <w:rPr>
                <w:rFonts w:hint="eastAsia"/>
                <w:b w:val="0"/>
                <w:bCs w:val="0"/>
                <w:color w:val="000000"/>
                <w:sz w:val="24"/>
              </w:rPr>
              <w:t>专业技术职务</w:t>
            </w:r>
          </w:p>
        </w:tc>
        <w:tc>
          <w:tcPr>
            <w:tcW w:w="851" w:type="dxa"/>
            <w:noWrap w:val="0"/>
            <w:vAlign w:val="center"/>
          </w:tcPr>
          <w:p>
            <w:pPr>
              <w:jc w:val="center"/>
              <w:rPr>
                <w:b w:val="0"/>
                <w:bCs w:val="0"/>
                <w:color w:val="000000"/>
                <w:sz w:val="24"/>
              </w:rPr>
            </w:pPr>
            <w:r>
              <w:rPr>
                <w:rFonts w:hint="eastAsia"/>
                <w:b w:val="0"/>
                <w:bCs w:val="0"/>
                <w:color w:val="000000"/>
                <w:sz w:val="24"/>
              </w:rPr>
              <w:t>专业</w:t>
            </w:r>
          </w:p>
        </w:tc>
        <w:tc>
          <w:tcPr>
            <w:tcW w:w="1596" w:type="dxa"/>
            <w:noWrap w:val="0"/>
            <w:vAlign w:val="center"/>
          </w:tcPr>
          <w:p>
            <w:pPr>
              <w:jc w:val="center"/>
              <w:rPr>
                <w:b w:val="0"/>
                <w:bCs w:val="0"/>
                <w:color w:val="000000"/>
                <w:sz w:val="24"/>
              </w:rPr>
            </w:pPr>
            <w:r>
              <w:rPr>
                <w:rFonts w:hint="eastAsia"/>
                <w:b w:val="0"/>
                <w:bCs w:val="0"/>
                <w:color w:val="000000"/>
                <w:sz w:val="24"/>
              </w:rPr>
              <w:t>曾被推荐(提名）为两院院士有效候选人情况</w:t>
            </w:r>
          </w:p>
        </w:tc>
        <w:tc>
          <w:tcPr>
            <w:tcW w:w="1275" w:type="dxa"/>
            <w:noWrap w:val="0"/>
            <w:vAlign w:val="center"/>
          </w:tcPr>
          <w:p>
            <w:pPr>
              <w:jc w:val="center"/>
              <w:rPr>
                <w:b w:val="0"/>
                <w:bCs w:val="0"/>
                <w:color w:val="000000"/>
                <w:sz w:val="24"/>
              </w:rPr>
            </w:pPr>
            <w:r>
              <w:rPr>
                <w:rFonts w:hint="eastAsia"/>
                <w:b w:val="0"/>
                <w:bCs w:val="0"/>
                <w:color w:val="000000"/>
                <w:sz w:val="24"/>
              </w:rPr>
              <w:t>推选单位具有推选资格的机构</w:t>
            </w:r>
          </w:p>
        </w:tc>
        <w:tc>
          <w:tcPr>
            <w:tcW w:w="1399" w:type="dxa"/>
            <w:noWrap w:val="0"/>
            <w:vAlign w:val="center"/>
          </w:tcPr>
          <w:p>
            <w:pPr>
              <w:jc w:val="center"/>
              <w:rPr>
                <w:b w:val="0"/>
                <w:bCs w:val="0"/>
                <w:color w:val="000000"/>
                <w:sz w:val="24"/>
              </w:rPr>
            </w:pPr>
            <w:r>
              <w:rPr>
                <w:rFonts w:hint="eastAsia"/>
                <w:b w:val="0"/>
                <w:bCs w:val="0"/>
                <w:color w:val="000000"/>
                <w:sz w:val="24"/>
              </w:rPr>
              <w:t>是否在</w:t>
            </w:r>
            <w:r>
              <w:rPr>
                <w:b w:val="0"/>
                <w:bCs w:val="0"/>
                <w:color w:val="000000"/>
                <w:sz w:val="24"/>
              </w:rPr>
              <w:t>西部边远地区工作</w:t>
            </w:r>
            <w:r>
              <w:rPr>
                <w:rFonts w:hint="eastAsia"/>
                <w:b w:val="0"/>
                <w:bCs w:val="0"/>
                <w:color w:val="000000"/>
                <w:sz w:val="24"/>
              </w:rPr>
              <w:t>累计20年及以上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noWrap w:val="0"/>
            <w:vAlign w:val="top"/>
          </w:tcPr>
          <w:p>
            <w:pPr>
              <w:rPr>
                <w:color w:val="000000"/>
                <w:sz w:val="28"/>
                <w:szCs w:val="28"/>
              </w:rPr>
            </w:pPr>
          </w:p>
        </w:tc>
        <w:tc>
          <w:tcPr>
            <w:tcW w:w="1311" w:type="dxa"/>
            <w:noWrap w:val="0"/>
            <w:vAlign w:val="top"/>
          </w:tcPr>
          <w:p>
            <w:pPr>
              <w:rPr>
                <w:color w:val="000000"/>
                <w:sz w:val="28"/>
                <w:szCs w:val="28"/>
              </w:rPr>
            </w:pPr>
          </w:p>
        </w:tc>
        <w:tc>
          <w:tcPr>
            <w:tcW w:w="1139" w:type="dxa"/>
            <w:noWrap w:val="0"/>
            <w:vAlign w:val="top"/>
          </w:tcPr>
          <w:p>
            <w:pPr>
              <w:rPr>
                <w:color w:val="000000"/>
                <w:sz w:val="28"/>
                <w:szCs w:val="28"/>
              </w:rPr>
            </w:pPr>
          </w:p>
        </w:tc>
        <w:tc>
          <w:tcPr>
            <w:tcW w:w="1026" w:type="dxa"/>
            <w:noWrap w:val="0"/>
            <w:vAlign w:val="top"/>
          </w:tcPr>
          <w:p>
            <w:pPr>
              <w:rPr>
                <w:color w:val="000000"/>
                <w:sz w:val="28"/>
                <w:szCs w:val="28"/>
              </w:rPr>
            </w:pPr>
          </w:p>
        </w:tc>
        <w:tc>
          <w:tcPr>
            <w:tcW w:w="684" w:type="dxa"/>
            <w:noWrap w:val="0"/>
            <w:vAlign w:val="top"/>
          </w:tcPr>
          <w:p>
            <w:pPr>
              <w:rPr>
                <w:color w:val="000000"/>
                <w:sz w:val="28"/>
                <w:szCs w:val="28"/>
              </w:rPr>
            </w:pPr>
          </w:p>
        </w:tc>
        <w:tc>
          <w:tcPr>
            <w:tcW w:w="684" w:type="dxa"/>
            <w:noWrap w:val="0"/>
            <w:vAlign w:val="top"/>
          </w:tcPr>
          <w:p>
            <w:pPr>
              <w:rPr>
                <w:color w:val="000000"/>
                <w:sz w:val="28"/>
                <w:szCs w:val="28"/>
              </w:rPr>
            </w:pPr>
          </w:p>
        </w:tc>
        <w:tc>
          <w:tcPr>
            <w:tcW w:w="739" w:type="dxa"/>
            <w:noWrap w:val="0"/>
            <w:vAlign w:val="top"/>
          </w:tcPr>
          <w:p>
            <w:pPr>
              <w:rPr>
                <w:color w:val="000000"/>
                <w:sz w:val="28"/>
                <w:szCs w:val="28"/>
              </w:rPr>
            </w:pPr>
          </w:p>
        </w:tc>
        <w:tc>
          <w:tcPr>
            <w:tcW w:w="1276" w:type="dxa"/>
            <w:noWrap w:val="0"/>
            <w:vAlign w:val="top"/>
          </w:tcPr>
          <w:p>
            <w:pPr>
              <w:rPr>
                <w:color w:val="000000"/>
                <w:sz w:val="28"/>
                <w:szCs w:val="28"/>
              </w:rPr>
            </w:pPr>
          </w:p>
        </w:tc>
        <w:tc>
          <w:tcPr>
            <w:tcW w:w="992" w:type="dxa"/>
            <w:noWrap w:val="0"/>
            <w:vAlign w:val="top"/>
          </w:tcPr>
          <w:p>
            <w:pPr>
              <w:rPr>
                <w:color w:val="000000"/>
                <w:sz w:val="28"/>
                <w:szCs w:val="28"/>
              </w:rPr>
            </w:pPr>
          </w:p>
        </w:tc>
        <w:tc>
          <w:tcPr>
            <w:tcW w:w="851" w:type="dxa"/>
            <w:noWrap w:val="0"/>
            <w:vAlign w:val="top"/>
          </w:tcPr>
          <w:p>
            <w:pPr>
              <w:rPr>
                <w:color w:val="000000"/>
                <w:sz w:val="28"/>
                <w:szCs w:val="28"/>
              </w:rPr>
            </w:pPr>
          </w:p>
        </w:tc>
        <w:tc>
          <w:tcPr>
            <w:tcW w:w="1596" w:type="dxa"/>
            <w:noWrap w:val="0"/>
            <w:vAlign w:val="top"/>
          </w:tcPr>
          <w:p>
            <w:pPr>
              <w:rPr>
                <w:color w:val="000000"/>
                <w:sz w:val="28"/>
                <w:szCs w:val="28"/>
              </w:rPr>
            </w:pPr>
          </w:p>
        </w:tc>
        <w:tc>
          <w:tcPr>
            <w:tcW w:w="1275" w:type="dxa"/>
            <w:noWrap w:val="0"/>
            <w:vAlign w:val="top"/>
          </w:tcPr>
          <w:p>
            <w:pPr>
              <w:rPr>
                <w:color w:val="000000"/>
                <w:sz w:val="28"/>
                <w:szCs w:val="28"/>
              </w:rPr>
            </w:pPr>
          </w:p>
        </w:tc>
        <w:tc>
          <w:tcPr>
            <w:tcW w:w="1399" w:type="dxa"/>
            <w:noWrap w:val="0"/>
            <w:vAlign w:val="top"/>
          </w:tcPr>
          <w:p>
            <w:pP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noWrap w:val="0"/>
            <w:vAlign w:val="top"/>
          </w:tcPr>
          <w:p>
            <w:pPr>
              <w:rPr>
                <w:color w:val="000000"/>
                <w:sz w:val="28"/>
                <w:szCs w:val="28"/>
              </w:rPr>
            </w:pPr>
          </w:p>
        </w:tc>
        <w:tc>
          <w:tcPr>
            <w:tcW w:w="1311" w:type="dxa"/>
            <w:noWrap w:val="0"/>
            <w:vAlign w:val="top"/>
          </w:tcPr>
          <w:p>
            <w:pPr>
              <w:rPr>
                <w:color w:val="000000"/>
                <w:sz w:val="28"/>
                <w:szCs w:val="28"/>
              </w:rPr>
            </w:pPr>
          </w:p>
        </w:tc>
        <w:tc>
          <w:tcPr>
            <w:tcW w:w="1139" w:type="dxa"/>
            <w:noWrap w:val="0"/>
            <w:vAlign w:val="top"/>
          </w:tcPr>
          <w:p>
            <w:pPr>
              <w:rPr>
                <w:color w:val="000000"/>
                <w:sz w:val="28"/>
                <w:szCs w:val="28"/>
              </w:rPr>
            </w:pPr>
          </w:p>
        </w:tc>
        <w:tc>
          <w:tcPr>
            <w:tcW w:w="1026" w:type="dxa"/>
            <w:noWrap w:val="0"/>
            <w:vAlign w:val="top"/>
          </w:tcPr>
          <w:p>
            <w:pPr>
              <w:rPr>
                <w:color w:val="000000"/>
                <w:sz w:val="28"/>
                <w:szCs w:val="28"/>
              </w:rPr>
            </w:pPr>
          </w:p>
        </w:tc>
        <w:tc>
          <w:tcPr>
            <w:tcW w:w="684" w:type="dxa"/>
            <w:noWrap w:val="0"/>
            <w:vAlign w:val="top"/>
          </w:tcPr>
          <w:p>
            <w:pPr>
              <w:rPr>
                <w:color w:val="000000"/>
                <w:sz w:val="28"/>
                <w:szCs w:val="28"/>
              </w:rPr>
            </w:pPr>
          </w:p>
        </w:tc>
        <w:tc>
          <w:tcPr>
            <w:tcW w:w="684" w:type="dxa"/>
            <w:noWrap w:val="0"/>
            <w:vAlign w:val="top"/>
          </w:tcPr>
          <w:p>
            <w:pPr>
              <w:rPr>
                <w:color w:val="000000"/>
                <w:sz w:val="28"/>
                <w:szCs w:val="28"/>
              </w:rPr>
            </w:pPr>
          </w:p>
        </w:tc>
        <w:tc>
          <w:tcPr>
            <w:tcW w:w="739" w:type="dxa"/>
            <w:noWrap w:val="0"/>
            <w:vAlign w:val="top"/>
          </w:tcPr>
          <w:p>
            <w:pPr>
              <w:rPr>
                <w:color w:val="000000"/>
                <w:sz w:val="28"/>
                <w:szCs w:val="28"/>
              </w:rPr>
            </w:pPr>
          </w:p>
        </w:tc>
        <w:tc>
          <w:tcPr>
            <w:tcW w:w="1276" w:type="dxa"/>
            <w:noWrap w:val="0"/>
            <w:vAlign w:val="top"/>
          </w:tcPr>
          <w:p>
            <w:pPr>
              <w:rPr>
                <w:color w:val="000000"/>
                <w:sz w:val="28"/>
                <w:szCs w:val="28"/>
              </w:rPr>
            </w:pPr>
          </w:p>
        </w:tc>
        <w:tc>
          <w:tcPr>
            <w:tcW w:w="992" w:type="dxa"/>
            <w:noWrap w:val="0"/>
            <w:vAlign w:val="top"/>
          </w:tcPr>
          <w:p>
            <w:pPr>
              <w:rPr>
                <w:color w:val="000000"/>
                <w:sz w:val="28"/>
                <w:szCs w:val="28"/>
              </w:rPr>
            </w:pPr>
          </w:p>
        </w:tc>
        <w:tc>
          <w:tcPr>
            <w:tcW w:w="851" w:type="dxa"/>
            <w:noWrap w:val="0"/>
            <w:vAlign w:val="top"/>
          </w:tcPr>
          <w:p>
            <w:pPr>
              <w:rPr>
                <w:color w:val="000000"/>
                <w:sz w:val="28"/>
                <w:szCs w:val="28"/>
              </w:rPr>
            </w:pPr>
          </w:p>
        </w:tc>
        <w:tc>
          <w:tcPr>
            <w:tcW w:w="1596" w:type="dxa"/>
            <w:noWrap w:val="0"/>
            <w:vAlign w:val="top"/>
          </w:tcPr>
          <w:p>
            <w:pPr>
              <w:rPr>
                <w:color w:val="000000"/>
                <w:sz w:val="28"/>
                <w:szCs w:val="28"/>
              </w:rPr>
            </w:pPr>
          </w:p>
        </w:tc>
        <w:tc>
          <w:tcPr>
            <w:tcW w:w="1275" w:type="dxa"/>
            <w:noWrap w:val="0"/>
            <w:vAlign w:val="top"/>
          </w:tcPr>
          <w:p>
            <w:pPr>
              <w:rPr>
                <w:color w:val="000000"/>
                <w:sz w:val="28"/>
                <w:szCs w:val="28"/>
              </w:rPr>
            </w:pPr>
          </w:p>
        </w:tc>
        <w:tc>
          <w:tcPr>
            <w:tcW w:w="1399" w:type="dxa"/>
            <w:noWrap w:val="0"/>
            <w:vAlign w:val="top"/>
          </w:tcPr>
          <w:p>
            <w:pP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noWrap w:val="0"/>
            <w:vAlign w:val="top"/>
          </w:tcPr>
          <w:p>
            <w:pPr>
              <w:rPr>
                <w:color w:val="000000"/>
                <w:sz w:val="28"/>
                <w:szCs w:val="28"/>
              </w:rPr>
            </w:pPr>
          </w:p>
        </w:tc>
        <w:tc>
          <w:tcPr>
            <w:tcW w:w="1311" w:type="dxa"/>
            <w:noWrap w:val="0"/>
            <w:vAlign w:val="top"/>
          </w:tcPr>
          <w:p>
            <w:pPr>
              <w:rPr>
                <w:color w:val="000000"/>
                <w:sz w:val="28"/>
                <w:szCs w:val="28"/>
              </w:rPr>
            </w:pPr>
          </w:p>
        </w:tc>
        <w:tc>
          <w:tcPr>
            <w:tcW w:w="1139" w:type="dxa"/>
            <w:noWrap w:val="0"/>
            <w:vAlign w:val="top"/>
          </w:tcPr>
          <w:p>
            <w:pPr>
              <w:rPr>
                <w:color w:val="000000"/>
                <w:sz w:val="28"/>
                <w:szCs w:val="28"/>
              </w:rPr>
            </w:pPr>
          </w:p>
        </w:tc>
        <w:tc>
          <w:tcPr>
            <w:tcW w:w="1026" w:type="dxa"/>
            <w:noWrap w:val="0"/>
            <w:vAlign w:val="top"/>
          </w:tcPr>
          <w:p>
            <w:pPr>
              <w:rPr>
                <w:color w:val="000000"/>
                <w:sz w:val="28"/>
                <w:szCs w:val="28"/>
              </w:rPr>
            </w:pPr>
          </w:p>
        </w:tc>
        <w:tc>
          <w:tcPr>
            <w:tcW w:w="684" w:type="dxa"/>
            <w:noWrap w:val="0"/>
            <w:vAlign w:val="top"/>
          </w:tcPr>
          <w:p>
            <w:pPr>
              <w:rPr>
                <w:color w:val="000000"/>
                <w:sz w:val="28"/>
                <w:szCs w:val="28"/>
              </w:rPr>
            </w:pPr>
          </w:p>
        </w:tc>
        <w:tc>
          <w:tcPr>
            <w:tcW w:w="684" w:type="dxa"/>
            <w:noWrap w:val="0"/>
            <w:vAlign w:val="top"/>
          </w:tcPr>
          <w:p>
            <w:pPr>
              <w:rPr>
                <w:color w:val="000000"/>
                <w:sz w:val="28"/>
                <w:szCs w:val="28"/>
              </w:rPr>
            </w:pPr>
          </w:p>
        </w:tc>
        <w:tc>
          <w:tcPr>
            <w:tcW w:w="739" w:type="dxa"/>
            <w:noWrap w:val="0"/>
            <w:vAlign w:val="top"/>
          </w:tcPr>
          <w:p>
            <w:pPr>
              <w:rPr>
                <w:color w:val="000000"/>
                <w:sz w:val="28"/>
                <w:szCs w:val="28"/>
              </w:rPr>
            </w:pPr>
          </w:p>
        </w:tc>
        <w:tc>
          <w:tcPr>
            <w:tcW w:w="1276" w:type="dxa"/>
            <w:noWrap w:val="0"/>
            <w:vAlign w:val="top"/>
          </w:tcPr>
          <w:p>
            <w:pPr>
              <w:rPr>
                <w:color w:val="000000"/>
                <w:sz w:val="28"/>
                <w:szCs w:val="28"/>
              </w:rPr>
            </w:pPr>
          </w:p>
        </w:tc>
        <w:tc>
          <w:tcPr>
            <w:tcW w:w="992" w:type="dxa"/>
            <w:noWrap w:val="0"/>
            <w:vAlign w:val="top"/>
          </w:tcPr>
          <w:p>
            <w:pPr>
              <w:rPr>
                <w:color w:val="000000"/>
                <w:sz w:val="28"/>
                <w:szCs w:val="28"/>
              </w:rPr>
            </w:pPr>
          </w:p>
        </w:tc>
        <w:tc>
          <w:tcPr>
            <w:tcW w:w="851" w:type="dxa"/>
            <w:noWrap w:val="0"/>
            <w:vAlign w:val="top"/>
          </w:tcPr>
          <w:p>
            <w:pPr>
              <w:rPr>
                <w:color w:val="000000"/>
                <w:sz w:val="28"/>
                <w:szCs w:val="28"/>
              </w:rPr>
            </w:pPr>
          </w:p>
        </w:tc>
        <w:tc>
          <w:tcPr>
            <w:tcW w:w="1596" w:type="dxa"/>
            <w:noWrap w:val="0"/>
            <w:vAlign w:val="top"/>
          </w:tcPr>
          <w:p>
            <w:pPr>
              <w:rPr>
                <w:color w:val="000000"/>
                <w:sz w:val="28"/>
                <w:szCs w:val="28"/>
              </w:rPr>
            </w:pPr>
          </w:p>
        </w:tc>
        <w:tc>
          <w:tcPr>
            <w:tcW w:w="1275" w:type="dxa"/>
            <w:noWrap w:val="0"/>
            <w:vAlign w:val="top"/>
          </w:tcPr>
          <w:p>
            <w:pPr>
              <w:rPr>
                <w:color w:val="000000"/>
                <w:sz w:val="28"/>
                <w:szCs w:val="28"/>
              </w:rPr>
            </w:pPr>
          </w:p>
        </w:tc>
        <w:tc>
          <w:tcPr>
            <w:tcW w:w="1399" w:type="dxa"/>
            <w:noWrap w:val="0"/>
            <w:vAlign w:val="top"/>
          </w:tcPr>
          <w:p>
            <w:pP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noWrap w:val="0"/>
            <w:vAlign w:val="top"/>
          </w:tcPr>
          <w:p>
            <w:pPr>
              <w:rPr>
                <w:color w:val="000000"/>
                <w:sz w:val="28"/>
                <w:szCs w:val="28"/>
              </w:rPr>
            </w:pPr>
          </w:p>
        </w:tc>
        <w:tc>
          <w:tcPr>
            <w:tcW w:w="1311" w:type="dxa"/>
            <w:noWrap w:val="0"/>
            <w:vAlign w:val="top"/>
          </w:tcPr>
          <w:p>
            <w:pPr>
              <w:rPr>
                <w:color w:val="000000"/>
                <w:sz w:val="28"/>
                <w:szCs w:val="28"/>
              </w:rPr>
            </w:pPr>
          </w:p>
        </w:tc>
        <w:tc>
          <w:tcPr>
            <w:tcW w:w="1139" w:type="dxa"/>
            <w:noWrap w:val="0"/>
            <w:vAlign w:val="top"/>
          </w:tcPr>
          <w:p>
            <w:pPr>
              <w:rPr>
                <w:color w:val="000000"/>
                <w:sz w:val="28"/>
                <w:szCs w:val="28"/>
              </w:rPr>
            </w:pPr>
          </w:p>
        </w:tc>
        <w:tc>
          <w:tcPr>
            <w:tcW w:w="1026" w:type="dxa"/>
            <w:noWrap w:val="0"/>
            <w:vAlign w:val="top"/>
          </w:tcPr>
          <w:p>
            <w:pPr>
              <w:rPr>
                <w:color w:val="000000"/>
                <w:sz w:val="28"/>
                <w:szCs w:val="28"/>
              </w:rPr>
            </w:pPr>
          </w:p>
        </w:tc>
        <w:tc>
          <w:tcPr>
            <w:tcW w:w="684" w:type="dxa"/>
            <w:noWrap w:val="0"/>
            <w:vAlign w:val="top"/>
          </w:tcPr>
          <w:p>
            <w:pPr>
              <w:rPr>
                <w:color w:val="000000"/>
                <w:sz w:val="28"/>
                <w:szCs w:val="28"/>
              </w:rPr>
            </w:pPr>
          </w:p>
        </w:tc>
        <w:tc>
          <w:tcPr>
            <w:tcW w:w="684" w:type="dxa"/>
            <w:noWrap w:val="0"/>
            <w:vAlign w:val="top"/>
          </w:tcPr>
          <w:p>
            <w:pPr>
              <w:rPr>
                <w:color w:val="000000"/>
                <w:sz w:val="28"/>
                <w:szCs w:val="28"/>
              </w:rPr>
            </w:pPr>
          </w:p>
        </w:tc>
        <w:tc>
          <w:tcPr>
            <w:tcW w:w="739" w:type="dxa"/>
            <w:noWrap w:val="0"/>
            <w:vAlign w:val="top"/>
          </w:tcPr>
          <w:p>
            <w:pPr>
              <w:rPr>
                <w:color w:val="000000"/>
                <w:sz w:val="28"/>
                <w:szCs w:val="28"/>
              </w:rPr>
            </w:pPr>
          </w:p>
        </w:tc>
        <w:tc>
          <w:tcPr>
            <w:tcW w:w="1276" w:type="dxa"/>
            <w:noWrap w:val="0"/>
            <w:vAlign w:val="top"/>
          </w:tcPr>
          <w:p>
            <w:pPr>
              <w:rPr>
                <w:color w:val="000000"/>
                <w:sz w:val="28"/>
                <w:szCs w:val="28"/>
              </w:rPr>
            </w:pPr>
          </w:p>
        </w:tc>
        <w:tc>
          <w:tcPr>
            <w:tcW w:w="992" w:type="dxa"/>
            <w:noWrap w:val="0"/>
            <w:vAlign w:val="top"/>
          </w:tcPr>
          <w:p>
            <w:pPr>
              <w:rPr>
                <w:color w:val="000000"/>
                <w:sz w:val="28"/>
                <w:szCs w:val="28"/>
              </w:rPr>
            </w:pPr>
          </w:p>
        </w:tc>
        <w:tc>
          <w:tcPr>
            <w:tcW w:w="851" w:type="dxa"/>
            <w:noWrap w:val="0"/>
            <w:vAlign w:val="top"/>
          </w:tcPr>
          <w:p>
            <w:pPr>
              <w:rPr>
                <w:color w:val="000000"/>
                <w:sz w:val="28"/>
                <w:szCs w:val="28"/>
              </w:rPr>
            </w:pPr>
          </w:p>
        </w:tc>
        <w:tc>
          <w:tcPr>
            <w:tcW w:w="1596" w:type="dxa"/>
            <w:noWrap w:val="0"/>
            <w:vAlign w:val="top"/>
          </w:tcPr>
          <w:p>
            <w:pPr>
              <w:rPr>
                <w:color w:val="000000"/>
                <w:sz w:val="28"/>
                <w:szCs w:val="28"/>
              </w:rPr>
            </w:pPr>
          </w:p>
        </w:tc>
        <w:tc>
          <w:tcPr>
            <w:tcW w:w="1275" w:type="dxa"/>
            <w:noWrap w:val="0"/>
            <w:vAlign w:val="top"/>
          </w:tcPr>
          <w:p>
            <w:pPr>
              <w:rPr>
                <w:color w:val="000000"/>
                <w:sz w:val="28"/>
                <w:szCs w:val="28"/>
              </w:rPr>
            </w:pPr>
          </w:p>
        </w:tc>
        <w:tc>
          <w:tcPr>
            <w:tcW w:w="1399" w:type="dxa"/>
            <w:noWrap w:val="0"/>
            <w:vAlign w:val="top"/>
          </w:tcPr>
          <w:p>
            <w:pP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noWrap w:val="0"/>
            <w:vAlign w:val="top"/>
          </w:tcPr>
          <w:p>
            <w:pPr>
              <w:rPr>
                <w:color w:val="000000"/>
                <w:sz w:val="28"/>
                <w:szCs w:val="28"/>
              </w:rPr>
            </w:pPr>
          </w:p>
        </w:tc>
        <w:tc>
          <w:tcPr>
            <w:tcW w:w="1311" w:type="dxa"/>
            <w:noWrap w:val="0"/>
            <w:vAlign w:val="top"/>
          </w:tcPr>
          <w:p>
            <w:pPr>
              <w:rPr>
                <w:color w:val="000000"/>
                <w:sz w:val="28"/>
                <w:szCs w:val="28"/>
              </w:rPr>
            </w:pPr>
          </w:p>
        </w:tc>
        <w:tc>
          <w:tcPr>
            <w:tcW w:w="1139" w:type="dxa"/>
            <w:noWrap w:val="0"/>
            <w:vAlign w:val="top"/>
          </w:tcPr>
          <w:p>
            <w:pPr>
              <w:rPr>
                <w:color w:val="000000"/>
                <w:sz w:val="28"/>
                <w:szCs w:val="28"/>
              </w:rPr>
            </w:pPr>
          </w:p>
        </w:tc>
        <w:tc>
          <w:tcPr>
            <w:tcW w:w="1026" w:type="dxa"/>
            <w:noWrap w:val="0"/>
            <w:vAlign w:val="top"/>
          </w:tcPr>
          <w:p>
            <w:pPr>
              <w:rPr>
                <w:color w:val="000000"/>
                <w:sz w:val="28"/>
                <w:szCs w:val="28"/>
              </w:rPr>
            </w:pPr>
          </w:p>
        </w:tc>
        <w:tc>
          <w:tcPr>
            <w:tcW w:w="684" w:type="dxa"/>
            <w:noWrap w:val="0"/>
            <w:vAlign w:val="top"/>
          </w:tcPr>
          <w:p>
            <w:pPr>
              <w:rPr>
                <w:color w:val="000000"/>
                <w:sz w:val="28"/>
                <w:szCs w:val="28"/>
              </w:rPr>
            </w:pPr>
          </w:p>
        </w:tc>
        <w:tc>
          <w:tcPr>
            <w:tcW w:w="684" w:type="dxa"/>
            <w:noWrap w:val="0"/>
            <w:vAlign w:val="top"/>
          </w:tcPr>
          <w:p>
            <w:pPr>
              <w:rPr>
                <w:color w:val="000000"/>
                <w:sz w:val="28"/>
                <w:szCs w:val="28"/>
              </w:rPr>
            </w:pPr>
          </w:p>
        </w:tc>
        <w:tc>
          <w:tcPr>
            <w:tcW w:w="739" w:type="dxa"/>
            <w:noWrap w:val="0"/>
            <w:vAlign w:val="top"/>
          </w:tcPr>
          <w:p>
            <w:pPr>
              <w:rPr>
                <w:color w:val="000000"/>
                <w:sz w:val="28"/>
                <w:szCs w:val="28"/>
              </w:rPr>
            </w:pPr>
          </w:p>
        </w:tc>
        <w:tc>
          <w:tcPr>
            <w:tcW w:w="1276" w:type="dxa"/>
            <w:noWrap w:val="0"/>
            <w:vAlign w:val="top"/>
          </w:tcPr>
          <w:p>
            <w:pPr>
              <w:rPr>
                <w:color w:val="000000"/>
                <w:sz w:val="28"/>
                <w:szCs w:val="28"/>
              </w:rPr>
            </w:pPr>
          </w:p>
        </w:tc>
        <w:tc>
          <w:tcPr>
            <w:tcW w:w="992" w:type="dxa"/>
            <w:noWrap w:val="0"/>
            <w:vAlign w:val="top"/>
          </w:tcPr>
          <w:p>
            <w:pPr>
              <w:rPr>
                <w:color w:val="000000"/>
                <w:sz w:val="28"/>
                <w:szCs w:val="28"/>
              </w:rPr>
            </w:pPr>
          </w:p>
        </w:tc>
        <w:tc>
          <w:tcPr>
            <w:tcW w:w="851" w:type="dxa"/>
            <w:noWrap w:val="0"/>
            <w:vAlign w:val="top"/>
          </w:tcPr>
          <w:p>
            <w:pPr>
              <w:rPr>
                <w:color w:val="000000"/>
                <w:sz w:val="28"/>
                <w:szCs w:val="28"/>
              </w:rPr>
            </w:pPr>
          </w:p>
        </w:tc>
        <w:tc>
          <w:tcPr>
            <w:tcW w:w="1596" w:type="dxa"/>
            <w:noWrap w:val="0"/>
            <w:vAlign w:val="top"/>
          </w:tcPr>
          <w:p>
            <w:pPr>
              <w:rPr>
                <w:color w:val="000000"/>
                <w:sz w:val="28"/>
                <w:szCs w:val="28"/>
              </w:rPr>
            </w:pPr>
          </w:p>
        </w:tc>
        <w:tc>
          <w:tcPr>
            <w:tcW w:w="1275" w:type="dxa"/>
            <w:noWrap w:val="0"/>
            <w:vAlign w:val="top"/>
          </w:tcPr>
          <w:p>
            <w:pPr>
              <w:rPr>
                <w:color w:val="000000"/>
                <w:sz w:val="28"/>
                <w:szCs w:val="28"/>
              </w:rPr>
            </w:pPr>
          </w:p>
        </w:tc>
        <w:tc>
          <w:tcPr>
            <w:tcW w:w="1399" w:type="dxa"/>
            <w:noWrap w:val="0"/>
            <w:vAlign w:val="top"/>
          </w:tcPr>
          <w:p>
            <w:pP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noWrap w:val="0"/>
            <w:vAlign w:val="top"/>
          </w:tcPr>
          <w:p>
            <w:pPr>
              <w:rPr>
                <w:color w:val="000000"/>
                <w:sz w:val="28"/>
                <w:szCs w:val="28"/>
              </w:rPr>
            </w:pPr>
            <w:r>
              <w:rPr>
                <w:rFonts w:hint="eastAsia" w:ascii="楷体_GB2312" w:eastAsia="楷体_GB2312"/>
                <w:color w:val="000000"/>
                <w:sz w:val="32"/>
                <w:szCs w:val="32"/>
              </w:rPr>
              <w:t>……</w:t>
            </w:r>
          </w:p>
        </w:tc>
        <w:tc>
          <w:tcPr>
            <w:tcW w:w="1311" w:type="dxa"/>
            <w:noWrap w:val="0"/>
            <w:vAlign w:val="top"/>
          </w:tcPr>
          <w:p>
            <w:pPr>
              <w:rPr>
                <w:color w:val="000000"/>
                <w:sz w:val="28"/>
                <w:szCs w:val="28"/>
              </w:rPr>
            </w:pPr>
          </w:p>
        </w:tc>
        <w:tc>
          <w:tcPr>
            <w:tcW w:w="1139" w:type="dxa"/>
            <w:noWrap w:val="0"/>
            <w:vAlign w:val="top"/>
          </w:tcPr>
          <w:p>
            <w:pPr>
              <w:rPr>
                <w:color w:val="000000"/>
                <w:sz w:val="28"/>
                <w:szCs w:val="28"/>
              </w:rPr>
            </w:pPr>
          </w:p>
        </w:tc>
        <w:tc>
          <w:tcPr>
            <w:tcW w:w="1026" w:type="dxa"/>
            <w:noWrap w:val="0"/>
            <w:vAlign w:val="top"/>
          </w:tcPr>
          <w:p>
            <w:pPr>
              <w:rPr>
                <w:color w:val="000000"/>
                <w:sz w:val="28"/>
                <w:szCs w:val="28"/>
              </w:rPr>
            </w:pPr>
          </w:p>
        </w:tc>
        <w:tc>
          <w:tcPr>
            <w:tcW w:w="684" w:type="dxa"/>
            <w:noWrap w:val="0"/>
            <w:vAlign w:val="top"/>
          </w:tcPr>
          <w:p>
            <w:pPr>
              <w:rPr>
                <w:color w:val="000000"/>
                <w:sz w:val="28"/>
                <w:szCs w:val="28"/>
              </w:rPr>
            </w:pPr>
          </w:p>
        </w:tc>
        <w:tc>
          <w:tcPr>
            <w:tcW w:w="684" w:type="dxa"/>
            <w:noWrap w:val="0"/>
            <w:vAlign w:val="top"/>
          </w:tcPr>
          <w:p>
            <w:pPr>
              <w:rPr>
                <w:color w:val="000000"/>
                <w:sz w:val="28"/>
                <w:szCs w:val="28"/>
              </w:rPr>
            </w:pPr>
          </w:p>
        </w:tc>
        <w:tc>
          <w:tcPr>
            <w:tcW w:w="739" w:type="dxa"/>
            <w:noWrap w:val="0"/>
            <w:vAlign w:val="top"/>
          </w:tcPr>
          <w:p>
            <w:pPr>
              <w:rPr>
                <w:color w:val="000000"/>
                <w:sz w:val="28"/>
                <w:szCs w:val="28"/>
              </w:rPr>
            </w:pPr>
          </w:p>
        </w:tc>
        <w:tc>
          <w:tcPr>
            <w:tcW w:w="1276" w:type="dxa"/>
            <w:noWrap w:val="0"/>
            <w:vAlign w:val="top"/>
          </w:tcPr>
          <w:p>
            <w:pPr>
              <w:rPr>
                <w:color w:val="000000"/>
                <w:sz w:val="28"/>
                <w:szCs w:val="28"/>
              </w:rPr>
            </w:pPr>
          </w:p>
        </w:tc>
        <w:tc>
          <w:tcPr>
            <w:tcW w:w="992" w:type="dxa"/>
            <w:noWrap w:val="0"/>
            <w:vAlign w:val="top"/>
          </w:tcPr>
          <w:p>
            <w:pPr>
              <w:rPr>
                <w:color w:val="000000"/>
                <w:sz w:val="28"/>
                <w:szCs w:val="28"/>
              </w:rPr>
            </w:pPr>
          </w:p>
        </w:tc>
        <w:tc>
          <w:tcPr>
            <w:tcW w:w="851" w:type="dxa"/>
            <w:noWrap w:val="0"/>
            <w:vAlign w:val="top"/>
          </w:tcPr>
          <w:p>
            <w:pPr>
              <w:rPr>
                <w:color w:val="000000"/>
                <w:sz w:val="28"/>
                <w:szCs w:val="28"/>
              </w:rPr>
            </w:pPr>
          </w:p>
        </w:tc>
        <w:tc>
          <w:tcPr>
            <w:tcW w:w="1596" w:type="dxa"/>
            <w:noWrap w:val="0"/>
            <w:vAlign w:val="top"/>
          </w:tcPr>
          <w:p>
            <w:pPr>
              <w:rPr>
                <w:color w:val="000000"/>
                <w:sz w:val="28"/>
                <w:szCs w:val="28"/>
              </w:rPr>
            </w:pPr>
          </w:p>
        </w:tc>
        <w:tc>
          <w:tcPr>
            <w:tcW w:w="1275" w:type="dxa"/>
            <w:noWrap w:val="0"/>
            <w:vAlign w:val="top"/>
          </w:tcPr>
          <w:p>
            <w:pPr>
              <w:rPr>
                <w:color w:val="000000"/>
                <w:sz w:val="28"/>
                <w:szCs w:val="28"/>
              </w:rPr>
            </w:pPr>
          </w:p>
        </w:tc>
        <w:tc>
          <w:tcPr>
            <w:tcW w:w="1399" w:type="dxa"/>
            <w:noWrap w:val="0"/>
            <w:vAlign w:val="top"/>
          </w:tcPr>
          <w:p>
            <w:pPr>
              <w:rPr>
                <w:color w:val="000000"/>
                <w:sz w:val="28"/>
                <w:szCs w:val="28"/>
              </w:rPr>
            </w:pPr>
          </w:p>
        </w:tc>
      </w:tr>
    </w:tbl>
    <w:p>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p>
    <w:p>
      <w:pPr>
        <w:rPr>
          <w:rFonts w:hint="default" w:ascii="仿宋_GB2312" w:eastAsia="仿宋_GB2312"/>
          <w:color w:val="000000"/>
          <w:sz w:val="32"/>
          <w:szCs w:val="32"/>
          <w:lang w:val="en-US" w:eastAsia="zh-CN"/>
        </w:rPr>
        <w:sectPr>
          <w:pgSz w:w="16838" w:h="11906" w:orient="landscape"/>
          <w:pgMar w:top="1418" w:right="1418" w:bottom="1418" w:left="1418" w:header="0" w:footer="1644" w:gutter="0"/>
          <w:cols w:space="425" w:num="1"/>
          <w:docGrid w:type="lines" w:linePitch="312" w:charSpace="0"/>
        </w:sectPr>
      </w:pP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黑体" w:hAnsi="黑体" w:eastAsia="黑体"/>
          <w:color w:val="000000"/>
          <w:sz w:val="32"/>
          <w:szCs w:val="32"/>
        </w:rPr>
      </w:pPr>
      <w:r>
        <w:rPr>
          <w:rFonts w:hint="eastAsia" w:ascii="黑体" w:hAnsi="黑体" w:eastAsia="黑体"/>
          <w:color w:val="000000"/>
          <w:sz w:val="32"/>
          <w:szCs w:val="32"/>
        </w:rPr>
        <w:t>附件3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小标宋" w:eastAsia="小标宋"/>
          <w:color w:val="000000"/>
          <w:sz w:val="44"/>
          <w:szCs w:val="44"/>
        </w:rPr>
      </w:pPr>
      <w:r>
        <w:rPr>
          <w:rFonts w:hint="eastAsia" w:ascii="小标宋" w:eastAsia="小标宋"/>
          <w:color w:val="000000"/>
          <w:sz w:val="44"/>
          <w:szCs w:val="44"/>
        </w:rPr>
        <w:t>同行专家评议表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000000"/>
          <w:sz w:val="32"/>
          <w:szCs w:val="44"/>
        </w:rPr>
      </w:pPr>
      <w:r>
        <w:rPr>
          <w:rFonts w:hint="eastAsia" w:ascii="仿宋_GB2312" w:eastAsia="仿宋_GB2312"/>
          <w:color w:val="000000"/>
          <w:sz w:val="32"/>
          <w:szCs w:val="44"/>
        </w:rPr>
        <w:t>（2021年）</w:t>
      </w:r>
    </w:p>
    <w:tbl>
      <w:tblPr>
        <w:tblStyle w:val="4"/>
        <w:tblW w:w="9945"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155"/>
        <w:gridCol w:w="923"/>
        <w:gridCol w:w="1236"/>
        <w:gridCol w:w="1134"/>
        <w:gridCol w:w="1079"/>
        <w:gridCol w:w="106"/>
        <w:gridCol w:w="936"/>
        <w:gridCol w:w="290"/>
        <w:gridCol w:w="1141"/>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02" w:type="dxa"/>
            <w:gridSpan w:val="2"/>
            <w:noWrap w:val="0"/>
            <w:vAlign w:val="center"/>
          </w:tcPr>
          <w:p>
            <w:pPr>
              <w:spacing w:line="260" w:lineRule="exact"/>
              <w:jc w:val="center"/>
              <w:rPr>
                <w:color w:val="000000"/>
                <w:sz w:val="24"/>
                <w:szCs w:val="24"/>
              </w:rPr>
            </w:pPr>
            <w:r>
              <w:rPr>
                <w:rFonts w:hint="eastAsia"/>
                <w:color w:val="000000"/>
                <w:sz w:val="24"/>
                <w:szCs w:val="24"/>
              </w:rPr>
              <w:t>被推选人姓名</w:t>
            </w:r>
          </w:p>
        </w:tc>
        <w:tc>
          <w:tcPr>
            <w:tcW w:w="923" w:type="dxa"/>
            <w:noWrap w:val="0"/>
            <w:vAlign w:val="center"/>
          </w:tcPr>
          <w:p>
            <w:pPr>
              <w:spacing w:line="260" w:lineRule="exact"/>
              <w:jc w:val="center"/>
              <w:rPr>
                <w:color w:val="000000"/>
                <w:sz w:val="24"/>
                <w:szCs w:val="24"/>
              </w:rPr>
            </w:pPr>
          </w:p>
        </w:tc>
        <w:tc>
          <w:tcPr>
            <w:tcW w:w="1236" w:type="dxa"/>
            <w:noWrap w:val="0"/>
            <w:vAlign w:val="center"/>
          </w:tcPr>
          <w:p>
            <w:pPr>
              <w:spacing w:line="260" w:lineRule="exact"/>
              <w:jc w:val="center"/>
              <w:rPr>
                <w:rFonts w:hint="eastAsia"/>
                <w:color w:val="000000"/>
                <w:sz w:val="24"/>
                <w:szCs w:val="24"/>
              </w:rPr>
            </w:pPr>
          </w:p>
        </w:tc>
        <w:tc>
          <w:tcPr>
            <w:tcW w:w="1134" w:type="dxa"/>
            <w:noWrap w:val="0"/>
            <w:vAlign w:val="center"/>
          </w:tcPr>
          <w:p>
            <w:pPr>
              <w:spacing w:line="260" w:lineRule="exact"/>
              <w:jc w:val="center"/>
              <w:rPr>
                <w:color w:val="000000"/>
                <w:sz w:val="24"/>
                <w:szCs w:val="24"/>
              </w:rPr>
            </w:pPr>
            <w:r>
              <w:rPr>
                <w:rFonts w:hint="eastAsia"/>
                <w:color w:val="000000"/>
                <w:sz w:val="24"/>
                <w:szCs w:val="24"/>
              </w:rPr>
              <w:t>性别</w:t>
            </w:r>
          </w:p>
        </w:tc>
        <w:tc>
          <w:tcPr>
            <w:tcW w:w="1185" w:type="dxa"/>
            <w:gridSpan w:val="2"/>
            <w:noWrap w:val="0"/>
            <w:vAlign w:val="center"/>
          </w:tcPr>
          <w:p>
            <w:pPr>
              <w:spacing w:line="260" w:lineRule="exact"/>
              <w:jc w:val="center"/>
              <w:rPr>
                <w:color w:val="000000"/>
                <w:sz w:val="24"/>
                <w:szCs w:val="24"/>
              </w:rPr>
            </w:pPr>
          </w:p>
        </w:tc>
        <w:tc>
          <w:tcPr>
            <w:tcW w:w="1226" w:type="dxa"/>
            <w:gridSpan w:val="2"/>
            <w:noWrap w:val="0"/>
            <w:vAlign w:val="center"/>
          </w:tcPr>
          <w:p>
            <w:pPr>
              <w:spacing w:line="260" w:lineRule="exact"/>
              <w:jc w:val="center"/>
              <w:rPr>
                <w:color w:val="000000"/>
                <w:sz w:val="24"/>
                <w:szCs w:val="24"/>
              </w:rPr>
            </w:pPr>
            <w:r>
              <w:rPr>
                <w:rFonts w:hint="eastAsia"/>
                <w:color w:val="000000"/>
                <w:sz w:val="24"/>
                <w:szCs w:val="24"/>
              </w:rPr>
              <w:t>年龄</w:t>
            </w:r>
          </w:p>
        </w:tc>
        <w:tc>
          <w:tcPr>
            <w:tcW w:w="2539" w:type="dxa"/>
            <w:gridSpan w:val="2"/>
            <w:noWrap w:val="0"/>
            <w:vAlign w:val="center"/>
          </w:tcPr>
          <w:p>
            <w:pPr>
              <w:spacing w:line="2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02" w:type="dxa"/>
            <w:gridSpan w:val="2"/>
            <w:noWrap w:val="0"/>
            <w:vAlign w:val="center"/>
          </w:tcPr>
          <w:p>
            <w:pPr>
              <w:spacing w:line="260" w:lineRule="exact"/>
              <w:jc w:val="center"/>
              <w:rPr>
                <w:color w:val="000000"/>
                <w:sz w:val="24"/>
                <w:szCs w:val="24"/>
              </w:rPr>
            </w:pPr>
            <w:r>
              <w:rPr>
                <w:rFonts w:hint="eastAsia"/>
                <w:color w:val="000000"/>
                <w:sz w:val="24"/>
                <w:szCs w:val="24"/>
              </w:rPr>
              <w:t>专业技术职务</w:t>
            </w:r>
          </w:p>
        </w:tc>
        <w:tc>
          <w:tcPr>
            <w:tcW w:w="923" w:type="dxa"/>
            <w:noWrap w:val="0"/>
            <w:vAlign w:val="center"/>
          </w:tcPr>
          <w:p>
            <w:pPr>
              <w:spacing w:line="260" w:lineRule="exact"/>
              <w:jc w:val="center"/>
              <w:rPr>
                <w:color w:val="000000"/>
                <w:sz w:val="24"/>
                <w:szCs w:val="24"/>
              </w:rPr>
            </w:pPr>
          </w:p>
        </w:tc>
        <w:tc>
          <w:tcPr>
            <w:tcW w:w="1236" w:type="dxa"/>
            <w:noWrap w:val="0"/>
            <w:vAlign w:val="center"/>
          </w:tcPr>
          <w:p>
            <w:pPr>
              <w:spacing w:line="260" w:lineRule="exact"/>
              <w:jc w:val="center"/>
              <w:rPr>
                <w:rFonts w:hint="eastAsia"/>
                <w:color w:val="000000"/>
                <w:sz w:val="24"/>
                <w:szCs w:val="24"/>
              </w:rPr>
            </w:pPr>
          </w:p>
        </w:tc>
        <w:tc>
          <w:tcPr>
            <w:tcW w:w="1134" w:type="dxa"/>
            <w:noWrap w:val="0"/>
            <w:vAlign w:val="center"/>
          </w:tcPr>
          <w:p>
            <w:pPr>
              <w:spacing w:line="260" w:lineRule="exact"/>
              <w:jc w:val="center"/>
              <w:rPr>
                <w:color w:val="000000"/>
                <w:sz w:val="24"/>
                <w:szCs w:val="24"/>
              </w:rPr>
            </w:pPr>
            <w:r>
              <w:rPr>
                <w:rFonts w:hint="eastAsia"/>
                <w:color w:val="000000"/>
                <w:sz w:val="24"/>
                <w:szCs w:val="24"/>
              </w:rPr>
              <w:t>专业</w:t>
            </w:r>
          </w:p>
        </w:tc>
        <w:tc>
          <w:tcPr>
            <w:tcW w:w="1185" w:type="dxa"/>
            <w:gridSpan w:val="2"/>
            <w:noWrap w:val="0"/>
            <w:vAlign w:val="center"/>
          </w:tcPr>
          <w:p>
            <w:pPr>
              <w:spacing w:line="260" w:lineRule="exact"/>
              <w:jc w:val="center"/>
              <w:rPr>
                <w:color w:val="000000"/>
                <w:sz w:val="24"/>
                <w:szCs w:val="24"/>
              </w:rPr>
            </w:pPr>
          </w:p>
        </w:tc>
        <w:tc>
          <w:tcPr>
            <w:tcW w:w="1226" w:type="dxa"/>
            <w:gridSpan w:val="2"/>
            <w:noWrap w:val="0"/>
            <w:vAlign w:val="center"/>
          </w:tcPr>
          <w:p>
            <w:pPr>
              <w:spacing w:line="260" w:lineRule="exact"/>
              <w:jc w:val="center"/>
              <w:rPr>
                <w:color w:val="000000"/>
                <w:sz w:val="24"/>
                <w:szCs w:val="24"/>
              </w:rPr>
            </w:pPr>
            <w:r>
              <w:rPr>
                <w:rFonts w:hint="eastAsia"/>
                <w:color w:val="000000"/>
                <w:sz w:val="24"/>
                <w:szCs w:val="24"/>
              </w:rPr>
              <w:t>拟推选院别及学部</w:t>
            </w:r>
          </w:p>
        </w:tc>
        <w:tc>
          <w:tcPr>
            <w:tcW w:w="2539" w:type="dxa"/>
            <w:gridSpan w:val="2"/>
            <w:noWrap w:val="0"/>
            <w:vAlign w:val="center"/>
          </w:tcPr>
          <w:p>
            <w:pPr>
              <w:spacing w:line="2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625" w:type="dxa"/>
            <w:gridSpan w:val="3"/>
            <w:noWrap w:val="0"/>
            <w:vAlign w:val="center"/>
          </w:tcPr>
          <w:p>
            <w:pPr>
              <w:spacing w:line="260" w:lineRule="exact"/>
              <w:jc w:val="center"/>
              <w:rPr>
                <w:color w:val="000000"/>
                <w:sz w:val="24"/>
                <w:szCs w:val="24"/>
              </w:rPr>
            </w:pPr>
            <w:r>
              <w:rPr>
                <w:rFonts w:hint="eastAsia"/>
                <w:color w:val="000000"/>
                <w:sz w:val="24"/>
                <w:szCs w:val="24"/>
              </w:rPr>
              <w:t>工作单位及职务</w:t>
            </w:r>
          </w:p>
        </w:tc>
        <w:tc>
          <w:tcPr>
            <w:tcW w:w="1236" w:type="dxa"/>
            <w:noWrap w:val="0"/>
            <w:vAlign w:val="center"/>
          </w:tcPr>
          <w:p>
            <w:pPr>
              <w:spacing w:line="260" w:lineRule="exact"/>
              <w:jc w:val="center"/>
              <w:rPr>
                <w:color w:val="000000"/>
                <w:sz w:val="24"/>
                <w:szCs w:val="24"/>
              </w:rPr>
            </w:pPr>
          </w:p>
        </w:tc>
        <w:tc>
          <w:tcPr>
            <w:tcW w:w="6084" w:type="dxa"/>
            <w:gridSpan w:val="7"/>
            <w:noWrap w:val="0"/>
            <w:vAlign w:val="center"/>
          </w:tcPr>
          <w:p>
            <w:pPr>
              <w:spacing w:line="2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7" w:type="dxa"/>
            <w:vMerge w:val="restart"/>
            <w:noWrap w:val="0"/>
            <w:vAlign w:val="center"/>
          </w:tcPr>
          <w:p>
            <w:pPr>
              <w:spacing w:line="260" w:lineRule="exact"/>
              <w:jc w:val="center"/>
              <w:rPr>
                <w:color w:val="000000"/>
                <w:sz w:val="24"/>
                <w:szCs w:val="24"/>
              </w:rPr>
            </w:pPr>
            <w:r>
              <w:rPr>
                <w:rFonts w:hint="eastAsia"/>
                <w:color w:val="000000"/>
                <w:sz w:val="24"/>
                <w:szCs w:val="24"/>
              </w:rPr>
              <w:t>评议专家1</w:t>
            </w:r>
          </w:p>
        </w:tc>
        <w:tc>
          <w:tcPr>
            <w:tcW w:w="1155" w:type="dxa"/>
            <w:noWrap w:val="0"/>
            <w:vAlign w:val="center"/>
          </w:tcPr>
          <w:p>
            <w:pPr>
              <w:spacing w:line="260" w:lineRule="exact"/>
              <w:jc w:val="center"/>
              <w:rPr>
                <w:color w:val="000000"/>
                <w:sz w:val="24"/>
                <w:szCs w:val="24"/>
              </w:rPr>
            </w:pPr>
            <w:r>
              <w:rPr>
                <w:rFonts w:hint="eastAsia"/>
                <w:color w:val="000000"/>
                <w:sz w:val="24"/>
                <w:szCs w:val="24"/>
              </w:rPr>
              <w:t>姓名</w:t>
            </w:r>
          </w:p>
        </w:tc>
        <w:tc>
          <w:tcPr>
            <w:tcW w:w="923" w:type="dxa"/>
            <w:noWrap w:val="0"/>
            <w:vAlign w:val="center"/>
          </w:tcPr>
          <w:p>
            <w:pPr>
              <w:spacing w:line="260" w:lineRule="exact"/>
              <w:jc w:val="center"/>
              <w:rPr>
                <w:color w:val="000000"/>
                <w:sz w:val="24"/>
                <w:szCs w:val="24"/>
              </w:rPr>
            </w:pPr>
            <w:r>
              <w:rPr>
                <w:rFonts w:hint="eastAsia"/>
                <w:color w:val="000000"/>
                <w:sz w:val="24"/>
                <w:szCs w:val="24"/>
              </w:rPr>
              <w:t>年龄</w:t>
            </w:r>
          </w:p>
        </w:tc>
        <w:tc>
          <w:tcPr>
            <w:tcW w:w="1236" w:type="dxa"/>
            <w:noWrap w:val="0"/>
            <w:vAlign w:val="center"/>
          </w:tcPr>
          <w:p>
            <w:pPr>
              <w:spacing w:line="260" w:lineRule="exact"/>
              <w:jc w:val="center"/>
              <w:rPr>
                <w:rFonts w:hint="eastAsia"/>
                <w:color w:val="000000"/>
                <w:sz w:val="24"/>
                <w:szCs w:val="24"/>
              </w:rPr>
            </w:pPr>
          </w:p>
        </w:tc>
        <w:tc>
          <w:tcPr>
            <w:tcW w:w="2213" w:type="dxa"/>
            <w:gridSpan w:val="2"/>
            <w:noWrap w:val="0"/>
            <w:vAlign w:val="center"/>
          </w:tcPr>
          <w:p>
            <w:pPr>
              <w:spacing w:line="260" w:lineRule="exact"/>
              <w:jc w:val="center"/>
              <w:rPr>
                <w:color w:val="000000"/>
                <w:sz w:val="24"/>
                <w:szCs w:val="24"/>
              </w:rPr>
            </w:pPr>
            <w:r>
              <w:rPr>
                <w:rFonts w:hint="eastAsia"/>
                <w:color w:val="000000"/>
                <w:sz w:val="24"/>
                <w:szCs w:val="24"/>
              </w:rPr>
              <w:t>工作单位</w:t>
            </w:r>
          </w:p>
          <w:p>
            <w:pPr>
              <w:spacing w:line="260" w:lineRule="exact"/>
              <w:jc w:val="center"/>
              <w:rPr>
                <w:color w:val="000000"/>
                <w:sz w:val="24"/>
                <w:szCs w:val="24"/>
              </w:rPr>
            </w:pPr>
            <w:r>
              <w:rPr>
                <w:rFonts w:hint="eastAsia"/>
                <w:color w:val="000000"/>
                <w:sz w:val="24"/>
                <w:szCs w:val="24"/>
              </w:rPr>
              <w:t>及职务</w:t>
            </w:r>
          </w:p>
        </w:tc>
        <w:tc>
          <w:tcPr>
            <w:tcW w:w="1042" w:type="dxa"/>
            <w:gridSpan w:val="2"/>
            <w:noWrap w:val="0"/>
            <w:vAlign w:val="center"/>
          </w:tcPr>
          <w:p>
            <w:pPr>
              <w:spacing w:line="260" w:lineRule="exact"/>
              <w:jc w:val="center"/>
              <w:rPr>
                <w:color w:val="000000"/>
                <w:sz w:val="24"/>
                <w:szCs w:val="24"/>
              </w:rPr>
            </w:pPr>
            <w:r>
              <w:rPr>
                <w:rFonts w:hint="eastAsia"/>
                <w:color w:val="000000"/>
                <w:sz w:val="24"/>
                <w:szCs w:val="24"/>
              </w:rPr>
              <w:t>专业技术职务</w:t>
            </w:r>
          </w:p>
        </w:tc>
        <w:tc>
          <w:tcPr>
            <w:tcW w:w="1431" w:type="dxa"/>
            <w:gridSpan w:val="2"/>
            <w:noWrap w:val="0"/>
            <w:vAlign w:val="center"/>
          </w:tcPr>
          <w:p>
            <w:pPr>
              <w:spacing w:line="260" w:lineRule="exact"/>
              <w:jc w:val="center"/>
              <w:rPr>
                <w:color w:val="000000"/>
                <w:sz w:val="24"/>
                <w:szCs w:val="24"/>
              </w:rPr>
            </w:pPr>
            <w:r>
              <w:rPr>
                <w:rFonts w:hint="eastAsia"/>
                <w:color w:val="000000"/>
                <w:sz w:val="24"/>
                <w:szCs w:val="24"/>
              </w:rPr>
              <w:t>专业</w:t>
            </w:r>
          </w:p>
        </w:tc>
        <w:tc>
          <w:tcPr>
            <w:tcW w:w="1398" w:type="dxa"/>
            <w:noWrap w:val="0"/>
            <w:vAlign w:val="center"/>
          </w:tcPr>
          <w:p>
            <w:pPr>
              <w:spacing w:line="260" w:lineRule="exact"/>
              <w:jc w:val="center"/>
              <w:rPr>
                <w:color w:val="000000"/>
                <w:sz w:val="24"/>
                <w:szCs w:val="24"/>
              </w:rPr>
            </w:pPr>
            <w:r>
              <w:rPr>
                <w:rFonts w:hint="eastAsia"/>
                <w:color w:val="000000"/>
                <w:sz w:val="24"/>
                <w:szCs w:val="24"/>
              </w:rPr>
              <w:t>是否同意推选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7" w:type="dxa"/>
            <w:vMerge w:val="continue"/>
            <w:noWrap w:val="0"/>
            <w:vAlign w:val="top"/>
          </w:tcPr>
          <w:p>
            <w:pPr>
              <w:spacing w:line="260" w:lineRule="exact"/>
              <w:rPr>
                <w:color w:val="000000"/>
                <w:sz w:val="24"/>
                <w:szCs w:val="24"/>
              </w:rPr>
            </w:pPr>
          </w:p>
        </w:tc>
        <w:tc>
          <w:tcPr>
            <w:tcW w:w="1155" w:type="dxa"/>
            <w:noWrap w:val="0"/>
            <w:vAlign w:val="top"/>
          </w:tcPr>
          <w:p>
            <w:pPr>
              <w:spacing w:line="260" w:lineRule="exact"/>
              <w:rPr>
                <w:color w:val="000000"/>
                <w:sz w:val="24"/>
                <w:szCs w:val="24"/>
              </w:rPr>
            </w:pPr>
          </w:p>
        </w:tc>
        <w:tc>
          <w:tcPr>
            <w:tcW w:w="923" w:type="dxa"/>
            <w:noWrap w:val="0"/>
            <w:vAlign w:val="top"/>
          </w:tcPr>
          <w:p>
            <w:pPr>
              <w:spacing w:line="260" w:lineRule="exact"/>
              <w:rPr>
                <w:color w:val="000000"/>
                <w:sz w:val="24"/>
                <w:szCs w:val="24"/>
              </w:rPr>
            </w:pPr>
          </w:p>
        </w:tc>
        <w:tc>
          <w:tcPr>
            <w:tcW w:w="1236" w:type="dxa"/>
            <w:noWrap w:val="0"/>
            <w:vAlign w:val="top"/>
          </w:tcPr>
          <w:p>
            <w:pPr>
              <w:spacing w:line="260" w:lineRule="exact"/>
              <w:rPr>
                <w:color w:val="000000"/>
                <w:sz w:val="24"/>
                <w:szCs w:val="24"/>
              </w:rPr>
            </w:pPr>
          </w:p>
        </w:tc>
        <w:tc>
          <w:tcPr>
            <w:tcW w:w="2213" w:type="dxa"/>
            <w:gridSpan w:val="2"/>
            <w:noWrap w:val="0"/>
            <w:vAlign w:val="top"/>
          </w:tcPr>
          <w:p>
            <w:pPr>
              <w:spacing w:line="260" w:lineRule="exact"/>
              <w:rPr>
                <w:color w:val="000000"/>
                <w:sz w:val="24"/>
                <w:szCs w:val="24"/>
              </w:rPr>
            </w:pPr>
          </w:p>
        </w:tc>
        <w:tc>
          <w:tcPr>
            <w:tcW w:w="1042" w:type="dxa"/>
            <w:gridSpan w:val="2"/>
            <w:noWrap w:val="0"/>
            <w:vAlign w:val="top"/>
          </w:tcPr>
          <w:p>
            <w:pPr>
              <w:spacing w:line="260" w:lineRule="exact"/>
              <w:rPr>
                <w:color w:val="000000"/>
                <w:sz w:val="24"/>
                <w:szCs w:val="24"/>
              </w:rPr>
            </w:pPr>
          </w:p>
        </w:tc>
        <w:tc>
          <w:tcPr>
            <w:tcW w:w="1431" w:type="dxa"/>
            <w:gridSpan w:val="2"/>
            <w:noWrap w:val="0"/>
            <w:vAlign w:val="top"/>
          </w:tcPr>
          <w:p>
            <w:pPr>
              <w:spacing w:line="260" w:lineRule="exact"/>
              <w:rPr>
                <w:color w:val="000000"/>
                <w:sz w:val="24"/>
                <w:szCs w:val="24"/>
              </w:rPr>
            </w:pPr>
          </w:p>
        </w:tc>
        <w:tc>
          <w:tcPr>
            <w:tcW w:w="1398" w:type="dxa"/>
            <w:noWrap w:val="0"/>
            <w:vAlign w:val="top"/>
          </w:tcPr>
          <w:p>
            <w:pPr>
              <w:spacing w:line="2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47" w:type="dxa"/>
            <w:vMerge w:val="continue"/>
            <w:noWrap w:val="0"/>
            <w:vAlign w:val="top"/>
          </w:tcPr>
          <w:p>
            <w:pPr>
              <w:spacing w:line="260" w:lineRule="exact"/>
              <w:rPr>
                <w:color w:val="000000"/>
                <w:sz w:val="24"/>
                <w:szCs w:val="24"/>
              </w:rPr>
            </w:pPr>
          </w:p>
        </w:tc>
        <w:tc>
          <w:tcPr>
            <w:tcW w:w="1155" w:type="dxa"/>
            <w:noWrap w:val="0"/>
            <w:vAlign w:val="top"/>
          </w:tcPr>
          <w:p>
            <w:pPr>
              <w:spacing w:line="260" w:lineRule="exact"/>
              <w:rPr>
                <w:rFonts w:hint="eastAsia"/>
                <w:color w:val="000000"/>
                <w:sz w:val="24"/>
                <w:szCs w:val="24"/>
              </w:rPr>
            </w:pPr>
          </w:p>
        </w:tc>
        <w:tc>
          <w:tcPr>
            <w:tcW w:w="8243" w:type="dxa"/>
            <w:gridSpan w:val="9"/>
            <w:noWrap w:val="0"/>
            <w:vAlign w:val="top"/>
          </w:tcPr>
          <w:p>
            <w:pPr>
              <w:spacing w:line="260" w:lineRule="exact"/>
              <w:rPr>
                <w:color w:val="000000"/>
                <w:sz w:val="24"/>
                <w:szCs w:val="24"/>
              </w:rPr>
            </w:pPr>
            <w:r>
              <w:rPr>
                <w:rFonts w:hint="eastAsia"/>
                <w:color w:val="000000"/>
                <w:sz w:val="24"/>
                <w:szCs w:val="24"/>
              </w:rPr>
              <w:t>评议意见：</w:t>
            </w:r>
          </w:p>
          <w:p>
            <w:pPr>
              <w:spacing w:line="260" w:lineRule="exact"/>
              <w:rPr>
                <w:color w:val="000000"/>
                <w:sz w:val="24"/>
                <w:szCs w:val="24"/>
              </w:rPr>
            </w:pPr>
          </w:p>
          <w:p>
            <w:pPr>
              <w:spacing w:line="260" w:lineRule="exact"/>
              <w:rPr>
                <w:color w:val="000000"/>
                <w:sz w:val="24"/>
                <w:szCs w:val="24"/>
              </w:rPr>
            </w:pPr>
          </w:p>
          <w:p>
            <w:pPr>
              <w:spacing w:line="260" w:lineRule="exact"/>
              <w:rPr>
                <w:color w:val="000000"/>
                <w:sz w:val="24"/>
                <w:szCs w:val="24"/>
              </w:rPr>
            </w:pPr>
            <w:r>
              <w:rPr>
                <w:rFonts w:hint="eastAsia"/>
                <w:color w:val="000000"/>
                <w:sz w:val="24"/>
                <w:szCs w:val="24"/>
              </w:rPr>
              <w:t xml:space="preserve">                                                     签名：</w:t>
            </w:r>
          </w:p>
          <w:p>
            <w:pPr>
              <w:spacing w:line="260" w:lineRule="exact"/>
              <w:rPr>
                <w:color w:val="000000"/>
                <w:sz w:val="24"/>
                <w:szCs w:val="24"/>
              </w:rPr>
            </w:pPr>
            <w:r>
              <w:rPr>
                <w:rFonts w:hint="eastAsia"/>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7" w:type="dxa"/>
            <w:vMerge w:val="restart"/>
            <w:noWrap w:val="0"/>
            <w:vAlign w:val="center"/>
          </w:tcPr>
          <w:p>
            <w:pPr>
              <w:spacing w:line="260" w:lineRule="exact"/>
              <w:jc w:val="center"/>
              <w:rPr>
                <w:color w:val="000000"/>
                <w:sz w:val="24"/>
                <w:szCs w:val="24"/>
              </w:rPr>
            </w:pPr>
            <w:r>
              <w:rPr>
                <w:rFonts w:hint="eastAsia"/>
                <w:color w:val="000000"/>
                <w:sz w:val="24"/>
                <w:szCs w:val="24"/>
              </w:rPr>
              <w:t>评议专家2</w:t>
            </w:r>
          </w:p>
        </w:tc>
        <w:tc>
          <w:tcPr>
            <w:tcW w:w="1155" w:type="dxa"/>
            <w:noWrap w:val="0"/>
            <w:vAlign w:val="center"/>
          </w:tcPr>
          <w:p>
            <w:pPr>
              <w:spacing w:line="260" w:lineRule="exact"/>
              <w:jc w:val="center"/>
              <w:rPr>
                <w:color w:val="000000"/>
                <w:sz w:val="24"/>
                <w:szCs w:val="24"/>
              </w:rPr>
            </w:pPr>
            <w:r>
              <w:rPr>
                <w:rFonts w:hint="eastAsia"/>
                <w:color w:val="000000"/>
                <w:sz w:val="24"/>
                <w:szCs w:val="24"/>
              </w:rPr>
              <w:t>姓名</w:t>
            </w:r>
          </w:p>
        </w:tc>
        <w:tc>
          <w:tcPr>
            <w:tcW w:w="923" w:type="dxa"/>
            <w:noWrap w:val="0"/>
            <w:vAlign w:val="center"/>
          </w:tcPr>
          <w:p>
            <w:pPr>
              <w:spacing w:line="260" w:lineRule="exact"/>
              <w:jc w:val="center"/>
              <w:rPr>
                <w:color w:val="000000"/>
                <w:sz w:val="24"/>
                <w:szCs w:val="24"/>
              </w:rPr>
            </w:pPr>
            <w:r>
              <w:rPr>
                <w:rFonts w:hint="eastAsia"/>
                <w:color w:val="000000"/>
                <w:sz w:val="24"/>
                <w:szCs w:val="24"/>
              </w:rPr>
              <w:t>年龄</w:t>
            </w:r>
          </w:p>
        </w:tc>
        <w:tc>
          <w:tcPr>
            <w:tcW w:w="1236" w:type="dxa"/>
            <w:noWrap w:val="0"/>
            <w:vAlign w:val="center"/>
          </w:tcPr>
          <w:p>
            <w:pPr>
              <w:spacing w:line="260" w:lineRule="exact"/>
              <w:jc w:val="center"/>
              <w:rPr>
                <w:rFonts w:hint="eastAsia"/>
                <w:color w:val="000000"/>
                <w:sz w:val="24"/>
                <w:szCs w:val="24"/>
              </w:rPr>
            </w:pPr>
          </w:p>
        </w:tc>
        <w:tc>
          <w:tcPr>
            <w:tcW w:w="2213" w:type="dxa"/>
            <w:gridSpan w:val="2"/>
            <w:noWrap w:val="0"/>
            <w:vAlign w:val="center"/>
          </w:tcPr>
          <w:p>
            <w:pPr>
              <w:spacing w:line="260" w:lineRule="exact"/>
              <w:jc w:val="center"/>
              <w:rPr>
                <w:color w:val="000000"/>
                <w:sz w:val="24"/>
                <w:szCs w:val="24"/>
              </w:rPr>
            </w:pPr>
            <w:r>
              <w:rPr>
                <w:rFonts w:hint="eastAsia"/>
                <w:color w:val="000000"/>
                <w:sz w:val="24"/>
                <w:szCs w:val="24"/>
              </w:rPr>
              <w:t>工作单位</w:t>
            </w:r>
          </w:p>
          <w:p>
            <w:pPr>
              <w:spacing w:line="260" w:lineRule="exact"/>
              <w:jc w:val="center"/>
              <w:rPr>
                <w:color w:val="000000"/>
                <w:sz w:val="24"/>
                <w:szCs w:val="24"/>
              </w:rPr>
            </w:pPr>
            <w:r>
              <w:rPr>
                <w:rFonts w:hint="eastAsia"/>
                <w:color w:val="000000"/>
                <w:sz w:val="24"/>
                <w:szCs w:val="24"/>
              </w:rPr>
              <w:t>及职务</w:t>
            </w:r>
          </w:p>
        </w:tc>
        <w:tc>
          <w:tcPr>
            <w:tcW w:w="1042" w:type="dxa"/>
            <w:gridSpan w:val="2"/>
            <w:noWrap w:val="0"/>
            <w:vAlign w:val="center"/>
          </w:tcPr>
          <w:p>
            <w:pPr>
              <w:spacing w:line="260" w:lineRule="exact"/>
              <w:jc w:val="center"/>
              <w:rPr>
                <w:color w:val="000000"/>
                <w:sz w:val="24"/>
                <w:szCs w:val="24"/>
              </w:rPr>
            </w:pPr>
            <w:r>
              <w:rPr>
                <w:rFonts w:hint="eastAsia"/>
                <w:color w:val="000000"/>
                <w:sz w:val="24"/>
                <w:szCs w:val="24"/>
              </w:rPr>
              <w:t>专业技术职务</w:t>
            </w:r>
          </w:p>
        </w:tc>
        <w:tc>
          <w:tcPr>
            <w:tcW w:w="1431" w:type="dxa"/>
            <w:gridSpan w:val="2"/>
            <w:noWrap w:val="0"/>
            <w:vAlign w:val="center"/>
          </w:tcPr>
          <w:p>
            <w:pPr>
              <w:spacing w:line="260" w:lineRule="exact"/>
              <w:jc w:val="center"/>
              <w:rPr>
                <w:color w:val="000000"/>
                <w:sz w:val="24"/>
                <w:szCs w:val="24"/>
              </w:rPr>
            </w:pPr>
            <w:r>
              <w:rPr>
                <w:rFonts w:hint="eastAsia"/>
                <w:color w:val="000000"/>
                <w:sz w:val="24"/>
                <w:szCs w:val="24"/>
              </w:rPr>
              <w:t>专业</w:t>
            </w:r>
          </w:p>
        </w:tc>
        <w:tc>
          <w:tcPr>
            <w:tcW w:w="1398" w:type="dxa"/>
            <w:noWrap w:val="0"/>
            <w:vAlign w:val="center"/>
          </w:tcPr>
          <w:p>
            <w:pPr>
              <w:spacing w:line="260" w:lineRule="exact"/>
              <w:jc w:val="center"/>
              <w:rPr>
                <w:color w:val="000000"/>
                <w:sz w:val="24"/>
                <w:szCs w:val="24"/>
              </w:rPr>
            </w:pPr>
            <w:r>
              <w:rPr>
                <w:rFonts w:hint="eastAsia"/>
                <w:color w:val="000000"/>
                <w:sz w:val="24"/>
                <w:szCs w:val="24"/>
              </w:rPr>
              <w:t>是否同意推选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7" w:type="dxa"/>
            <w:vMerge w:val="continue"/>
            <w:noWrap w:val="0"/>
            <w:vAlign w:val="top"/>
          </w:tcPr>
          <w:p>
            <w:pPr>
              <w:spacing w:line="260" w:lineRule="exact"/>
              <w:rPr>
                <w:color w:val="000000"/>
                <w:sz w:val="24"/>
                <w:szCs w:val="24"/>
              </w:rPr>
            </w:pPr>
          </w:p>
        </w:tc>
        <w:tc>
          <w:tcPr>
            <w:tcW w:w="1155" w:type="dxa"/>
            <w:noWrap w:val="0"/>
            <w:vAlign w:val="top"/>
          </w:tcPr>
          <w:p>
            <w:pPr>
              <w:spacing w:line="260" w:lineRule="exact"/>
              <w:rPr>
                <w:color w:val="000000"/>
                <w:sz w:val="24"/>
                <w:szCs w:val="24"/>
              </w:rPr>
            </w:pPr>
          </w:p>
        </w:tc>
        <w:tc>
          <w:tcPr>
            <w:tcW w:w="923" w:type="dxa"/>
            <w:noWrap w:val="0"/>
            <w:vAlign w:val="top"/>
          </w:tcPr>
          <w:p>
            <w:pPr>
              <w:spacing w:line="260" w:lineRule="exact"/>
              <w:rPr>
                <w:color w:val="000000"/>
                <w:sz w:val="24"/>
                <w:szCs w:val="24"/>
              </w:rPr>
            </w:pPr>
          </w:p>
        </w:tc>
        <w:tc>
          <w:tcPr>
            <w:tcW w:w="1236" w:type="dxa"/>
            <w:noWrap w:val="0"/>
            <w:vAlign w:val="top"/>
          </w:tcPr>
          <w:p>
            <w:pPr>
              <w:spacing w:line="260" w:lineRule="exact"/>
              <w:rPr>
                <w:color w:val="000000"/>
                <w:sz w:val="24"/>
                <w:szCs w:val="24"/>
              </w:rPr>
            </w:pPr>
          </w:p>
        </w:tc>
        <w:tc>
          <w:tcPr>
            <w:tcW w:w="2213" w:type="dxa"/>
            <w:gridSpan w:val="2"/>
            <w:noWrap w:val="0"/>
            <w:vAlign w:val="top"/>
          </w:tcPr>
          <w:p>
            <w:pPr>
              <w:spacing w:line="260" w:lineRule="exact"/>
              <w:rPr>
                <w:color w:val="000000"/>
                <w:sz w:val="24"/>
                <w:szCs w:val="24"/>
              </w:rPr>
            </w:pPr>
          </w:p>
        </w:tc>
        <w:tc>
          <w:tcPr>
            <w:tcW w:w="1042" w:type="dxa"/>
            <w:gridSpan w:val="2"/>
            <w:noWrap w:val="0"/>
            <w:vAlign w:val="top"/>
          </w:tcPr>
          <w:p>
            <w:pPr>
              <w:spacing w:line="260" w:lineRule="exact"/>
              <w:rPr>
                <w:color w:val="000000"/>
                <w:sz w:val="24"/>
                <w:szCs w:val="24"/>
              </w:rPr>
            </w:pPr>
          </w:p>
        </w:tc>
        <w:tc>
          <w:tcPr>
            <w:tcW w:w="1431" w:type="dxa"/>
            <w:gridSpan w:val="2"/>
            <w:noWrap w:val="0"/>
            <w:vAlign w:val="top"/>
          </w:tcPr>
          <w:p>
            <w:pPr>
              <w:spacing w:line="260" w:lineRule="exact"/>
              <w:rPr>
                <w:color w:val="000000"/>
                <w:sz w:val="24"/>
                <w:szCs w:val="24"/>
              </w:rPr>
            </w:pPr>
          </w:p>
        </w:tc>
        <w:tc>
          <w:tcPr>
            <w:tcW w:w="1398" w:type="dxa"/>
            <w:noWrap w:val="0"/>
            <w:vAlign w:val="top"/>
          </w:tcPr>
          <w:p>
            <w:pPr>
              <w:spacing w:line="2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47" w:type="dxa"/>
            <w:vMerge w:val="continue"/>
            <w:noWrap w:val="0"/>
            <w:vAlign w:val="top"/>
          </w:tcPr>
          <w:p>
            <w:pPr>
              <w:spacing w:line="260" w:lineRule="exact"/>
              <w:rPr>
                <w:color w:val="000000"/>
                <w:sz w:val="24"/>
                <w:szCs w:val="24"/>
              </w:rPr>
            </w:pPr>
          </w:p>
        </w:tc>
        <w:tc>
          <w:tcPr>
            <w:tcW w:w="1155" w:type="dxa"/>
            <w:noWrap w:val="0"/>
            <w:vAlign w:val="top"/>
          </w:tcPr>
          <w:p>
            <w:pPr>
              <w:spacing w:line="260" w:lineRule="exact"/>
              <w:rPr>
                <w:rFonts w:hint="eastAsia"/>
                <w:color w:val="000000"/>
                <w:sz w:val="24"/>
                <w:szCs w:val="24"/>
              </w:rPr>
            </w:pPr>
          </w:p>
        </w:tc>
        <w:tc>
          <w:tcPr>
            <w:tcW w:w="8243" w:type="dxa"/>
            <w:gridSpan w:val="9"/>
            <w:noWrap w:val="0"/>
            <w:vAlign w:val="top"/>
          </w:tcPr>
          <w:p>
            <w:pPr>
              <w:spacing w:line="260" w:lineRule="exact"/>
              <w:rPr>
                <w:color w:val="000000"/>
                <w:sz w:val="24"/>
                <w:szCs w:val="24"/>
              </w:rPr>
            </w:pPr>
            <w:r>
              <w:rPr>
                <w:rFonts w:hint="eastAsia"/>
                <w:color w:val="000000"/>
                <w:sz w:val="24"/>
                <w:szCs w:val="24"/>
              </w:rPr>
              <w:t>评议意见：</w:t>
            </w:r>
          </w:p>
          <w:p>
            <w:pPr>
              <w:spacing w:line="260" w:lineRule="exact"/>
              <w:rPr>
                <w:color w:val="000000"/>
                <w:sz w:val="24"/>
                <w:szCs w:val="24"/>
              </w:rPr>
            </w:pPr>
          </w:p>
          <w:p>
            <w:pPr>
              <w:spacing w:line="260" w:lineRule="exact"/>
              <w:rPr>
                <w:color w:val="000000"/>
                <w:sz w:val="24"/>
                <w:szCs w:val="24"/>
              </w:rPr>
            </w:pPr>
          </w:p>
          <w:p>
            <w:pPr>
              <w:spacing w:line="260" w:lineRule="exact"/>
              <w:rPr>
                <w:color w:val="000000"/>
                <w:sz w:val="24"/>
                <w:szCs w:val="24"/>
              </w:rPr>
            </w:pPr>
            <w:r>
              <w:rPr>
                <w:rFonts w:hint="eastAsia"/>
                <w:color w:val="000000"/>
                <w:sz w:val="24"/>
                <w:szCs w:val="24"/>
              </w:rPr>
              <w:t xml:space="preserve">                                                       签名：</w:t>
            </w:r>
          </w:p>
          <w:p>
            <w:pPr>
              <w:spacing w:line="260" w:lineRule="exact"/>
              <w:rPr>
                <w:color w:val="000000"/>
                <w:sz w:val="24"/>
                <w:szCs w:val="24"/>
              </w:rPr>
            </w:pPr>
            <w:r>
              <w:rPr>
                <w:rFonts w:hint="eastAsia"/>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7" w:type="dxa"/>
            <w:vMerge w:val="restart"/>
            <w:noWrap w:val="0"/>
            <w:vAlign w:val="center"/>
          </w:tcPr>
          <w:p>
            <w:pPr>
              <w:spacing w:line="260" w:lineRule="exact"/>
              <w:jc w:val="center"/>
              <w:rPr>
                <w:color w:val="000000"/>
                <w:sz w:val="24"/>
                <w:szCs w:val="24"/>
              </w:rPr>
            </w:pPr>
            <w:r>
              <w:rPr>
                <w:rFonts w:hint="eastAsia"/>
                <w:color w:val="000000"/>
                <w:sz w:val="24"/>
                <w:szCs w:val="24"/>
              </w:rPr>
              <w:t>评议专家3</w:t>
            </w:r>
          </w:p>
        </w:tc>
        <w:tc>
          <w:tcPr>
            <w:tcW w:w="1155" w:type="dxa"/>
            <w:noWrap w:val="0"/>
            <w:vAlign w:val="center"/>
          </w:tcPr>
          <w:p>
            <w:pPr>
              <w:spacing w:line="260" w:lineRule="exact"/>
              <w:jc w:val="center"/>
              <w:rPr>
                <w:color w:val="000000"/>
                <w:sz w:val="24"/>
                <w:szCs w:val="24"/>
              </w:rPr>
            </w:pPr>
            <w:r>
              <w:rPr>
                <w:rFonts w:hint="eastAsia"/>
                <w:color w:val="000000"/>
                <w:sz w:val="24"/>
                <w:szCs w:val="24"/>
              </w:rPr>
              <w:t>姓名</w:t>
            </w:r>
          </w:p>
        </w:tc>
        <w:tc>
          <w:tcPr>
            <w:tcW w:w="923" w:type="dxa"/>
            <w:noWrap w:val="0"/>
            <w:vAlign w:val="center"/>
          </w:tcPr>
          <w:p>
            <w:pPr>
              <w:spacing w:line="260" w:lineRule="exact"/>
              <w:jc w:val="center"/>
              <w:rPr>
                <w:color w:val="000000"/>
                <w:sz w:val="24"/>
                <w:szCs w:val="24"/>
              </w:rPr>
            </w:pPr>
            <w:r>
              <w:rPr>
                <w:rFonts w:hint="eastAsia"/>
                <w:color w:val="000000"/>
                <w:sz w:val="24"/>
                <w:szCs w:val="24"/>
              </w:rPr>
              <w:t>年龄</w:t>
            </w:r>
          </w:p>
        </w:tc>
        <w:tc>
          <w:tcPr>
            <w:tcW w:w="1236" w:type="dxa"/>
            <w:noWrap w:val="0"/>
            <w:vAlign w:val="center"/>
          </w:tcPr>
          <w:p>
            <w:pPr>
              <w:spacing w:line="260" w:lineRule="exact"/>
              <w:jc w:val="center"/>
              <w:rPr>
                <w:rFonts w:hint="eastAsia"/>
                <w:color w:val="000000"/>
                <w:sz w:val="24"/>
                <w:szCs w:val="24"/>
              </w:rPr>
            </w:pPr>
          </w:p>
        </w:tc>
        <w:tc>
          <w:tcPr>
            <w:tcW w:w="2213" w:type="dxa"/>
            <w:gridSpan w:val="2"/>
            <w:noWrap w:val="0"/>
            <w:vAlign w:val="center"/>
          </w:tcPr>
          <w:p>
            <w:pPr>
              <w:spacing w:line="260" w:lineRule="exact"/>
              <w:jc w:val="center"/>
              <w:rPr>
                <w:color w:val="000000"/>
                <w:sz w:val="24"/>
                <w:szCs w:val="24"/>
              </w:rPr>
            </w:pPr>
            <w:r>
              <w:rPr>
                <w:rFonts w:hint="eastAsia"/>
                <w:color w:val="000000"/>
                <w:sz w:val="24"/>
                <w:szCs w:val="24"/>
              </w:rPr>
              <w:t>工作单位</w:t>
            </w:r>
          </w:p>
          <w:p>
            <w:pPr>
              <w:spacing w:line="260" w:lineRule="exact"/>
              <w:jc w:val="center"/>
              <w:rPr>
                <w:color w:val="000000"/>
                <w:sz w:val="24"/>
                <w:szCs w:val="24"/>
              </w:rPr>
            </w:pPr>
            <w:r>
              <w:rPr>
                <w:rFonts w:hint="eastAsia"/>
                <w:color w:val="000000"/>
                <w:sz w:val="24"/>
                <w:szCs w:val="24"/>
              </w:rPr>
              <w:t>及职务</w:t>
            </w:r>
          </w:p>
        </w:tc>
        <w:tc>
          <w:tcPr>
            <w:tcW w:w="1042" w:type="dxa"/>
            <w:gridSpan w:val="2"/>
            <w:noWrap w:val="0"/>
            <w:vAlign w:val="center"/>
          </w:tcPr>
          <w:p>
            <w:pPr>
              <w:spacing w:line="260" w:lineRule="exact"/>
              <w:jc w:val="center"/>
              <w:rPr>
                <w:color w:val="000000"/>
                <w:sz w:val="24"/>
                <w:szCs w:val="24"/>
              </w:rPr>
            </w:pPr>
            <w:r>
              <w:rPr>
                <w:rFonts w:hint="eastAsia"/>
                <w:color w:val="000000"/>
                <w:sz w:val="24"/>
                <w:szCs w:val="24"/>
              </w:rPr>
              <w:t>专业技术职务</w:t>
            </w:r>
          </w:p>
        </w:tc>
        <w:tc>
          <w:tcPr>
            <w:tcW w:w="1431" w:type="dxa"/>
            <w:gridSpan w:val="2"/>
            <w:noWrap w:val="0"/>
            <w:vAlign w:val="center"/>
          </w:tcPr>
          <w:p>
            <w:pPr>
              <w:spacing w:line="260" w:lineRule="exact"/>
              <w:jc w:val="center"/>
              <w:rPr>
                <w:color w:val="000000"/>
                <w:sz w:val="24"/>
                <w:szCs w:val="24"/>
              </w:rPr>
            </w:pPr>
            <w:r>
              <w:rPr>
                <w:rFonts w:hint="eastAsia"/>
                <w:color w:val="000000"/>
                <w:sz w:val="24"/>
                <w:szCs w:val="24"/>
              </w:rPr>
              <w:t>专业</w:t>
            </w:r>
          </w:p>
        </w:tc>
        <w:tc>
          <w:tcPr>
            <w:tcW w:w="1398" w:type="dxa"/>
            <w:noWrap w:val="0"/>
            <w:vAlign w:val="center"/>
          </w:tcPr>
          <w:p>
            <w:pPr>
              <w:spacing w:line="260" w:lineRule="exact"/>
              <w:jc w:val="center"/>
              <w:rPr>
                <w:color w:val="000000"/>
                <w:sz w:val="24"/>
                <w:szCs w:val="24"/>
              </w:rPr>
            </w:pPr>
            <w:r>
              <w:rPr>
                <w:rFonts w:hint="eastAsia"/>
                <w:color w:val="000000"/>
                <w:sz w:val="24"/>
                <w:szCs w:val="24"/>
              </w:rPr>
              <w:t>是否同意推选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7" w:type="dxa"/>
            <w:vMerge w:val="continue"/>
            <w:noWrap w:val="0"/>
            <w:vAlign w:val="top"/>
          </w:tcPr>
          <w:p>
            <w:pPr>
              <w:spacing w:line="260" w:lineRule="exact"/>
              <w:rPr>
                <w:color w:val="000000"/>
                <w:sz w:val="24"/>
                <w:szCs w:val="24"/>
              </w:rPr>
            </w:pPr>
          </w:p>
        </w:tc>
        <w:tc>
          <w:tcPr>
            <w:tcW w:w="1155" w:type="dxa"/>
            <w:noWrap w:val="0"/>
            <w:vAlign w:val="top"/>
          </w:tcPr>
          <w:p>
            <w:pPr>
              <w:spacing w:line="260" w:lineRule="exact"/>
              <w:rPr>
                <w:color w:val="000000"/>
                <w:sz w:val="24"/>
                <w:szCs w:val="24"/>
              </w:rPr>
            </w:pPr>
          </w:p>
        </w:tc>
        <w:tc>
          <w:tcPr>
            <w:tcW w:w="923" w:type="dxa"/>
            <w:noWrap w:val="0"/>
            <w:vAlign w:val="top"/>
          </w:tcPr>
          <w:p>
            <w:pPr>
              <w:spacing w:line="260" w:lineRule="exact"/>
              <w:rPr>
                <w:color w:val="000000"/>
                <w:sz w:val="24"/>
                <w:szCs w:val="24"/>
              </w:rPr>
            </w:pPr>
          </w:p>
        </w:tc>
        <w:tc>
          <w:tcPr>
            <w:tcW w:w="1236" w:type="dxa"/>
            <w:noWrap w:val="0"/>
            <w:vAlign w:val="top"/>
          </w:tcPr>
          <w:p>
            <w:pPr>
              <w:spacing w:line="260" w:lineRule="exact"/>
              <w:rPr>
                <w:color w:val="000000"/>
                <w:sz w:val="24"/>
                <w:szCs w:val="24"/>
              </w:rPr>
            </w:pPr>
          </w:p>
        </w:tc>
        <w:tc>
          <w:tcPr>
            <w:tcW w:w="2213" w:type="dxa"/>
            <w:gridSpan w:val="2"/>
            <w:noWrap w:val="0"/>
            <w:vAlign w:val="top"/>
          </w:tcPr>
          <w:p>
            <w:pPr>
              <w:spacing w:line="260" w:lineRule="exact"/>
              <w:rPr>
                <w:color w:val="000000"/>
                <w:sz w:val="24"/>
                <w:szCs w:val="24"/>
              </w:rPr>
            </w:pPr>
          </w:p>
        </w:tc>
        <w:tc>
          <w:tcPr>
            <w:tcW w:w="1042" w:type="dxa"/>
            <w:gridSpan w:val="2"/>
            <w:noWrap w:val="0"/>
            <w:vAlign w:val="top"/>
          </w:tcPr>
          <w:p>
            <w:pPr>
              <w:spacing w:line="260" w:lineRule="exact"/>
              <w:rPr>
                <w:color w:val="000000"/>
                <w:sz w:val="24"/>
                <w:szCs w:val="24"/>
              </w:rPr>
            </w:pPr>
          </w:p>
        </w:tc>
        <w:tc>
          <w:tcPr>
            <w:tcW w:w="1431" w:type="dxa"/>
            <w:gridSpan w:val="2"/>
            <w:noWrap w:val="0"/>
            <w:vAlign w:val="top"/>
          </w:tcPr>
          <w:p>
            <w:pPr>
              <w:spacing w:line="260" w:lineRule="exact"/>
              <w:rPr>
                <w:color w:val="000000"/>
                <w:sz w:val="24"/>
                <w:szCs w:val="24"/>
              </w:rPr>
            </w:pPr>
          </w:p>
        </w:tc>
        <w:tc>
          <w:tcPr>
            <w:tcW w:w="1398" w:type="dxa"/>
            <w:noWrap w:val="0"/>
            <w:vAlign w:val="top"/>
          </w:tcPr>
          <w:p>
            <w:pPr>
              <w:spacing w:line="2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47" w:type="dxa"/>
            <w:vMerge w:val="continue"/>
            <w:noWrap w:val="0"/>
            <w:vAlign w:val="top"/>
          </w:tcPr>
          <w:p>
            <w:pPr>
              <w:spacing w:line="260" w:lineRule="exact"/>
              <w:rPr>
                <w:color w:val="000000"/>
                <w:sz w:val="24"/>
                <w:szCs w:val="24"/>
              </w:rPr>
            </w:pPr>
          </w:p>
        </w:tc>
        <w:tc>
          <w:tcPr>
            <w:tcW w:w="1155" w:type="dxa"/>
            <w:noWrap w:val="0"/>
            <w:vAlign w:val="top"/>
          </w:tcPr>
          <w:p>
            <w:pPr>
              <w:spacing w:line="260" w:lineRule="exact"/>
              <w:rPr>
                <w:rFonts w:hint="eastAsia"/>
                <w:color w:val="000000"/>
                <w:sz w:val="24"/>
                <w:szCs w:val="24"/>
              </w:rPr>
            </w:pPr>
          </w:p>
        </w:tc>
        <w:tc>
          <w:tcPr>
            <w:tcW w:w="8243" w:type="dxa"/>
            <w:gridSpan w:val="9"/>
            <w:noWrap w:val="0"/>
            <w:vAlign w:val="top"/>
          </w:tcPr>
          <w:p>
            <w:pPr>
              <w:spacing w:line="260" w:lineRule="exact"/>
              <w:rPr>
                <w:color w:val="000000"/>
                <w:sz w:val="24"/>
                <w:szCs w:val="24"/>
              </w:rPr>
            </w:pPr>
            <w:r>
              <w:rPr>
                <w:rFonts w:hint="eastAsia"/>
                <w:color w:val="000000"/>
                <w:sz w:val="24"/>
                <w:szCs w:val="24"/>
              </w:rPr>
              <w:t>评议意见：</w:t>
            </w:r>
          </w:p>
          <w:p>
            <w:pPr>
              <w:spacing w:line="260" w:lineRule="exact"/>
              <w:rPr>
                <w:color w:val="000000"/>
                <w:sz w:val="24"/>
                <w:szCs w:val="24"/>
              </w:rPr>
            </w:pPr>
          </w:p>
          <w:p>
            <w:pPr>
              <w:spacing w:line="260" w:lineRule="exact"/>
              <w:rPr>
                <w:color w:val="000000"/>
                <w:sz w:val="24"/>
                <w:szCs w:val="24"/>
              </w:rPr>
            </w:pPr>
            <w:r>
              <w:rPr>
                <w:rFonts w:hint="eastAsia"/>
                <w:color w:val="000000"/>
                <w:sz w:val="24"/>
                <w:szCs w:val="24"/>
              </w:rPr>
              <w:t xml:space="preserve">                                                       签名：</w:t>
            </w:r>
          </w:p>
          <w:p>
            <w:pPr>
              <w:spacing w:line="260" w:lineRule="exact"/>
              <w:rPr>
                <w:color w:val="000000"/>
                <w:sz w:val="24"/>
                <w:szCs w:val="24"/>
              </w:rPr>
            </w:pPr>
            <w:r>
              <w:rPr>
                <w:rFonts w:hint="eastAsia"/>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47" w:type="dxa"/>
            <w:noWrap w:val="0"/>
            <w:vAlign w:val="top"/>
          </w:tcPr>
          <w:p>
            <w:pPr>
              <w:rPr>
                <w:color w:val="000000"/>
                <w:sz w:val="24"/>
                <w:szCs w:val="24"/>
              </w:rPr>
            </w:pPr>
            <w:r>
              <w:rPr>
                <w:rFonts w:hint="eastAsia" w:ascii="楷体_GB2312" w:eastAsia="楷体_GB2312"/>
                <w:color w:val="000000"/>
                <w:sz w:val="24"/>
                <w:szCs w:val="24"/>
              </w:rPr>
              <w:t>…</w:t>
            </w:r>
          </w:p>
        </w:tc>
        <w:tc>
          <w:tcPr>
            <w:tcW w:w="1155" w:type="dxa"/>
            <w:noWrap w:val="0"/>
            <w:vAlign w:val="top"/>
          </w:tcPr>
          <w:p>
            <w:pPr>
              <w:rPr>
                <w:color w:val="000000"/>
                <w:sz w:val="24"/>
                <w:szCs w:val="24"/>
              </w:rPr>
            </w:pPr>
          </w:p>
        </w:tc>
        <w:tc>
          <w:tcPr>
            <w:tcW w:w="8243" w:type="dxa"/>
            <w:gridSpan w:val="9"/>
            <w:noWrap w:val="0"/>
            <w:vAlign w:val="top"/>
          </w:tcPr>
          <w:p>
            <w:pPr>
              <w:rPr>
                <w:color w:val="000000"/>
                <w:sz w:val="24"/>
                <w:szCs w:val="24"/>
              </w:rPr>
            </w:pPr>
          </w:p>
        </w:tc>
      </w:tr>
    </w:tbl>
    <w:p>
      <w:pPr>
        <w:ind w:firstLine="640" w:firstLineChars="200"/>
        <w:rPr>
          <w:rFonts w:hint="eastAsia" w:ascii="华文仿宋" w:hAnsi="华文仿宋" w:eastAsia="华文仿宋" w:cs="华文仿宋"/>
          <w:b w:val="0"/>
          <w:bCs/>
          <w:color w:val="000000"/>
          <w:sz w:val="32"/>
          <w:szCs w:val="32"/>
        </w:rPr>
      </w:pPr>
    </w:p>
    <w:p>
      <w:pPr>
        <w:rPr>
          <w:rFonts w:hint="eastAsia" w:ascii="华文仿宋" w:hAnsi="华文仿宋" w:eastAsia="华文仿宋" w:cs="华文仿宋"/>
          <w:b w:val="0"/>
          <w:bCs/>
          <w:color w:val="000000"/>
          <w:sz w:val="32"/>
          <w:szCs w:val="32"/>
        </w:rPr>
      </w:pPr>
    </w:p>
    <w:sectPr>
      <w:pgSz w:w="11906" w:h="16838"/>
      <w:pgMar w:top="1417" w:right="1417" w:bottom="1417" w:left="1417" w:header="0" w:footer="1644" w:gutter="0"/>
      <w:cols w:space="0" w:num="1"/>
      <w:rtlGutter w:val="0"/>
      <w:docGrid w:type="lines" w:linePitch="10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小标宋">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5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95284"/>
    <w:rsid w:val="13C1450B"/>
    <w:rsid w:val="2C9B62E8"/>
    <w:rsid w:val="3450036C"/>
    <w:rsid w:val="624C7EDF"/>
    <w:rsid w:val="6FA9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黑体" w:hAnsi="Times New Roman" w:eastAsia="黑体" w:cs="Times New Roman"/>
      <w:kern w:val="2"/>
      <w:sz w:val="72"/>
      <w:szCs w:val="7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tabs>
        <w:tab w:val="left" w:pos="8820"/>
      </w:tabs>
      <w:overflowPunct w:val="0"/>
      <w:autoSpaceDE w:val="0"/>
      <w:autoSpaceDN w:val="0"/>
      <w:adjustRightInd w:val="0"/>
      <w:spacing w:line="580" w:lineRule="exact"/>
      <w:ind w:right="23" w:rightChars="11" w:firstLine="538" w:firstLineChars="168"/>
      <w:textAlignment w:val="bottom"/>
    </w:pPr>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2021-01-15T03:24:00Z</dcterms:created>
  <dc:creator>白兰</dc:creator>
  <cp:lastModifiedBy>白兰</cp:lastModifiedBy>
  <cp:lastPrinted>2021-01-15T03:46:00Z</cp:lastPrinted>
  <dcterms:modified xsi:type="dcterms:W3CDTF">2021-01-15T06:46:46Z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